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1.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217" w:rsidRDefault="00716217" w:rsidP="00716217">
      <w:pPr>
        <w:jc w:val="center"/>
        <w:rPr>
          <w:noProof/>
        </w:rPr>
      </w:pPr>
      <w:r>
        <w:rPr>
          <w:noProof/>
        </w:rPr>
        <w:drawing>
          <wp:inline distT="0" distB="0" distL="0" distR="0" wp14:anchorId="43D8BB04" wp14:editId="6C8B7386">
            <wp:extent cx="4368800" cy="1143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8800" cy="1143000"/>
                    </a:xfrm>
                    <a:prstGeom prst="rect">
                      <a:avLst/>
                    </a:prstGeom>
                    <a:noFill/>
                    <a:ln>
                      <a:noFill/>
                    </a:ln>
                  </pic:spPr>
                </pic:pic>
              </a:graphicData>
            </a:graphic>
          </wp:inline>
        </w:drawing>
      </w:r>
    </w:p>
    <w:p w:rsidR="00716217" w:rsidRPr="00D91D7E" w:rsidRDefault="00716217" w:rsidP="00716217">
      <w:pPr>
        <w:jc w:val="center"/>
        <w:rPr>
          <w:rFonts w:ascii="Franklin Gothic Demi Cond" w:hAnsi="Franklin Gothic Demi Cond"/>
          <w:noProof/>
          <w:sz w:val="18"/>
          <w:szCs w:val="18"/>
        </w:rPr>
      </w:pPr>
      <w:r w:rsidRPr="00A02D26">
        <w:rPr>
          <w:rFonts w:ascii="Franklin Gothic Demi Cond" w:hAnsi="Franklin Gothic Demi Cond"/>
          <w:noProof/>
          <w:sz w:val="18"/>
          <w:szCs w:val="18"/>
        </w:rPr>
        <w:t>Piazza dell'Aracoeli, 12 - 00186 Ro</w:t>
      </w:r>
      <w:r>
        <w:rPr>
          <w:rFonts w:ascii="Franklin Gothic Demi Cond" w:hAnsi="Franklin Gothic Demi Cond"/>
          <w:noProof/>
          <w:sz w:val="18"/>
          <w:szCs w:val="18"/>
        </w:rPr>
        <w:t xml:space="preserve">ma - </w:t>
      </w:r>
      <w:r w:rsidRPr="00D91D7E">
        <w:rPr>
          <w:rFonts w:ascii="Franklin Gothic Demi Cond" w:hAnsi="Franklin Gothic Demi Cond"/>
          <w:noProof/>
          <w:sz w:val="18"/>
          <w:szCs w:val="18"/>
        </w:rPr>
        <w:t>tel</w:t>
      </w:r>
      <w:r>
        <w:rPr>
          <w:rFonts w:ascii="Franklin Gothic Demi Cond" w:hAnsi="Franklin Gothic Demi Cond"/>
          <w:noProof/>
          <w:sz w:val="18"/>
          <w:szCs w:val="18"/>
        </w:rPr>
        <w:t xml:space="preserve"> *30 </w:t>
      </w:r>
      <w:r w:rsidRPr="00D91D7E">
        <w:rPr>
          <w:rFonts w:ascii="Franklin Gothic Demi Cond" w:hAnsi="Franklin Gothic Demi Cond"/>
          <w:noProof/>
          <w:sz w:val="18"/>
          <w:szCs w:val="18"/>
        </w:rPr>
        <w:t xml:space="preserve"> 06 6784168</w:t>
      </w:r>
    </w:p>
    <w:p w:rsidR="00716217" w:rsidRPr="00716217" w:rsidRDefault="00716217" w:rsidP="00716217">
      <w:pPr>
        <w:jc w:val="center"/>
        <w:rPr>
          <w:rFonts w:ascii="Franklin Gothic Demi Cond" w:hAnsi="Franklin Gothic Demi Cond"/>
          <w:b/>
          <w:noProof/>
          <w:sz w:val="44"/>
          <w:szCs w:val="44"/>
        </w:rPr>
      </w:pPr>
      <w:r w:rsidRPr="00716217">
        <w:rPr>
          <w:rFonts w:ascii="Franklin Gothic Demi Cond" w:hAnsi="Franklin Gothic Demi Cond"/>
          <w:b/>
          <w:noProof/>
          <w:sz w:val="44"/>
          <w:szCs w:val="44"/>
        </w:rPr>
        <w:t>Bollettino del</w:t>
      </w:r>
      <w:r w:rsidR="002C1BB1">
        <w:rPr>
          <w:rFonts w:ascii="Franklin Gothic Demi Cond" w:hAnsi="Franklin Gothic Demi Cond"/>
          <w:b/>
          <w:noProof/>
          <w:sz w:val="44"/>
          <w:szCs w:val="44"/>
        </w:rPr>
        <w:t>l’1</w:t>
      </w:r>
      <w:r w:rsidRPr="00716217">
        <w:rPr>
          <w:rFonts w:ascii="Franklin Gothic Demi Cond" w:hAnsi="Franklin Gothic Demi Cond"/>
          <w:b/>
          <w:noProof/>
          <w:sz w:val="44"/>
          <w:szCs w:val="44"/>
        </w:rPr>
        <w:t xml:space="preserve"> Dicembre 2014</w:t>
      </w:r>
    </w:p>
    <w:p w:rsidR="00716217" w:rsidRPr="00716217" w:rsidRDefault="00716217" w:rsidP="00716217">
      <w:pPr>
        <w:jc w:val="center"/>
        <w:rPr>
          <w:rFonts w:ascii="Franklin Gothic Demi Cond" w:hAnsi="Franklin Gothic Demi Cond"/>
          <w:b/>
          <w:noProof/>
          <w:sz w:val="32"/>
          <w:szCs w:val="32"/>
        </w:rPr>
      </w:pPr>
      <w:r w:rsidRPr="00716217">
        <w:rPr>
          <w:rFonts w:ascii="Franklin Gothic Demi Cond" w:hAnsi="Franklin Gothic Demi Cond"/>
          <w:b/>
          <w:noProof/>
          <w:sz w:val="32"/>
          <w:szCs w:val="32"/>
        </w:rPr>
        <w:t>A cura di Manlio Lo Presti</w:t>
      </w:r>
    </w:p>
    <w:p w:rsidR="00716217" w:rsidRPr="00716217" w:rsidRDefault="00716217" w:rsidP="00716217">
      <w:pPr>
        <w:rPr>
          <w:rFonts w:ascii="Franklin Gothic Demi Cond" w:hAnsi="Franklin Gothic Demi Cond"/>
          <w:b/>
          <w:noProof/>
          <w:color w:val="0000FF"/>
          <w:sz w:val="44"/>
          <w:szCs w:val="44"/>
          <w:u w:val="single"/>
        </w:rPr>
      </w:pPr>
    </w:p>
    <w:p w:rsidR="00716217" w:rsidRDefault="00716217" w:rsidP="00716217">
      <w:pPr>
        <w:jc w:val="center"/>
        <w:rPr>
          <w:rFonts w:ascii="Franklin Gothic Demi Cond" w:hAnsi="Franklin Gothic Demi Cond"/>
          <w:b/>
          <w:noProof/>
          <w:color w:val="0000FF"/>
          <w:sz w:val="40"/>
          <w:szCs w:val="40"/>
          <w:u w:val="single"/>
        </w:rPr>
      </w:pPr>
    </w:p>
    <w:p w:rsidR="00716217" w:rsidRDefault="00716217" w:rsidP="00716217">
      <w:pPr>
        <w:jc w:val="center"/>
        <w:rPr>
          <w:rFonts w:ascii="Franklin Gothic Demi Cond" w:hAnsi="Franklin Gothic Demi Cond"/>
          <w:b/>
          <w:noProof/>
          <w:color w:val="0000FF"/>
          <w:sz w:val="40"/>
          <w:szCs w:val="40"/>
          <w:u w:val="single"/>
        </w:rPr>
      </w:pPr>
      <w:r>
        <w:rPr>
          <w:rFonts w:ascii="Franklin Gothic Demi Cond" w:hAnsi="Franklin Gothic Demi Cond"/>
          <w:b/>
          <w:noProof/>
          <w:color w:val="0000FF"/>
          <w:sz w:val="40"/>
          <w:szCs w:val="40"/>
          <w:u w:val="single"/>
        </w:rPr>
        <w:t>ESERGO</w:t>
      </w:r>
    </w:p>
    <w:p w:rsidR="00716217" w:rsidRDefault="00716217" w:rsidP="00716217"/>
    <w:p w:rsidR="00716217" w:rsidRPr="00716217" w:rsidRDefault="00716217" w:rsidP="00716217">
      <w:pPr>
        <w:spacing w:after="200" w:line="276" w:lineRule="auto"/>
        <w:rPr>
          <w:rFonts w:ascii="Georgia" w:eastAsiaTheme="minorHAnsi" w:hAnsi="Georgia" w:cstheme="minorBidi"/>
          <w:b/>
          <w:i/>
          <w:color w:val="FF0000"/>
          <w:sz w:val="32"/>
          <w:szCs w:val="32"/>
          <w:lang w:eastAsia="en-US"/>
        </w:rPr>
      </w:pPr>
      <w:r w:rsidRPr="00716217">
        <w:rPr>
          <w:rFonts w:ascii="Georgia" w:eastAsiaTheme="minorHAnsi" w:hAnsi="Georgia" w:cstheme="minorBidi"/>
          <w:b/>
          <w:i/>
          <w:color w:val="FF0000"/>
          <w:sz w:val="32"/>
          <w:szCs w:val="32"/>
          <w:lang w:eastAsia="en-US"/>
        </w:rPr>
        <w:t>Tutta la storia va iscritta nel simbolico, per poterne afferrare qualcosa.</w:t>
      </w:r>
    </w:p>
    <w:p w:rsidR="00716217" w:rsidRPr="00716217" w:rsidRDefault="00716217" w:rsidP="00716217">
      <w:pPr>
        <w:spacing w:after="200" w:line="276" w:lineRule="auto"/>
        <w:rPr>
          <w:rFonts w:ascii="Georgia" w:eastAsiaTheme="minorHAnsi" w:hAnsi="Georgia" w:cstheme="minorBidi"/>
          <w:b/>
          <w:sz w:val="32"/>
          <w:szCs w:val="32"/>
          <w:lang w:eastAsia="en-US"/>
        </w:rPr>
      </w:pPr>
      <w:r w:rsidRPr="00716217">
        <w:rPr>
          <w:rFonts w:ascii="Georgia" w:eastAsiaTheme="minorHAnsi" w:hAnsi="Georgia" w:cstheme="minorBidi"/>
          <w:b/>
          <w:sz w:val="32"/>
          <w:szCs w:val="32"/>
          <w:lang w:eastAsia="en-US"/>
        </w:rPr>
        <w:t xml:space="preserve">GUIDO CERONETTI, L’occhio del barbagianni, </w:t>
      </w:r>
      <w:proofErr w:type="spellStart"/>
      <w:r w:rsidRPr="00716217">
        <w:rPr>
          <w:rFonts w:ascii="Georgia" w:eastAsiaTheme="minorHAnsi" w:hAnsi="Georgia" w:cstheme="minorBidi"/>
          <w:b/>
          <w:sz w:val="32"/>
          <w:szCs w:val="32"/>
          <w:lang w:eastAsia="en-US"/>
        </w:rPr>
        <w:t>Adephi</w:t>
      </w:r>
      <w:proofErr w:type="spellEnd"/>
      <w:r w:rsidRPr="00716217">
        <w:rPr>
          <w:rFonts w:ascii="Georgia" w:eastAsiaTheme="minorHAnsi" w:hAnsi="Georgia" w:cstheme="minorBidi"/>
          <w:b/>
          <w:sz w:val="32"/>
          <w:szCs w:val="32"/>
          <w:lang w:eastAsia="en-US"/>
        </w:rPr>
        <w:t>, 2014, n. 89</w:t>
      </w:r>
    </w:p>
    <w:p w:rsidR="00716217" w:rsidRPr="00716217" w:rsidRDefault="00716217" w:rsidP="00716217">
      <w:pPr>
        <w:numPr>
          <w:ilvl w:val="0"/>
          <w:numId w:val="2"/>
        </w:numPr>
        <w:spacing w:after="180" w:line="276" w:lineRule="auto"/>
        <w:ind w:left="0"/>
        <w:rPr>
          <w:rFonts w:ascii="Arial" w:hAnsi="Arial" w:cs="Arial"/>
          <w:color w:val="222222"/>
          <w:sz w:val="27"/>
          <w:szCs w:val="27"/>
        </w:rPr>
      </w:pPr>
      <w:r w:rsidRPr="00716217">
        <w:rPr>
          <w:rFonts w:ascii="Arial" w:hAnsi="Arial" w:cs="Arial"/>
          <w:noProof/>
          <w:color w:val="0000FF"/>
          <w:sz w:val="27"/>
          <w:szCs w:val="27"/>
        </w:rPr>
        <w:drawing>
          <wp:inline distT="0" distB="0" distL="0" distR="0" wp14:anchorId="0618B0D1" wp14:editId="7C43FA58">
            <wp:extent cx="5295265" cy="4074160"/>
            <wp:effectExtent l="0" t="0" r="635" b="2540"/>
            <wp:docPr id="3" name="Immagine 3" descr="https://encrypted-tbn0.gstatic.com/images?q=tbn:ANd9GcTPx50_QC3ouF6Ty66bx4ZSOIS-skq7nt5IKI7S5Edy0a_AUaa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Px50_QC3ouF6Ty66bx4ZSOIS-skq7nt5IKI7S5Edy0a_AUaa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074160"/>
                    </a:xfrm>
                    <a:prstGeom prst="rect">
                      <a:avLst/>
                    </a:prstGeom>
                    <a:noFill/>
                    <a:ln>
                      <a:noFill/>
                    </a:ln>
                  </pic:spPr>
                </pic:pic>
              </a:graphicData>
            </a:graphic>
          </wp:inline>
        </w:drawing>
      </w:r>
    </w:p>
    <w:p w:rsidR="00716217" w:rsidRPr="00716217" w:rsidRDefault="000E5DD0" w:rsidP="00716217">
      <w:pPr>
        <w:spacing w:after="200" w:line="276" w:lineRule="auto"/>
        <w:rPr>
          <w:rFonts w:ascii="Georgia" w:eastAsiaTheme="minorHAnsi" w:hAnsi="Georgia" w:cstheme="minorBidi"/>
          <w:b/>
          <w:sz w:val="28"/>
          <w:szCs w:val="28"/>
          <w:lang w:eastAsia="en-US"/>
        </w:rPr>
      </w:pPr>
      <w:hyperlink r:id="rId10" w:history="1">
        <w:r w:rsidR="00716217" w:rsidRPr="00716217">
          <w:rPr>
            <w:rFonts w:ascii="Georgia" w:eastAsiaTheme="minorHAnsi" w:hAnsi="Georgia" w:cstheme="minorBidi"/>
            <w:b/>
            <w:color w:val="0000FF" w:themeColor="hyperlink"/>
            <w:sz w:val="28"/>
            <w:szCs w:val="28"/>
            <w:u w:val="single"/>
            <w:lang w:eastAsia="en-US"/>
          </w:rPr>
          <w:t>http://areeweb.polito.it/didattica/polymath/htmlS/Interventi/Odifreddi/Keplero/Keplero.htm</w:t>
        </w:r>
      </w:hyperlink>
    </w:p>
    <w:p w:rsidR="009F4B24" w:rsidRDefault="00716217" w:rsidP="009F4B24">
      <w:pPr>
        <w:spacing w:after="200" w:line="276" w:lineRule="auto"/>
        <w:rPr>
          <w:rFonts w:ascii="Georgia" w:eastAsiaTheme="minorHAnsi" w:hAnsi="Georgia" w:cstheme="minorBidi"/>
          <w:b/>
          <w:sz w:val="48"/>
          <w:szCs w:val="48"/>
          <w:lang w:eastAsia="en-US"/>
        </w:rPr>
      </w:pPr>
      <w:r w:rsidRPr="00716217">
        <w:rPr>
          <w:rFonts w:ascii="Georgia" w:eastAsiaTheme="minorHAnsi" w:hAnsi="Georgia" w:cstheme="minorBidi"/>
          <w:b/>
          <w:sz w:val="48"/>
          <w:szCs w:val="48"/>
          <w:lang w:eastAsia="en-US"/>
        </w:rPr>
        <w:t>°°°°°°°°°°°°°°°°°°°°°°°°°°°°°°°°°°°°°°°°°°°°°°°°°°°°°°°°°°°°°°°°°°°°°</w:t>
      </w:r>
    </w:p>
    <w:p w:rsidR="00716217" w:rsidRPr="009F4B24" w:rsidRDefault="00716217" w:rsidP="009F4B24">
      <w:pPr>
        <w:spacing w:after="200" w:line="276" w:lineRule="auto"/>
        <w:jc w:val="center"/>
        <w:rPr>
          <w:rFonts w:ascii="Georgia" w:eastAsiaTheme="minorHAnsi" w:hAnsi="Georgia" w:cstheme="minorBidi"/>
          <w:b/>
          <w:sz w:val="48"/>
          <w:szCs w:val="48"/>
          <w:lang w:eastAsia="en-US"/>
        </w:rPr>
      </w:pPr>
      <w:r w:rsidRPr="00FE58D9">
        <w:rPr>
          <w:rFonts w:ascii="Franklin Gothic Demi Cond" w:hAnsi="Franklin Gothic Demi Cond"/>
          <w:b/>
          <w:color w:val="0000FF"/>
          <w:sz w:val="40"/>
          <w:szCs w:val="40"/>
          <w:u w:val="single"/>
        </w:rPr>
        <w:t>CHI SIAMO</w:t>
      </w:r>
    </w:p>
    <w:p w:rsidR="00716217" w:rsidRPr="00FE58D9" w:rsidRDefault="00716217" w:rsidP="0098728F">
      <w:pPr>
        <w:widowControl w:val="0"/>
        <w:suppressAutoHyphens/>
        <w:jc w:val="center"/>
        <w:rPr>
          <w:rFonts w:eastAsia="Arial Unicode MS" w:cs="Arial Unicode MS"/>
          <w:b/>
          <w:color w:val="008000"/>
          <w:kern w:val="1"/>
          <w:sz w:val="28"/>
          <w:szCs w:val="28"/>
          <w:lang w:eastAsia="hi-IN" w:bidi="hi-IN"/>
        </w:rPr>
      </w:pPr>
      <w:r w:rsidRPr="00FE58D9">
        <w:rPr>
          <w:rFonts w:eastAsia="Arial Unicode MS" w:cs="Arial Unicode MS"/>
          <w:b/>
          <w:color w:val="008000"/>
          <w:kern w:val="1"/>
          <w:sz w:val="28"/>
          <w:szCs w:val="28"/>
          <w:lang w:eastAsia="hi-IN" w:bidi="hi-IN"/>
        </w:rPr>
        <w:t>La Lidu è la più antica Organizzazione laica che difende i diritti dell’Uomo.</w:t>
      </w:r>
    </w:p>
    <w:p w:rsidR="00716217" w:rsidRPr="00FE58D9" w:rsidRDefault="00716217" w:rsidP="0098728F">
      <w:pPr>
        <w:widowControl w:val="0"/>
        <w:suppressAutoHyphens/>
        <w:jc w:val="center"/>
        <w:rPr>
          <w:rFonts w:eastAsia="Arial Unicode MS" w:cs="Arial Unicode MS"/>
          <w:b/>
          <w:color w:val="008000"/>
          <w:kern w:val="1"/>
          <w:sz w:val="28"/>
          <w:szCs w:val="28"/>
          <w:lang w:eastAsia="hi-IN" w:bidi="hi-IN"/>
        </w:rPr>
      </w:pPr>
      <w:r w:rsidRPr="00FE58D9">
        <w:rPr>
          <w:rFonts w:eastAsia="Arial Unicode MS" w:cs="Arial Unicode MS"/>
          <w:b/>
          <w:color w:val="008000"/>
          <w:kern w:val="1"/>
          <w:sz w:val="28"/>
          <w:szCs w:val="28"/>
          <w:lang w:eastAsia="hi-IN" w:bidi="hi-IN"/>
        </w:rPr>
        <w:t>Si è aperta la campagna tesseramenti 2014.</w:t>
      </w:r>
    </w:p>
    <w:p w:rsidR="00716217" w:rsidRPr="00FE58D9" w:rsidRDefault="00716217" w:rsidP="0098728F">
      <w:pPr>
        <w:widowControl w:val="0"/>
        <w:suppressAutoHyphens/>
        <w:jc w:val="center"/>
        <w:rPr>
          <w:rFonts w:eastAsia="Arial Unicode MS" w:cs="Arial Unicode MS"/>
          <w:b/>
          <w:color w:val="008000"/>
          <w:kern w:val="1"/>
          <w:sz w:val="28"/>
          <w:szCs w:val="28"/>
          <w:lang w:eastAsia="hi-IN" w:bidi="hi-IN"/>
        </w:rPr>
      </w:pPr>
      <w:r w:rsidRPr="00FE58D9">
        <w:rPr>
          <w:rFonts w:eastAsia="Arial Unicode MS" w:cs="Arial Unicode MS"/>
          <w:b/>
          <w:color w:val="008000"/>
          <w:kern w:val="1"/>
          <w:sz w:val="28"/>
          <w:szCs w:val="28"/>
          <w:lang w:eastAsia="hi-IN" w:bidi="hi-IN"/>
        </w:rPr>
        <w:t>Sosteniamola affinché non si spenga una delle poche voci indipendenti esistenti in Italia</w:t>
      </w:r>
    </w:p>
    <w:p w:rsidR="00716217" w:rsidRPr="00FE58D9" w:rsidRDefault="00716217" w:rsidP="0098728F">
      <w:pPr>
        <w:widowControl w:val="0"/>
        <w:suppressAutoHyphens/>
        <w:jc w:val="center"/>
        <w:rPr>
          <w:rFonts w:eastAsia="Arial Unicode MS" w:cs="Arial Unicode MS"/>
          <w:b/>
          <w:color w:val="008000"/>
          <w:kern w:val="1"/>
          <w:sz w:val="40"/>
          <w:szCs w:val="40"/>
          <w:lang w:eastAsia="hi-IN" w:bidi="hi-IN"/>
        </w:rPr>
      </w:pPr>
      <w:r w:rsidRPr="00FE58D9">
        <w:rPr>
          <w:rFonts w:eastAsia="Arial Unicode MS" w:cs="Arial Unicode MS"/>
          <w:b/>
          <w:color w:val="008000"/>
          <w:kern w:val="1"/>
          <w:sz w:val="40"/>
          <w:szCs w:val="40"/>
          <w:lang w:eastAsia="hi-IN" w:bidi="hi-IN"/>
        </w:rPr>
        <w:t>_____________________________________________________</w:t>
      </w: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b/>
          <w:color w:val="008000"/>
          <w:kern w:val="1"/>
          <w:sz w:val="40"/>
          <w:szCs w:val="40"/>
          <w:lang w:eastAsia="hi-IN" w:bidi="hi-IN"/>
        </w:rPr>
        <w:t xml:space="preserve">L.I.D.U. </w:t>
      </w:r>
      <w:r w:rsidRPr="00FE58D9">
        <w:rPr>
          <w:rFonts w:eastAsia="Arial Unicode MS" w:cs="Arial Unicode MS"/>
          <w:b/>
          <w:color w:val="008000"/>
          <w:kern w:val="1"/>
          <w:lang w:eastAsia="hi-IN" w:bidi="hi-IN"/>
        </w:rPr>
        <w:t>Lega Italiana dei Diritti dell’uomo</w:t>
      </w:r>
    </w:p>
    <w:p w:rsidR="00716217" w:rsidRPr="00FE58D9" w:rsidRDefault="00716217" w:rsidP="0098728F">
      <w:pPr>
        <w:widowControl w:val="0"/>
        <w:suppressAutoHyphens/>
        <w:jc w:val="center"/>
        <w:rPr>
          <w:rFonts w:eastAsia="Arial Unicode MS" w:cs="Arial Unicode MS"/>
          <w:b/>
          <w:color w:val="008000"/>
          <w:kern w:val="1"/>
          <w:sz w:val="36"/>
          <w:szCs w:val="36"/>
          <w:lang w:eastAsia="hi-IN" w:bidi="hi-IN"/>
        </w:rPr>
      </w:pPr>
    </w:p>
    <w:p w:rsidR="00716217" w:rsidRPr="00FE58D9" w:rsidRDefault="00716217" w:rsidP="0098728F">
      <w:pPr>
        <w:widowControl w:val="0"/>
        <w:suppressAutoHyphens/>
        <w:jc w:val="center"/>
        <w:rPr>
          <w:rFonts w:eastAsia="Arial Unicode MS" w:cs="Arial Unicode MS"/>
          <w:b/>
          <w:color w:val="008000"/>
          <w:kern w:val="1"/>
          <w:sz w:val="28"/>
          <w:szCs w:val="28"/>
          <w:lang w:eastAsia="hi-IN" w:bidi="hi-IN"/>
        </w:rPr>
      </w:pPr>
      <w:r w:rsidRPr="00FE58D9">
        <w:rPr>
          <w:rFonts w:eastAsia="Arial Unicode MS" w:cs="Arial Unicode MS"/>
          <w:b/>
          <w:color w:val="008000"/>
          <w:kern w:val="1"/>
          <w:sz w:val="28"/>
          <w:szCs w:val="28"/>
          <w:lang w:eastAsia="hi-IN" w:bidi="hi-IN"/>
        </w:rPr>
        <w:t>TESSERAMENTO 2014</w:t>
      </w:r>
    </w:p>
    <w:p w:rsidR="00716217" w:rsidRPr="00FE58D9" w:rsidRDefault="00716217" w:rsidP="0098728F">
      <w:pPr>
        <w:widowControl w:val="0"/>
        <w:suppressAutoHyphens/>
        <w:jc w:val="center"/>
        <w:rPr>
          <w:rFonts w:eastAsia="Arial Unicode MS" w:cs="Arial Unicode MS"/>
          <w:b/>
          <w:color w:val="008000"/>
          <w:kern w:val="1"/>
          <w:sz w:val="28"/>
          <w:szCs w:val="28"/>
          <w:lang w:eastAsia="hi-IN" w:bidi="hi-IN"/>
        </w:rPr>
      </w:pP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 xml:space="preserve">Socio Giovane </w:t>
      </w:r>
      <w:r w:rsidRPr="00FE58D9">
        <w:rPr>
          <w:rFonts w:eastAsia="Arial Unicode MS" w:cs="Arial Unicode MS"/>
          <w:color w:val="008000"/>
          <w:kern w:val="1"/>
          <w:lang w:eastAsia="hi-IN" w:bidi="hi-IN"/>
        </w:rPr>
        <w:tab/>
        <w:t>quota minima</w:t>
      </w:r>
      <w:r w:rsidRPr="00FE58D9">
        <w:rPr>
          <w:rFonts w:eastAsia="Arial Unicode MS" w:cs="Arial Unicode MS"/>
          <w:color w:val="008000"/>
          <w:kern w:val="1"/>
          <w:lang w:eastAsia="hi-IN" w:bidi="hi-IN"/>
        </w:rPr>
        <w:tab/>
      </w:r>
      <w:r w:rsidRPr="00FE58D9">
        <w:rPr>
          <w:rFonts w:eastAsia="Arial Unicode MS" w:cs="Arial Unicode MS"/>
          <w:color w:val="008000"/>
          <w:kern w:val="1"/>
          <w:lang w:eastAsia="hi-IN" w:bidi="hi-IN"/>
        </w:rPr>
        <w:tab/>
        <w:t>€   10,00= (fino a 30 anni)</w:t>
      </w: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Socio Ordinario</w:t>
      </w:r>
      <w:r w:rsidRPr="00FE58D9">
        <w:rPr>
          <w:rFonts w:eastAsia="Arial Unicode MS" w:cs="Arial Unicode MS"/>
          <w:color w:val="008000"/>
          <w:kern w:val="1"/>
          <w:lang w:eastAsia="hi-IN" w:bidi="hi-IN"/>
        </w:rPr>
        <w:tab/>
        <w:t>quota minima</w:t>
      </w:r>
      <w:r w:rsidRPr="00FE58D9">
        <w:rPr>
          <w:rFonts w:eastAsia="Arial Unicode MS" w:cs="Arial Unicode MS"/>
          <w:color w:val="008000"/>
          <w:kern w:val="1"/>
          <w:lang w:eastAsia="hi-IN" w:bidi="hi-IN"/>
        </w:rPr>
        <w:tab/>
      </w:r>
      <w:r w:rsidRPr="00FE58D9">
        <w:rPr>
          <w:rFonts w:eastAsia="Arial Unicode MS" w:cs="Arial Unicode MS"/>
          <w:color w:val="008000"/>
          <w:kern w:val="1"/>
          <w:lang w:eastAsia="hi-IN" w:bidi="hi-IN"/>
        </w:rPr>
        <w:tab/>
        <w:t>€   50,00=</w:t>
      </w: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Socio Sostenitore</w:t>
      </w:r>
      <w:r w:rsidRPr="00FE58D9">
        <w:rPr>
          <w:rFonts w:eastAsia="Arial Unicode MS" w:cs="Arial Unicode MS"/>
          <w:color w:val="008000"/>
          <w:kern w:val="1"/>
          <w:lang w:eastAsia="hi-IN" w:bidi="hi-IN"/>
        </w:rPr>
        <w:tab/>
        <w:t>versamento minimo</w:t>
      </w:r>
      <w:r w:rsidRPr="00FE58D9">
        <w:rPr>
          <w:rFonts w:eastAsia="Arial Unicode MS" w:cs="Arial Unicode MS"/>
          <w:color w:val="008000"/>
          <w:kern w:val="1"/>
          <w:lang w:eastAsia="hi-IN" w:bidi="hi-IN"/>
        </w:rPr>
        <w:tab/>
        <w:t>€ 200,00=</w:t>
      </w: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 xml:space="preserve">Socio Benemerito </w:t>
      </w:r>
      <w:r w:rsidRPr="00FE58D9">
        <w:rPr>
          <w:rFonts w:eastAsia="Arial Unicode MS" w:cs="Arial Unicode MS"/>
          <w:color w:val="008000"/>
          <w:kern w:val="1"/>
          <w:lang w:eastAsia="hi-IN" w:bidi="hi-IN"/>
        </w:rPr>
        <w:tab/>
        <w:t>versamento minimo</w:t>
      </w:r>
      <w:r w:rsidRPr="00FE58D9">
        <w:rPr>
          <w:rFonts w:eastAsia="Arial Unicode MS" w:cs="Arial Unicode MS"/>
          <w:color w:val="008000"/>
          <w:kern w:val="1"/>
          <w:lang w:eastAsia="hi-IN" w:bidi="hi-IN"/>
        </w:rPr>
        <w:tab/>
        <w:t>€ 500,00=</w:t>
      </w:r>
    </w:p>
    <w:p w:rsidR="00716217" w:rsidRPr="00FE58D9" w:rsidRDefault="00716217" w:rsidP="0098728F">
      <w:pPr>
        <w:widowControl w:val="0"/>
        <w:suppressAutoHyphens/>
        <w:jc w:val="center"/>
        <w:rPr>
          <w:rFonts w:eastAsia="Arial Unicode MS" w:cs="Arial Unicode MS"/>
          <w:color w:val="008000"/>
          <w:kern w:val="1"/>
          <w:lang w:eastAsia="hi-IN" w:bidi="hi-IN"/>
        </w:rPr>
      </w:pP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data ultima di versamento per il rinnovo</w:t>
      </w:r>
      <w:r w:rsidRPr="00FE58D9">
        <w:rPr>
          <w:rFonts w:eastAsia="Arial Unicode MS" w:cs="Arial Unicode MS"/>
          <w:color w:val="008000"/>
          <w:kern w:val="1"/>
          <w:lang w:eastAsia="hi-IN" w:bidi="hi-IN"/>
        </w:rPr>
        <w:tab/>
        <w:t>30 GIUGNO</w:t>
      </w:r>
    </w:p>
    <w:p w:rsidR="00716217" w:rsidRPr="00FE58D9" w:rsidRDefault="00716217" w:rsidP="0098728F">
      <w:pPr>
        <w:widowControl w:val="0"/>
        <w:suppressAutoHyphens/>
        <w:jc w:val="center"/>
        <w:rPr>
          <w:rFonts w:eastAsia="Arial Unicode MS" w:cs="Arial Unicode MS"/>
          <w:color w:val="008000"/>
          <w:kern w:val="1"/>
          <w:lang w:eastAsia="hi-IN" w:bidi="hi-IN"/>
        </w:rPr>
      </w:pPr>
    </w:p>
    <w:p w:rsidR="00716217" w:rsidRPr="00FE58D9" w:rsidRDefault="00716217" w:rsidP="0098728F">
      <w:pPr>
        <w:widowControl w:val="0"/>
        <w:suppressAutoHyphens/>
        <w:jc w:val="center"/>
        <w:rPr>
          <w:rFonts w:eastAsia="Arial Unicode MS" w:cs="Arial Unicode MS"/>
          <w:b/>
          <w:color w:val="008000"/>
          <w:kern w:val="1"/>
          <w:lang w:eastAsia="hi-IN" w:bidi="hi-IN"/>
        </w:rPr>
      </w:pPr>
      <w:r w:rsidRPr="00FE58D9">
        <w:rPr>
          <w:rFonts w:eastAsia="Arial Unicode MS" w:cs="Arial Unicode MS"/>
          <w:b/>
          <w:color w:val="008000"/>
          <w:kern w:val="1"/>
          <w:lang w:eastAsia="hi-IN" w:bidi="hi-IN"/>
        </w:rPr>
        <w:t>NOTA</w:t>
      </w:r>
    </w:p>
    <w:p w:rsidR="00716217" w:rsidRPr="00FE58D9" w:rsidRDefault="00716217" w:rsidP="0098728F">
      <w:pPr>
        <w:widowControl w:val="0"/>
        <w:suppressAutoHyphens/>
        <w:jc w:val="center"/>
        <w:rPr>
          <w:rFonts w:eastAsia="Arial Unicode MS" w:cs="Arial Unicode MS"/>
          <w:b/>
          <w:color w:val="008000"/>
          <w:kern w:val="1"/>
          <w:lang w:eastAsia="hi-IN" w:bidi="hi-IN"/>
        </w:rPr>
      </w:pP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 xml:space="preserve">Poiché la L.I.D.U. è un'Associazione </w:t>
      </w:r>
      <w:proofErr w:type="spellStart"/>
      <w:r w:rsidRPr="00FE58D9">
        <w:rPr>
          <w:rFonts w:eastAsia="Arial Unicode MS" w:cs="Arial Unicode MS"/>
          <w:color w:val="008000"/>
          <w:kern w:val="1"/>
          <w:lang w:eastAsia="hi-IN" w:bidi="hi-IN"/>
        </w:rPr>
        <w:t>Onlus</w:t>
      </w:r>
      <w:proofErr w:type="spellEnd"/>
      <w:r w:rsidRPr="00FE58D9">
        <w:rPr>
          <w:rFonts w:eastAsia="Arial Unicode MS" w:cs="Arial Unicode MS"/>
          <w:color w:val="008000"/>
          <w:kern w:val="1"/>
          <w:lang w:eastAsia="hi-IN" w:bidi="hi-IN"/>
        </w:rPr>
        <w:t xml:space="preserve"> e la quota associativa è stata fissata ad euro 50,00- ogni versamento maggiore della quota suddetta, verrà considerata come versamento liberale e potrà essere dedotta, nei termini di legge, dalla dichiarazione dei redditi.</w:t>
      </w:r>
    </w:p>
    <w:p w:rsidR="00716217" w:rsidRPr="00FE58D9" w:rsidRDefault="00716217" w:rsidP="0098728F">
      <w:pPr>
        <w:widowControl w:val="0"/>
        <w:pBdr>
          <w:bottom w:val="single" w:sz="12" w:space="1" w:color="auto"/>
        </w:pBdr>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La condizione necessaria è che il versamento debba essere effettuato direttamente alla L.I.D.U. nazionale, in qualsiasi forma, salvo che in contanti.</w:t>
      </w:r>
    </w:p>
    <w:p w:rsidR="00716217" w:rsidRPr="00FE58D9" w:rsidRDefault="00716217" w:rsidP="0098728F">
      <w:pPr>
        <w:widowControl w:val="0"/>
        <w:pBdr>
          <w:bottom w:val="single" w:sz="12" w:space="1" w:color="auto"/>
        </w:pBdr>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L'attestato del versamento dovrà essere richiesta alla Tesoreria nazionale.</w:t>
      </w:r>
    </w:p>
    <w:p w:rsidR="00716217" w:rsidRPr="00FE58D9" w:rsidRDefault="00716217" w:rsidP="0098728F">
      <w:pPr>
        <w:widowControl w:val="0"/>
        <w:pBdr>
          <w:bottom w:val="single" w:sz="12" w:space="1" w:color="auto"/>
        </w:pBdr>
        <w:suppressAutoHyphens/>
        <w:jc w:val="center"/>
        <w:rPr>
          <w:rFonts w:eastAsia="Arial Unicode MS" w:cs="Arial Unicode MS"/>
          <w:color w:val="008000"/>
          <w:kern w:val="1"/>
          <w:lang w:eastAsia="hi-IN" w:bidi="hi-IN"/>
        </w:rPr>
      </w:pPr>
    </w:p>
    <w:p w:rsidR="00716217" w:rsidRPr="00FE58D9" w:rsidRDefault="00716217" w:rsidP="0098728F">
      <w:pPr>
        <w:widowControl w:val="0"/>
        <w:suppressAutoHyphens/>
        <w:jc w:val="center"/>
        <w:rPr>
          <w:rFonts w:eastAsia="Arial Unicode MS" w:cs="Arial Unicode MS"/>
          <w:color w:val="008000"/>
          <w:kern w:val="1"/>
          <w:lang w:eastAsia="hi-IN" w:bidi="hi-IN"/>
        </w:rPr>
      </w:pPr>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si può effettuare  il pagamento della quota dovuta a mezzo:</w:t>
      </w:r>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sym w:font="Wingdings" w:char="F06F"/>
      </w:r>
      <w:r w:rsidRPr="00FE58D9">
        <w:rPr>
          <w:rFonts w:eastAsia="Arial Unicode MS" w:cs="Arial Unicode MS"/>
          <w:color w:val="008000"/>
          <w:kern w:val="1"/>
          <w:lang w:eastAsia="hi-IN" w:bidi="hi-IN"/>
        </w:rPr>
        <w:t xml:space="preserve"> contanti; </w:t>
      </w:r>
      <w:r w:rsidRPr="00FE58D9">
        <w:rPr>
          <w:rFonts w:eastAsia="Arial Unicode MS" w:cs="Arial Unicode MS"/>
          <w:color w:val="008000"/>
          <w:kern w:val="1"/>
          <w:lang w:eastAsia="hi-IN" w:bidi="hi-IN"/>
        </w:rPr>
        <w:sym w:font="Wingdings" w:char="F06F"/>
      </w:r>
      <w:r w:rsidRPr="00FE58D9">
        <w:rPr>
          <w:rFonts w:eastAsia="Arial Unicode MS" w:cs="Arial Unicode MS"/>
          <w:color w:val="008000"/>
          <w:kern w:val="1"/>
          <w:lang w:eastAsia="hi-IN" w:bidi="hi-IN"/>
        </w:rPr>
        <w:t xml:space="preserve"> assegno; </w:t>
      </w:r>
      <w:r w:rsidRPr="00FE58D9">
        <w:rPr>
          <w:rFonts w:eastAsia="Arial Unicode MS" w:cs="Arial Unicode MS"/>
          <w:color w:val="008000"/>
          <w:kern w:val="1"/>
          <w:lang w:eastAsia="hi-IN" w:bidi="hi-IN"/>
        </w:rPr>
        <w:sym w:font="Wingdings" w:char="F06F"/>
      </w:r>
      <w:r w:rsidRPr="00FE58D9">
        <w:rPr>
          <w:rFonts w:eastAsia="Arial Unicode MS" w:cs="Arial Unicode MS"/>
          <w:color w:val="008000"/>
          <w:kern w:val="1"/>
          <w:lang w:eastAsia="hi-IN" w:bidi="hi-IN"/>
        </w:rPr>
        <w:t xml:space="preserve"> bollettino di c/c/postale n° 64387004</w:t>
      </w:r>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b/>
          <w:bCs/>
          <w:color w:val="008000"/>
          <w:kern w:val="1"/>
          <w:lang w:eastAsia="hi-IN" w:bidi="hi-IN"/>
        </w:rPr>
      </w:pPr>
      <w:r w:rsidRPr="00FE58D9">
        <w:rPr>
          <w:rFonts w:eastAsia="Arial Unicode MS" w:cs="Arial Unicode MS"/>
          <w:color w:val="008000"/>
          <w:kern w:val="1"/>
          <w:lang w:eastAsia="hi-IN" w:bidi="hi-IN"/>
        </w:rPr>
        <w:sym w:font="Wingdings" w:char="F06F"/>
      </w:r>
      <w:r w:rsidRPr="00FE58D9">
        <w:rPr>
          <w:rFonts w:eastAsia="Arial Unicode MS" w:cs="Arial Unicode MS"/>
          <w:color w:val="008000"/>
          <w:kern w:val="1"/>
          <w:lang w:eastAsia="hi-IN" w:bidi="hi-IN"/>
        </w:rPr>
        <w:t xml:space="preserve"> bonifico bancario IBAN </w:t>
      </w:r>
      <w:r w:rsidRPr="00FE58D9">
        <w:rPr>
          <w:rFonts w:eastAsia="Arial Unicode MS" w:cs="Arial Unicode MS"/>
          <w:b/>
          <w:bCs/>
          <w:color w:val="008000"/>
          <w:kern w:val="1"/>
          <w:lang w:eastAsia="hi-IN" w:bidi="hi-IN"/>
        </w:rPr>
        <w:t>IT 90 W 05216 03222 000000014436</w:t>
      </w:r>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b/>
          <w:bCs/>
          <w:color w:val="008000"/>
          <w:kern w:val="1"/>
          <w:lang w:eastAsia="hi-IN" w:bidi="hi-IN"/>
        </w:rPr>
      </w:pPr>
      <w:r w:rsidRPr="00FE58D9">
        <w:rPr>
          <w:rFonts w:eastAsia="Arial Unicode MS" w:cs="Arial Unicode MS"/>
          <w:color w:val="008000"/>
          <w:kern w:val="1"/>
          <w:lang w:eastAsia="hi-IN" w:bidi="hi-IN"/>
        </w:rPr>
        <w:sym w:font="Wingdings" w:char="F06F"/>
      </w:r>
      <w:r w:rsidRPr="00FE58D9">
        <w:rPr>
          <w:rFonts w:eastAsia="Arial Unicode MS" w:cs="Arial Unicode MS"/>
          <w:color w:val="008000"/>
          <w:kern w:val="1"/>
          <w:lang w:eastAsia="hi-IN" w:bidi="hi-IN"/>
        </w:rPr>
        <w:t xml:space="preserve"> bonifico postale    IBAN </w:t>
      </w:r>
      <w:r w:rsidRPr="00FE58D9">
        <w:rPr>
          <w:rFonts w:eastAsia="Arial Unicode MS" w:cs="Arial Unicode MS"/>
          <w:b/>
          <w:bCs/>
          <w:color w:val="008000"/>
          <w:kern w:val="1"/>
          <w:lang w:eastAsia="hi-IN" w:bidi="hi-IN"/>
        </w:rPr>
        <w:t>IT 34 N 07601 03200 000064387004</w:t>
      </w:r>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b/>
          <w:bCs/>
          <w:color w:val="008000"/>
          <w:kern w:val="1"/>
          <w:lang w:eastAsia="hi-IN" w:bidi="hi-IN"/>
        </w:rPr>
      </w:pPr>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b/>
          <w:color w:val="008000"/>
          <w:kern w:val="1"/>
          <w:lang w:val="fr-FR" w:eastAsia="hi-IN" w:bidi="hi-IN"/>
        </w:rPr>
      </w:pPr>
      <w:proofErr w:type="spellStart"/>
      <w:r w:rsidRPr="00FE58D9">
        <w:rPr>
          <w:rFonts w:eastAsia="Arial Unicode MS" w:cs="Arial Unicode MS"/>
          <w:color w:val="008000"/>
          <w:kern w:val="1"/>
          <w:lang w:val="fr-FR" w:eastAsia="hi-IN" w:bidi="hi-IN"/>
        </w:rPr>
        <w:t>Intestati</w:t>
      </w:r>
      <w:proofErr w:type="spellEnd"/>
      <w:r w:rsidRPr="00FE58D9">
        <w:rPr>
          <w:rFonts w:eastAsia="Arial Unicode MS" w:cs="Arial Unicode MS"/>
          <w:color w:val="008000"/>
          <w:kern w:val="1"/>
          <w:lang w:val="fr-FR" w:eastAsia="hi-IN" w:bidi="hi-IN"/>
        </w:rPr>
        <w:t xml:space="preserve"> a: </w:t>
      </w:r>
      <w:r w:rsidRPr="00FE58D9">
        <w:rPr>
          <w:rFonts w:eastAsia="Arial Unicode MS" w:cs="Arial Unicode MS"/>
          <w:b/>
          <w:color w:val="008000"/>
          <w:kern w:val="1"/>
          <w:lang w:val="fr-FR" w:eastAsia="hi-IN" w:bidi="hi-IN"/>
        </w:rPr>
        <w:t xml:space="preserve">F.I.D.H. Fédération International des Droits de l’Homme - Lega </w:t>
      </w:r>
      <w:proofErr w:type="spellStart"/>
      <w:r w:rsidRPr="00FE58D9">
        <w:rPr>
          <w:rFonts w:eastAsia="Arial Unicode MS" w:cs="Arial Unicode MS"/>
          <w:b/>
          <w:color w:val="008000"/>
          <w:kern w:val="1"/>
          <w:lang w:val="fr-FR" w:eastAsia="hi-IN" w:bidi="hi-IN"/>
        </w:rPr>
        <w:t>Italiana</w:t>
      </w:r>
      <w:proofErr w:type="spellEnd"/>
      <w:r w:rsidRPr="00FE58D9">
        <w:rPr>
          <w:rFonts w:eastAsia="Arial Unicode MS" w:cs="Arial Unicode MS"/>
          <w:b/>
          <w:color w:val="008000"/>
          <w:kern w:val="1"/>
          <w:lang w:val="fr-FR" w:eastAsia="hi-IN" w:bidi="hi-IN"/>
        </w:rPr>
        <w:t xml:space="preserve"> </w:t>
      </w:r>
      <w:proofErr w:type="spellStart"/>
      <w:r w:rsidRPr="00FE58D9">
        <w:rPr>
          <w:rFonts w:eastAsia="Arial Unicode MS" w:cs="Arial Unicode MS"/>
          <w:b/>
          <w:color w:val="008000"/>
          <w:kern w:val="1"/>
          <w:lang w:val="fr-FR" w:eastAsia="hi-IN" w:bidi="hi-IN"/>
        </w:rPr>
        <w:t>onlus</w:t>
      </w:r>
      <w:proofErr w:type="spellEnd"/>
    </w:p>
    <w:p w:rsidR="00716217" w:rsidRPr="00FE58D9" w:rsidRDefault="00716217" w:rsidP="0098728F">
      <w:pPr>
        <w:widowControl w:val="0"/>
        <w:tabs>
          <w:tab w:val="left" w:pos="204"/>
        </w:tabs>
        <w:suppressAutoHyphens/>
        <w:autoSpaceDE w:val="0"/>
        <w:autoSpaceDN w:val="0"/>
        <w:adjustRightInd w:val="0"/>
        <w:jc w:val="center"/>
        <w:rPr>
          <w:rFonts w:eastAsia="Arial Unicode MS" w:cs="Arial Unicode MS"/>
          <w:color w:val="008000"/>
          <w:kern w:val="1"/>
          <w:lang w:eastAsia="hi-IN" w:bidi="hi-IN"/>
        </w:rPr>
      </w:pPr>
      <w:r w:rsidRPr="00FE58D9">
        <w:rPr>
          <w:rFonts w:eastAsia="Arial Unicode MS" w:cs="Arial Unicode MS"/>
          <w:b/>
          <w:color w:val="008000"/>
          <w:kern w:val="1"/>
          <w:lang w:eastAsia="hi-IN" w:bidi="hi-IN"/>
        </w:rPr>
        <w:t>------------------------------------------------------------------------------------------------------------------</w:t>
      </w:r>
    </w:p>
    <w:p w:rsidR="00716217" w:rsidRPr="00FE58D9" w:rsidRDefault="00716217" w:rsidP="0098728F">
      <w:pPr>
        <w:widowControl w:val="0"/>
        <w:suppressAutoHyphens/>
        <w:jc w:val="center"/>
        <w:rPr>
          <w:rFonts w:eastAsia="Arial Unicode MS" w:cs="Arial Unicode MS"/>
          <w:b/>
          <w:bCs/>
          <w:color w:val="008000"/>
          <w:kern w:val="1"/>
          <w:sz w:val="28"/>
          <w:szCs w:val="28"/>
          <w:lang w:eastAsia="hi-IN" w:bidi="hi-IN"/>
        </w:rPr>
      </w:pPr>
    </w:p>
    <w:p w:rsidR="00716217" w:rsidRPr="00FE58D9" w:rsidRDefault="00716217" w:rsidP="0098728F">
      <w:pPr>
        <w:widowControl w:val="0"/>
        <w:suppressAutoHyphens/>
        <w:jc w:val="center"/>
        <w:rPr>
          <w:rFonts w:eastAsia="Arial Unicode MS" w:cs="Arial Unicode MS"/>
          <w:b/>
          <w:bCs/>
          <w:color w:val="008000"/>
          <w:kern w:val="1"/>
          <w:sz w:val="40"/>
          <w:szCs w:val="40"/>
          <w:lang w:eastAsia="hi-IN" w:bidi="hi-IN"/>
        </w:rPr>
      </w:pPr>
      <w:r w:rsidRPr="00FE58D9">
        <w:rPr>
          <w:rFonts w:eastAsia="Arial Unicode MS" w:cs="Arial Unicode MS"/>
          <w:b/>
          <w:bCs/>
          <w:color w:val="008000"/>
          <w:kern w:val="1"/>
          <w:sz w:val="40"/>
          <w:szCs w:val="40"/>
          <w:lang w:eastAsia="hi-IN" w:bidi="hi-IN"/>
        </w:rPr>
        <w:t>5 x 1000</w:t>
      </w:r>
    </w:p>
    <w:p w:rsidR="00716217" w:rsidRPr="00FE58D9" w:rsidRDefault="00716217" w:rsidP="0098728F">
      <w:pPr>
        <w:widowControl w:val="0"/>
        <w:suppressAutoHyphens/>
        <w:jc w:val="center"/>
        <w:rPr>
          <w:rFonts w:eastAsia="Arial Unicode MS" w:cs="Arial Unicode MS"/>
          <w:color w:val="008000"/>
          <w:kern w:val="1"/>
          <w:lang w:eastAsia="hi-IN" w:bidi="hi-IN"/>
        </w:rPr>
      </w:pP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Come previsto dalla legge è possibile destinare il 5 x 1000 del reddito delle persone fisiche a fini sociali.</w:t>
      </w: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 xml:space="preserve">La nostra Associazione è </w:t>
      </w:r>
      <w:r w:rsidRPr="00FE58D9">
        <w:rPr>
          <w:rFonts w:eastAsia="Arial Unicode MS" w:cs="Arial Unicode MS"/>
          <w:b/>
          <w:bCs/>
          <w:color w:val="008000"/>
          <w:kern w:val="1"/>
          <w:lang w:eastAsia="hi-IN" w:bidi="hi-IN"/>
        </w:rPr>
        <w:t>ONLUS</w:t>
      </w:r>
      <w:r w:rsidRPr="00FE58D9">
        <w:rPr>
          <w:rFonts w:eastAsia="Arial Unicode MS" w:cs="Arial Unicode MS"/>
          <w:color w:val="008000"/>
          <w:kern w:val="1"/>
          <w:lang w:eastAsia="hi-IN" w:bidi="hi-IN"/>
        </w:rPr>
        <w:t xml:space="preserve"> e può beneficiare di tale norma.</w:t>
      </w:r>
    </w:p>
    <w:p w:rsidR="00716217" w:rsidRPr="00FE58D9" w:rsidRDefault="00716217" w:rsidP="0098728F">
      <w:pPr>
        <w:widowControl w:val="0"/>
        <w:suppressAutoHyphens/>
        <w:jc w:val="center"/>
        <w:rPr>
          <w:rFonts w:eastAsia="Arial Unicode MS" w:cs="Arial Unicode MS"/>
          <w:b/>
          <w:bCs/>
          <w:color w:val="008000"/>
          <w:kern w:val="1"/>
          <w:lang w:eastAsia="hi-IN" w:bidi="hi-IN"/>
        </w:rPr>
      </w:pPr>
      <w:r w:rsidRPr="00FE58D9">
        <w:rPr>
          <w:rFonts w:eastAsia="Arial Unicode MS" w:cs="Arial Unicode MS"/>
          <w:color w:val="008000"/>
          <w:kern w:val="1"/>
          <w:lang w:eastAsia="hi-IN" w:bidi="hi-IN"/>
        </w:rPr>
        <w:t xml:space="preserve">Per effettuare la scelta per la destinazione, occorre apporre la propria firma e indicare il </w:t>
      </w:r>
      <w:r w:rsidRPr="00FE58D9">
        <w:rPr>
          <w:rFonts w:eastAsia="Arial Unicode MS" w:cs="Arial Unicode MS"/>
          <w:b/>
          <w:bCs/>
          <w:color w:val="008000"/>
          <w:kern w:val="1"/>
          <w:lang w:eastAsia="hi-IN" w:bidi="hi-IN"/>
        </w:rPr>
        <w:t>Codice Fiscale</w:t>
      </w:r>
    </w:p>
    <w:p w:rsidR="00716217" w:rsidRPr="00FE58D9" w:rsidRDefault="00716217" w:rsidP="0098728F">
      <w:pPr>
        <w:widowControl w:val="0"/>
        <w:suppressAutoHyphens/>
        <w:jc w:val="center"/>
        <w:rPr>
          <w:rFonts w:eastAsia="Arial Unicode MS" w:cs="Arial Unicode MS"/>
          <w:color w:val="008000"/>
          <w:kern w:val="1"/>
          <w:lang w:eastAsia="hi-IN" w:bidi="hi-IN"/>
        </w:rPr>
      </w:pPr>
    </w:p>
    <w:p w:rsidR="00716217" w:rsidRPr="00FE58D9" w:rsidRDefault="00716217" w:rsidP="0098728F">
      <w:pPr>
        <w:widowControl w:val="0"/>
        <w:suppressAutoHyphens/>
        <w:jc w:val="center"/>
        <w:rPr>
          <w:rFonts w:eastAsia="Arial Unicode MS" w:cs="Arial Unicode MS"/>
          <w:b/>
          <w:color w:val="008000"/>
          <w:kern w:val="1"/>
          <w:sz w:val="32"/>
          <w:szCs w:val="32"/>
          <w:lang w:eastAsia="hi-IN" w:bidi="hi-IN"/>
        </w:rPr>
      </w:pPr>
      <w:r w:rsidRPr="00FE58D9">
        <w:rPr>
          <w:rFonts w:eastAsia="Arial Unicode MS" w:cs="Arial Unicode MS"/>
          <w:b/>
          <w:color w:val="008000"/>
          <w:kern w:val="1"/>
          <w:sz w:val="32"/>
          <w:szCs w:val="32"/>
          <w:lang w:eastAsia="hi-IN" w:bidi="hi-IN"/>
        </w:rPr>
        <w:t>97019060587</w:t>
      </w:r>
    </w:p>
    <w:p w:rsidR="00716217" w:rsidRPr="00FE58D9" w:rsidRDefault="00716217" w:rsidP="0098728F">
      <w:pPr>
        <w:widowControl w:val="0"/>
        <w:suppressAutoHyphens/>
        <w:jc w:val="center"/>
        <w:rPr>
          <w:rFonts w:eastAsia="Arial Unicode MS" w:cs="Arial Unicode MS"/>
          <w:color w:val="008000"/>
          <w:kern w:val="1"/>
          <w:lang w:eastAsia="hi-IN" w:bidi="hi-IN"/>
        </w:rPr>
      </w:pPr>
    </w:p>
    <w:p w:rsidR="00716217" w:rsidRPr="00FE58D9" w:rsidRDefault="00716217" w:rsidP="0098728F">
      <w:pPr>
        <w:widowControl w:val="0"/>
        <w:suppressAutoHyphens/>
        <w:jc w:val="center"/>
        <w:rPr>
          <w:rFonts w:eastAsia="Arial Unicode MS" w:cs="Arial Unicode MS"/>
          <w:color w:val="008000"/>
          <w:kern w:val="1"/>
          <w:lang w:eastAsia="hi-IN" w:bidi="hi-IN"/>
        </w:rPr>
      </w:pPr>
      <w:r w:rsidRPr="00FE58D9">
        <w:rPr>
          <w:rFonts w:eastAsia="Arial Unicode MS" w:cs="Arial Unicode MS"/>
          <w:color w:val="008000"/>
          <w:kern w:val="1"/>
          <w:lang w:eastAsia="hi-IN" w:bidi="hi-IN"/>
        </w:rPr>
        <w:t>nell'apposito riquadro previsto nei modelli dell'annuale denuncia dei redditi.</w:t>
      </w:r>
    </w:p>
    <w:p w:rsidR="00716217" w:rsidRDefault="00716217" w:rsidP="0098728F">
      <w:pPr>
        <w:jc w:val="center"/>
      </w:pPr>
    </w:p>
    <w:p w:rsidR="00716217" w:rsidRDefault="00716217" w:rsidP="00716217">
      <w:pPr>
        <w:rPr>
          <w:rFonts w:ascii="Georgia" w:hAnsi="Georgia"/>
          <w:b/>
          <w:sz w:val="48"/>
          <w:szCs w:val="48"/>
        </w:rPr>
      </w:pPr>
      <w:r>
        <w:rPr>
          <w:rFonts w:ascii="Georgia" w:hAnsi="Georgia"/>
          <w:b/>
          <w:sz w:val="48"/>
          <w:szCs w:val="48"/>
        </w:rPr>
        <w:t>°°°°°°°°°°°°°°°°°°°°°°°°°°°°°°°°°°°°°°°°°°°°°°°°°°°°°°°°°°°°°°°°°°°°°°°°°</w:t>
      </w:r>
    </w:p>
    <w:p w:rsidR="00716217" w:rsidRDefault="00716217" w:rsidP="00716217">
      <w:pPr>
        <w:jc w:val="center"/>
        <w:rPr>
          <w:rFonts w:ascii="Franklin Gothic Demi Cond" w:hAnsi="Franklin Gothic Demi Cond"/>
          <w:b/>
          <w:noProof/>
          <w:color w:val="0000FF"/>
          <w:sz w:val="40"/>
          <w:szCs w:val="40"/>
          <w:u w:val="single"/>
        </w:rPr>
      </w:pPr>
      <w:r>
        <w:rPr>
          <w:rFonts w:ascii="Franklin Gothic Demi Cond" w:hAnsi="Franklin Gothic Demi Cond"/>
          <w:b/>
          <w:noProof/>
          <w:color w:val="0000FF"/>
          <w:sz w:val="40"/>
          <w:szCs w:val="40"/>
          <w:u w:val="single"/>
        </w:rPr>
        <w:t>COMUNICAZIONI LIDU</w:t>
      </w:r>
    </w:p>
    <w:p w:rsidR="00494262" w:rsidRDefault="00494262" w:rsidP="00716217">
      <w:pPr>
        <w:jc w:val="center"/>
        <w:rPr>
          <w:rFonts w:ascii="Franklin Gothic Demi Cond" w:hAnsi="Franklin Gothic Demi Cond"/>
          <w:b/>
          <w:noProof/>
          <w:color w:val="0000FF"/>
          <w:sz w:val="40"/>
          <w:szCs w:val="40"/>
          <w:u w:val="single"/>
        </w:rPr>
      </w:pPr>
      <w:r w:rsidRPr="00494262">
        <w:rPr>
          <w:rFonts w:ascii="Franklin Gothic Demi Cond" w:hAnsi="Franklin Gothic Demi Cond"/>
          <w:b/>
          <w:noProof/>
          <w:color w:val="0000FF"/>
          <w:sz w:val="40"/>
          <w:szCs w:val="40"/>
          <w:u w:val="single"/>
        </w:rPr>
        <w:object w:dxaOrig="8925" w:dyaOrig="12630">
          <v:shape id="_x0000_i1027" type="#_x0000_t75" style="width:446.5pt;height:631.35pt" o:ole="">
            <v:imagedata r:id="rId11" o:title=""/>
          </v:shape>
          <o:OLEObject Type="Embed" ProgID="AcroExch.Document.7" ShapeID="_x0000_i1027" DrawAspect="Content" ObjectID="_1478933214" r:id="rId12"/>
        </w:object>
      </w:r>
    </w:p>
    <w:p w:rsidR="00494262" w:rsidRDefault="00494262" w:rsidP="00716217">
      <w:pPr>
        <w:jc w:val="center"/>
        <w:rPr>
          <w:rFonts w:ascii="Franklin Gothic Demi Cond" w:hAnsi="Franklin Gothic Demi Cond"/>
          <w:b/>
          <w:noProof/>
          <w:color w:val="0000FF"/>
          <w:sz w:val="40"/>
          <w:szCs w:val="40"/>
          <w:u w:val="single"/>
        </w:rPr>
      </w:pPr>
    </w:p>
    <w:p w:rsidR="00494262" w:rsidRPr="00494262" w:rsidRDefault="00494262" w:rsidP="00494262">
      <w:pPr>
        <w:rPr>
          <w:rFonts w:ascii="Georgia" w:hAnsi="Georgia"/>
          <w:b/>
          <w:noProof/>
          <w:sz w:val="48"/>
          <w:szCs w:val="48"/>
        </w:rPr>
      </w:pPr>
      <w:r w:rsidRPr="00494262">
        <w:rPr>
          <w:rFonts w:ascii="Georgia" w:hAnsi="Georgia"/>
          <w:b/>
          <w:noProof/>
          <w:sz w:val="48"/>
          <w:szCs w:val="48"/>
        </w:rPr>
        <w:t>°°°°°°°°°°°°°°°°°°°°°°°°°°°°°°°°°°°°°°°°°°°°°°°°°°°°°°°</w:t>
      </w:r>
      <w:r>
        <w:rPr>
          <w:rFonts w:ascii="Georgia" w:hAnsi="Georgia"/>
          <w:b/>
          <w:noProof/>
          <w:sz w:val="48"/>
          <w:szCs w:val="48"/>
        </w:rPr>
        <w:t>°°°°°°°°°°°°°°</w:t>
      </w:r>
    </w:p>
    <w:p w:rsidR="0098503F" w:rsidRDefault="000E5DD0" w:rsidP="0098503F">
      <w:pPr>
        <w:rPr>
          <w:rFonts w:ascii="Georgia" w:hAnsi="Georgia"/>
          <w:b/>
          <w:sz w:val="48"/>
          <w:szCs w:val="48"/>
        </w:rPr>
      </w:pPr>
      <w:hyperlink r:id="rId13" w:history="1">
        <w:r w:rsidR="0098503F" w:rsidRPr="00AC09BA">
          <w:rPr>
            <w:rStyle w:val="Collegamentoipertestuale"/>
            <w:rFonts w:ascii="Georgia" w:hAnsi="Georgia"/>
            <w:b/>
            <w:sz w:val="48"/>
            <w:szCs w:val="48"/>
          </w:rPr>
          <w:t>http://www.friulionline.com/</w:t>
        </w:r>
      </w:hyperlink>
    </w:p>
    <w:p w:rsidR="0098503F" w:rsidRDefault="0098503F" w:rsidP="0098503F">
      <w:pPr>
        <w:shd w:val="clear" w:color="auto" w:fill="FFFFFF"/>
        <w:spacing w:line="360" w:lineRule="auto"/>
        <w:rPr>
          <w:rFonts w:ascii="Arial" w:hAnsi="Arial" w:cs="Arial"/>
          <w:color w:val="999999"/>
          <w:sz w:val="17"/>
          <w:szCs w:val="17"/>
        </w:rPr>
      </w:pPr>
      <w:r w:rsidRPr="0098503F">
        <w:rPr>
          <w:rFonts w:ascii="Arial" w:hAnsi="Arial" w:cs="Arial"/>
          <w:color w:val="999999"/>
          <w:sz w:val="17"/>
          <w:szCs w:val="17"/>
        </w:rPr>
        <w:t>29 novembre 2014</w:t>
      </w:r>
    </w:p>
    <w:p w:rsidR="0098503F" w:rsidRPr="0098503F" w:rsidRDefault="0098503F" w:rsidP="0098503F">
      <w:pPr>
        <w:shd w:val="clear" w:color="auto" w:fill="FFFFFF"/>
        <w:spacing w:line="360" w:lineRule="auto"/>
        <w:rPr>
          <w:rFonts w:ascii="Ubuntu" w:hAnsi="Ubuntu"/>
          <w:b/>
          <w:color w:val="FF0000"/>
          <w:sz w:val="72"/>
          <w:szCs w:val="72"/>
          <w:u w:val="single"/>
        </w:rPr>
      </w:pPr>
      <w:r w:rsidRPr="0098503F">
        <w:rPr>
          <w:rFonts w:ascii="DeliciousHeavyRegular" w:hAnsi="DeliciousHeavyRegular"/>
          <w:b/>
          <w:color w:val="FF0000"/>
          <w:kern w:val="36"/>
          <w:sz w:val="72"/>
          <w:szCs w:val="72"/>
          <w:u w:val="single"/>
        </w:rPr>
        <w:t>Riconoscimento della Lidu</w:t>
      </w:r>
    </w:p>
    <w:p w:rsidR="0098503F" w:rsidRPr="0098503F" w:rsidRDefault="0098503F" w:rsidP="0098503F">
      <w:pPr>
        <w:shd w:val="clear" w:color="auto" w:fill="FFFFFF"/>
        <w:spacing w:line="360" w:lineRule="auto"/>
        <w:rPr>
          <w:rFonts w:ascii="Ubuntu" w:hAnsi="Ubuntu"/>
          <w:color w:val="333333"/>
        </w:rPr>
      </w:pPr>
      <w:r w:rsidRPr="0098503F">
        <w:rPr>
          <w:rFonts w:ascii="Ubuntu" w:hAnsi="Ubuntu"/>
          <w:color w:val="333333"/>
        </w:rPr>
        <w:t xml:space="preserve">UDINE. Il Comitato Regionale della Lega Italiana dei Diritti dell’Uomo ha premiato il luogotenente Antonio </w:t>
      </w:r>
      <w:proofErr w:type="spellStart"/>
      <w:r w:rsidRPr="0098503F">
        <w:rPr>
          <w:rFonts w:ascii="Ubuntu" w:hAnsi="Ubuntu"/>
          <w:color w:val="333333"/>
        </w:rPr>
        <w:t>Pipere</w:t>
      </w:r>
      <w:proofErr w:type="spellEnd"/>
      <w:r w:rsidRPr="0098503F">
        <w:rPr>
          <w:rFonts w:ascii="Ubuntu" w:hAnsi="Ubuntu"/>
          <w:color w:val="333333"/>
        </w:rPr>
        <w:t>, nel corso di una cerimonia svoltasi a Udine alla presenza di rappresentanti di varie associazioni, fra le quali: il Club Unesco di Udine, l’</w:t>
      </w:r>
      <w:proofErr w:type="spellStart"/>
      <w:r w:rsidRPr="0098503F">
        <w:rPr>
          <w:rFonts w:ascii="Ubuntu" w:hAnsi="Ubuntu"/>
          <w:color w:val="333333"/>
        </w:rPr>
        <w:t>Unci</w:t>
      </w:r>
      <w:proofErr w:type="spellEnd"/>
      <w:r w:rsidRPr="0098503F">
        <w:rPr>
          <w:rFonts w:ascii="Ubuntu" w:hAnsi="Ubuntu"/>
          <w:color w:val="333333"/>
        </w:rPr>
        <w:t xml:space="preserve"> di Gorizia, l’Associazione Guardie Giurate, il Corpo Militare della CRI di Udine. Questa la motivazione del riconoscimento a </w:t>
      </w:r>
      <w:proofErr w:type="spellStart"/>
      <w:r w:rsidRPr="0098503F">
        <w:rPr>
          <w:rFonts w:ascii="Ubuntu" w:hAnsi="Ubuntu"/>
          <w:color w:val="333333"/>
        </w:rPr>
        <w:t>Pipere</w:t>
      </w:r>
      <w:proofErr w:type="spellEnd"/>
      <w:r w:rsidRPr="0098503F">
        <w:rPr>
          <w:rFonts w:ascii="Ubuntu" w:hAnsi="Ubuntu"/>
          <w:color w:val="333333"/>
        </w:rPr>
        <w:t>: “Per l’importante impegno profuso a difendere e conservare il ricordo storico dei Militari Italiani e l’impegno delle Forze Armate a difendere la dignità e il Diritto dell’Uomo in diversi contesti internazionali. Impegno profuso con dedizione e silenzio per costruire ed aggiornare quotidianamente il valore non solo museale ma sottolineando la storia ed il percorso con attenzione di conoscenza imparziale. Impegno e dedizione svolti in decenni di lavoro a vantaggio di tutta la Comunità Civile e Militare”. Il premio è stato consegnato dal dottor Antonello Quattrocchi, dalla dottoressa Francesca Arpaia e dall’ing.</w:t>
      </w:r>
      <w:r w:rsidR="00E12A5A">
        <w:rPr>
          <w:rFonts w:ascii="Ubuntu" w:hAnsi="Ubuntu"/>
          <w:color w:val="333333"/>
        </w:rPr>
        <w:t xml:space="preserve"> </w:t>
      </w:r>
      <w:r w:rsidRPr="0098503F">
        <w:rPr>
          <w:rFonts w:ascii="Ubuntu" w:hAnsi="Ubuntu"/>
          <w:color w:val="333333"/>
        </w:rPr>
        <w:t>Antonello del Mestre con i saluti e le congratulazioni del Presidente nazionale on. Alfredo Arpaia.</w:t>
      </w:r>
    </w:p>
    <w:p w:rsidR="0098503F" w:rsidRDefault="0098503F" w:rsidP="0098503F">
      <w:pPr>
        <w:rPr>
          <w:rFonts w:ascii="Georgia" w:hAnsi="Georgia"/>
          <w:b/>
          <w:sz w:val="48"/>
          <w:szCs w:val="48"/>
        </w:rPr>
      </w:pPr>
    </w:p>
    <w:p w:rsidR="009704EF" w:rsidRDefault="0098503F" w:rsidP="00403E1B">
      <w:pPr>
        <w:rPr>
          <w:rFonts w:ascii="Georgia" w:hAnsi="Georgia"/>
          <w:b/>
          <w:sz w:val="48"/>
          <w:szCs w:val="48"/>
        </w:rPr>
      </w:pPr>
      <w:r>
        <w:rPr>
          <w:rFonts w:ascii="Georgia" w:hAnsi="Georgia"/>
          <w:b/>
          <w:sz w:val="48"/>
          <w:szCs w:val="48"/>
        </w:rPr>
        <w:t>°°°°°°°°°°°°°°°°°°°°°°°°°°°°°°°°°°°°°°°°°°°°°°°°°°°°°°°°°°°°°°°°°°°°</w:t>
      </w:r>
    </w:p>
    <w:p w:rsidR="00C5432C" w:rsidRPr="009A183F" w:rsidRDefault="00C5432C" w:rsidP="00C5432C">
      <w:pPr>
        <w:rPr>
          <w:b/>
          <w:color w:val="FF0000"/>
          <w:sz w:val="72"/>
          <w:szCs w:val="72"/>
          <w:u w:val="single"/>
        </w:rPr>
      </w:pPr>
      <w:r w:rsidRPr="009A183F">
        <w:rPr>
          <w:b/>
          <w:color w:val="FF0000"/>
          <w:sz w:val="72"/>
          <w:szCs w:val="72"/>
          <w:u w:val="single"/>
        </w:rPr>
        <w:t>Un diritto umano dimenticato</w:t>
      </w:r>
    </w:p>
    <w:p w:rsidR="00C5432C" w:rsidRDefault="00C5432C" w:rsidP="00C5432C"/>
    <w:p w:rsidR="009A183F" w:rsidRDefault="00C5432C" w:rsidP="001E7BBA">
      <w:r>
        <w:t xml:space="preserve">Sono molti i diritti umani che nel mondo non vengono rispettati. L’elenco sarebbe lungo, ma credo ve ne sia uno abbastanza paradigmatico che da secoli è conculcato e negli ultimi due secoli ed in particolare dal ‘900  all’attualità, in proporzioni allarmanti. </w:t>
      </w:r>
    </w:p>
    <w:p w:rsidR="00C5432C" w:rsidRDefault="00C5432C" w:rsidP="001E7BBA">
      <w:r>
        <w:t xml:space="preserve">Ci riferiamo al </w:t>
      </w:r>
      <w:r w:rsidRPr="009A183F">
        <w:rPr>
          <w:b/>
          <w:i/>
          <w:u w:val="single"/>
        </w:rPr>
        <w:t>diritto alla libertà dell’individuale coscienza di decidere come soddisfare i propri bisogni naturali e sociali</w:t>
      </w:r>
      <w:r>
        <w:t xml:space="preserve">.                                                                                                                                                                                      </w:t>
      </w:r>
    </w:p>
    <w:p w:rsidR="00C5432C" w:rsidRDefault="00C5432C" w:rsidP="001E7BBA">
      <w:r>
        <w:t xml:space="preserve">L’uomo da tempi remoti ha perduto questo naturale diritto, perché nella logica mercantile è la “cosa” che suggestionando le persone (cioè servendosi di sotto-istinti della socialità, quali imitazione, emulazione, l’apparire che ha in comune con gli animali ad istinto sociale) induce i bisogni  ed anche per bisogni naturali decide con quale prodotto devono esser soddisfatti.                                                                                                                                  </w:t>
      </w:r>
    </w:p>
    <w:p w:rsidR="00C5432C" w:rsidRDefault="00C5432C" w:rsidP="001E7BBA">
      <w:r>
        <w:t>Alla volontà individuale, braccio operativo della coscienza, si è sostituita la volontà del mercante, da quando il lecito mercato, un’idea che si svolgeva su poste reali (il bisogno della persona-il produttore della  “cosa” corrispondente - il mercante che avvicinava il prodotto al bisogno), si è sovrapposto il mercantilismo, un’ ideologia che sta nel metafisico (come tutti gli-</w:t>
      </w:r>
      <w:proofErr w:type="spellStart"/>
      <w:r>
        <w:t>ismi</w:t>
      </w:r>
      <w:proofErr w:type="spellEnd"/>
      <w:r>
        <w:t xml:space="preserve"> del nostro linguaggio) e ricade sulla Terra come profitto del mercante, capovolgendo la sequenza in prodotto-lavoro bisogno. Cioè non è più il bisogno della persona il motore del processo, ma lo è il prodotto che dà profitto al mercante.                                                                                                                                                        </w:t>
      </w:r>
    </w:p>
    <w:p w:rsidR="009A183F" w:rsidRDefault="00C5432C" w:rsidP="001E7BBA">
      <w:r>
        <w:t xml:space="preserve">Il mercantilismo, anche bisogni naturali individuali e sociali, induce a soddisfare con prodotti che gli danno più profitto. Ma e diffusamente utilizza mezzi di suggestione che attivano i suddetti sotto-istinti, per indurre bisogni da soddisfare con prodotti che immette sul mercato, con suoi fini di profitto.                                                       </w:t>
      </w:r>
    </w:p>
    <w:p w:rsidR="000E5DD0" w:rsidRDefault="00C5432C" w:rsidP="001E7BBA">
      <w:r>
        <w:t xml:space="preserve">Avviene da millenni, ma ora è giunto ad un livello insopportabile e non solo genera povertà reale, ma anche e soprattutto, povertà avvertita, che ingombra la coscienza di moltitudini umane.                                                              </w:t>
      </w:r>
    </w:p>
    <w:p w:rsidR="009A183F" w:rsidRDefault="00C5432C" w:rsidP="001E7BBA">
      <w:bookmarkStart w:id="0" w:name="_GoBack"/>
      <w:bookmarkEnd w:id="0"/>
      <w:r>
        <w:t xml:space="preserve">Di pari passo, con l’attuale sviluppo delle tecnologie, spreca lavoro umano per l’inutile, fino al futile e va saccheggiando con rischio di esaurimento la risorsa naturale.                                                                                               </w:t>
      </w:r>
    </w:p>
    <w:p w:rsidR="002952D7" w:rsidRDefault="00C5432C" w:rsidP="001E7BBA">
      <w:r>
        <w:t xml:space="preserve">In pratica da millenni, ma più in particolare in Europa dal basso medioevo ( cioè da quando il mercantilismo s’è rimpadronito dello Stato, come molto poco poteva con la fine dell’Impero di Roma, durante il quale controllava il mondo, con la forza dei Romani, un popolo di guerrieri e di mercanti), siamo sottoposti alla sovrastruttura “capitale finanziario”, col quale opera il mercantilismo che cammina col binomio forza espansiva del capitale/soggezione della politica che ne è strumento per le sue metamorfosi adattative e non conta il reale produttore della ricchezza (il lavoro), a dispetto di Karl </w:t>
      </w:r>
      <w:proofErr w:type="spellStart"/>
      <w:r>
        <w:t>Marx</w:t>
      </w:r>
      <w:proofErr w:type="spellEnd"/>
      <w:r>
        <w:t xml:space="preserve"> che, peraltro, guardò il problema da altra prospettiva che, al limite, potrebbe portare ad un compromesso al ribasso.                                                                                                                                                                                                              Non staremo qui a ricordare quanti milioni di vite umane, il capovolgimento della sequenza bisogno- lavoro prodotto ha bruciato nei millenni (quale altra ragione hanno le guerre; le Nazioni non le ha inventate il mercantilismo nel 1648 a Vestfalia? Non fu esigenza dei mercanti stanchi della volubilità dei balzelli posti alle varie piccole frontiere da signorotti o prelati?).                                                                                                                                  Peraltro, dobbiamo almeno tener presente che in questi ultimi tempi il mondo musulmano, in cui il mercantilismo è poco o nulla pervasivo (vi ha venduto ordigni bellici) ed ha aggregato coscienze di occidentali. Sta proponendo un modello di vita diverso e, peraltro, con aggressività che, perlomeno, deve preoccupare il mondo occidentale, oltre che l’Oriente non musulmano; là il mercantilismo sta vendendo i suoi prodotti bellici.                                                                                                                                                    Bisogna in Occidente provare ad invertire il corso del mercantilismo, supporto/supportato dal capitalismo finanziario, avviato dal XIV secolo dalle Città-Stato Italiane Venezia e Genova e poi dall’Olanda, dalla Francia, dall’Inghilterra, dalla Germania in due riprese, infine dagli USA con la loro Teoria Truman.                                                                                         </w:t>
      </w:r>
    </w:p>
    <w:p w:rsidR="00C5432C" w:rsidRDefault="00C5432C" w:rsidP="001E7BBA">
      <w:r>
        <w:t xml:space="preserve">E’ un processo di origine umana e che sta disumanizzando l’umanità. Un’ideologia che sta tutta nella ragione utilitaria, annichilendo l’ideazione del pensiero. Non possiamo evocare il destino cinico e baro.                                                                                                                                                                         Di questi tempi, sembra che stia ballando sul Titanic, insieme a tutta la pubblicistica ed ai mezzi di comunicazione; si è fatto di tutto per destabilizzare il Medio Oriente e l’Africa Mediterranea ed ora tutto il sistema è in crisi e l’Italia è il ventre molle, perché da tempo prona al mercantilismo, peraltro, in posizione marginale.                                                                                                           </w:t>
      </w:r>
    </w:p>
    <w:p w:rsidR="00C5432C" w:rsidRDefault="00C5432C" w:rsidP="001E7BBA">
      <w:r>
        <w:t xml:space="preserve">Che il Sistema possa essere reversibile, la storia ce lo insegna. Per esigenze di autarchia o per guerre e sconfitte belliche, i popoli tornarono ai consumi essenziali e non ci sembra ci siano stati morti per fame, suicidi, né sostanziale flessione della serenità e dei possibili momenti di felicità delle persone.  </w:t>
      </w:r>
    </w:p>
    <w:p w:rsidR="00C5432C" w:rsidRDefault="00C5432C" w:rsidP="001E7BBA">
      <w:r>
        <w:t xml:space="preserve">Certo, il tema che noi poniamo, cioè un viraggio della cultura occidentale dai consumi indotti, ai bisogni individuali avvertiti in libertà di coscienza, comunque un diritto umano conculcato, appare impegnativo per la LIDU.                                                                                                                                                                </w:t>
      </w:r>
    </w:p>
    <w:p w:rsidR="002952D7" w:rsidRDefault="00C5432C" w:rsidP="001E7BBA">
      <w:r>
        <w:t xml:space="preserve">Riteniamo tuttavia che, facendo parte d’un Organizzazione Internazionale specifica per la rivendicazione di diritti umani, potrebbe essere di stimolo per un dibattito sul diritto delle persone alla libertà della propria coscienza, per gli individuali reali bisogni e per le modalità con cui soddisfarli.                                                        </w:t>
      </w:r>
    </w:p>
    <w:p w:rsidR="001E7BBA" w:rsidRDefault="00C5432C" w:rsidP="001E7BBA">
      <w:r>
        <w:t xml:space="preserve">Si tratta di promuovere una filosofia dei bisogni, contro la filosofia del consumo.                                                                                                                                               Si può proporre un dibattito sul diritto alla libera volontà individuale, troppo sottomessa ormai alla “cosa” che interpreta la volontà del mercante, il potere del mercantilismo, del capitale finanziario.                                                                                                                        </w:t>
      </w:r>
    </w:p>
    <w:p w:rsidR="000E5DD0" w:rsidRDefault="00C5432C" w:rsidP="001E7BBA">
      <w:r>
        <w:t>Il diritto alla libertà della coscienza, nel vivente in Natura appartiene solo all’uomo. Nelle specie animali troviamo al massimo un’intenzionalità. Il mercantilismo ci ha riconfinato nelle dette specie animali (peraltro, il positivismo, col derivato be</w:t>
      </w:r>
      <w:r w:rsidR="000E5DD0">
        <w:t>havio</w:t>
      </w:r>
      <w:r>
        <w:t xml:space="preserve">rismo ci voleva convincere di essere solo l’animale parlante).                                                                                        </w:t>
      </w:r>
    </w:p>
    <w:p w:rsidR="00C5432C" w:rsidRDefault="00C5432C" w:rsidP="001E7BBA">
      <w:r>
        <w:t xml:space="preserve">Si tratta di difendere ad anche di riappropriarci d’un diritto naturale dell’Uomo, da far rientrare negli interessi, almeno culturali della Lega dei Diritti dell’Uomo che mi sembra non sia un’agenzia del mercantilismo. </w:t>
      </w:r>
    </w:p>
    <w:p w:rsidR="00C5432C" w:rsidRDefault="00C5432C" w:rsidP="001E7BBA">
      <w:r>
        <w:t xml:space="preserve">                                                                                                                 </w:t>
      </w:r>
    </w:p>
    <w:p w:rsidR="00C5432C" w:rsidRPr="00734F9F" w:rsidRDefault="00734F9F" w:rsidP="00C5432C">
      <w:pPr>
        <w:rPr>
          <w:b/>
          <w:sz w:val="32"/>
          <w:szCs w:val="32"/>
        </w:rPr>
      </w:pPr>
      <w:r>
        <w:rPr>
          <w:b/>
          <w:sz w:val="32"/>
          <w:szCs w:val="32"/>
        </w:rPr>
        <w:t xml:space="preserve">Giovanni </w:t>
      </w:r>
      <w:proofErr w:type="spellStart"/>
      <w:r>
        <w:rPr>
          <w:b/>
          <w:sz w:val="32"/>
          <w:szCs w:val="32"/>
        </w:rPr>
        <w:t>Grieco</w:t>
      </w:r>
      <w:proofErr w:type="spellEnd"/>
      <w:r>
        <w:rPr>
          <w:b/>
          <w:sz w:val="32"/>
          <w:szCs w:val="32"/>
        </w:rPr>
        <w:t xml:space="preserve"> – Elena Parella, Dalla società dei consumi alla società dell’uso, Gruppo Albatros, 2014, pagine 200, € 12,66</w:t>
      </w:r>
    </w:p>
    <w:p w:rsidR="00C5432C" w:rsidRDefault="00C5432C" w:rsidP="00403E1B">
      <w:pPr>
        <w:rPr>
          <w:rFonts w:ascii="Georgia" w:hAnsi="Georgia"/>
          <w:b/>
          <w:sz w:val="48"/>
          <w:szCs w:val="48"/>
        </w:rPr>
      </w:pPr>
    </w:p>
    <w:p w:rsidR="00C5432C" w:rsidRDefault="00C5432C" w:rsidP="00403E1B">
      <w:pPr>
        <w:rPr>
          <w:rFonts w:ascii="Georgia" w:hAnsi="Georgia"/>
          <w:b/>
          <w:sz w:val="48"/>
          <w:szCs w:val="48"/>
        </w:rPr>
      </w:pPr>
      <w:r>
        <w:rPr>
          <w:rFonts w:ascii="Georgia" w:hAnsi="Georgia"/>
          <w:b/>
          <w:sz w:val="48"/>
          <w:szCs w:val="48"/>
        </w:rPr>
        <w:t>°°°°°°°°°°°°°°°°°°°°°°°°°°°°°°°°°°°°°°°°°°°°°°°°°°°°°°°°°°°°°°°°°°°°</w:t>
      </w:r>
    </w:p>
    <w:p w:rsidR="00912DF5" w:rsidRDefault="00912DF5" w:rsidP="00912DF5">
      <w:pPr>
        <w:kinsoku w:val="0"/>
        <w:overflowPunct w:val="0"/>
        <w:spacing w:before="1" w:line="240" w:lineRule="exact"/>
      </w:pPr>
    </w:p>
    <w:p w:rsidR="00912DF5" w:rsidRDefault="00912DF5" w:rsidP="00912DF5">
      <w:pPr>
        <w:sectPr w:rsidR="00912DF5">
          <w:pgSz w:w="16834" w:h="11920" w:orient="landscape"/>
          <w:pgMar w:top="1080" w:right="1100" w:bottom="0" w:left="0" w:header="720" w:footer="720" w:gutter="0"/>
          <w:cols w:space="720"/>
        </w:sectPr>
      </w:pPr>
    </w:p>
    <w:p w:rsidR="00912DF5" w:rsidRDefault="00EA6284" w:rsidP="00403E1B">
      <w:pPr>
        <w:rPr>
          <w:rFonts w:ascii="Georgia" w:hAnsi="Georgia"/>
          <w:b/>
          <w:sz w:val="48"/>
          <w:szCs w:val="48"/>
        </w:rPr>
      </w:pPr>
      <w:r w:rsidRPr="00EA6284">
        <w:rPr>
          <w:rFonts w:ascii="Georgia" w:hAnsi="Georgia"/>
          <w:b/>
          <w:sz w:val="48"/>
          <w:szCs w:val="48"/>
        </w:rPr>
        <w:object w:dxaOrig="16872" w:dyaOrig="11759">
          <v:shape id="_x0000_i1028" type="#_x0000_t75" style="width:843.6pt;height:587.8pt" o:ole="">
            <v:imagedata r:id="rId14" o:title=""/>
          </v:shape>
          <o:OLEObject Type="Embed" ProgID="Word.Document.8" ShapeID="_x0000_i1028" DrawAspect="Content" ObjectID="_1478933215" r:id="rId15">
            <o:FieldCodes>\s</o:FieldCodes>
          </o:OLEObject>
        </w:object>
      </w:r>
      <w:r w:rsidR="00B72D0C">
        <w:rPr>
          <w:rFonts w:ascii="Georgia" w:hAnsi="Georgia"/>
          <w:b/>
          <w:sz w:val="48"/>
          <w:szCs w:val="48"/>
        </w:rPr>
        <w:t>°°°°°°°°°°°°°°°°°°°°°°°°°°°°°°°°°°°°°°°°°°°°°°°°°°°°°°°°°°°°°°°°°°°°°</w:t>
      </w:r>
    </w:p>
    <w:p w:rsidR="000C29B1" w:rsidRDefault="000C29B1" w:rsidP="000C29B1">
      <w:pPr>
        <w:jc w:val="both"/>
        <w:rPr>
          <w:sz w:val="32"/>
          <w:szCs w:val="32"/>
        </w:rPr>
      </w:pPr>
      <w:r>
        <w:rPr>
          <w:sz w:val="32"/>
          <w:szCs w:val="32"/>
        </w:rPr>
        <w:t>ANALISI DEL LIBRO</w:t>
      </w:r>
    </w:p>
    <w:p w:rsidR="00F71E19" w:rsidRDefault="00F71E19" w:rsidP="000C29B1">
      <w:pPr>
        <w:jc w:val="both"/>
        <w:rPr>
          <w:sz w:val="32"/>
          <w:szCs w:val="32"/>
        </w:rPr>
      </w:pPr>
    </w:p>
    <w:p w:rsidR="000C29B1" w:rsidRPr="000C29B1" w:rsidRDefault="000C29B1" w:rsidP="000C29B1">
      <w:pPr>
        <w:jc w:val="both"/>
        <w:rPr>
          <w:b/>
          <w:sz w:val="32"/>
          <w:szCs w:val="32"/>
          <w:u w:val="single"/>
        </w:rPr>
      </w:pPr>
      <w:r w:rsidRPr="000C29B1">
        <w:rPr>
          <w:b/>
          <w:sz w:val="32"/>
          <w:szCs w:val="32"/>
          <w:u w:val="single"/>
        </w:rPr>
        <w:t>“UN LESSICO PER LA PACE” DI MANUELA FABBRO</w:t>
      </w:r>
    </w:p>
    <w:p w:rsidR="000C29B1" w:rsidRDefault="000C29B1" w:rsidP="000C29B1">
      <w:pPr>
        <w:jc w:val="both"/>
        <w:rPr>
          <w:sz w:val="28"/>
          <w:szCs w:val="28"/>
        </w:rPr>
      </w:pPr>
      <w:r>
        <w:rPr>
          <w:sz w:val="28"/>
          <w:szCs w:val="28"/>
        </w:rPr>
        <w:t xml:space="preserve">Il 7 Novembre 2014 si è tenuta presso la sede nazionale della Lidu- Lega Italiana dei Diritti Umani una conferenza di presentazione del libro “Un lessico per la pace” scritto dalla prof.ssa Manuela Fabbro. </w:t>
      </w:r>
    </w:p>
    <w:p w:rsidR="000C29B1" w:rsidRDefault="000C29B1" w:rsidP="000C29B1">
      <w:pPr>
        <w:jc w:val="both"/>
        <w:rPr>
          <w:sz w:val="28"/>
          <w:szCs w:val="28"/>
        </w:rPr>
      </w:pPr>
      <w:r>
        <w:rPr>
          <w:sz w:val="28"/>
          <w:szCs w:val="28"/>
        </w:rPr>
        <w:t>L’opera è a mio giudizio estremamente originale soprattutto per l’approccio metodologico utilizzato nell’affrontare una tematica, la pace, che è da sempre presente nel dibattito internazionale ma che negli ultimi anni sta assumendo una rilevanza evidente. In primo luogo, è importante rilevare come essa ponga l’accento sull’interdisciplinarietà del concetto di pace, non più legato solo agli aspetti politici, diplomatici e militare ma anche alle connessioni che esso ha con la storia, l’economia e la civiltà. In particolare, è interessante notare come si affrontino i legami del tema della pace con l’ecologia, la decrescita e lo sviluppo sostenibile, dimostrando come sia fondamentale anche istaurare una cultura di pace non solo fra l’umanità ma anche con l’ambiente naturale.</w:t>
      </w:r>
    </w:p>
    <w:p w:rsidR="000C29B1" w:rsidRDefault="000C29B1" w:rsidP="000C29B1">
      <w:pPr>
        <w:jc w:val="both"/>
        <w:rPr>
          <w:sz w:val="28"/>
          <w:szCs w:val="28"/>
        </w:rPr>
      </w:pPr>
      <w:r>
        <w:rPr>
          <w:sz w:val="28"/>
          <w:szCs w:val="28"/>
        </w:rPr>
        <w:t>In secondo luogo, la metodologia seguita dall’autrice è interessante perché fortemente innovativa, dal momento che intende fornire un contributo significativo a quella strategia educativa alla storia volta a valorizzare ciò che unisce, privilegiando le tematiche collegate alla pace piuttosto che le tematiche connesse ai conflitti.</w:t>
      </w:r>
    </w:p>
    <w:p w:rsidR="000C29B1" w:rsidRDefault="000C29B1" w:rsidP="000C29B1">
      <w:pPr>
        <w:jc w:val="both"/>
        <w:rPr>
          <w:sz w:val="28"/>
          <w:szCs w:val="28"/>
        </w:rPr>
      </w:pPr>
      <w:r>
        <w:rPr>
          <w:sz w:val="28"/>
          <w:szCs w:val="28"/>
        </w:rPr>
        <w:t xml:space="preserve">Inoltre, un altro elemento importante dell’impostazione metodologica è il confronto linguistico, a scopo didattico e divulgativo, fra i termini legati al lessico della pace utilizzati in lingua italiana ed inglese e i concetti fondamentali espressi in lingua tedesca, quest’ultima non scelta a caso dall’autrice dato che molti dei più importanti contributi teorici e politologici sono stati scritti proprio in tedesco. Inoltre, come sottolineato dalla stessa autrice durante la conferenza la lingue tedesca è importante perché mantiene una propria autonomia lessicale e, rispetto alla lingua italiana e alla lingua inglese, rende meglio il significato delle parole evitando qualunque equivoco. </w:t>
      </w:r>
    </w:p>
    <w:p w:rsidR="000C29B1" w:rsidRDefault="000C29B1" w:rsidP="000C29B1">
      <w:pPr>
        <w:jc w:val="both"/>
        <w:rPr>
          <w:sz w:val="28"/>
          <w:szCs w:val="28"/>
        </w:rPr>
      </w:pPr>
      <w:r>
        <w:rPr>
          <w:sz w:val="28"/>
          <w:szCs w:val="28"/>
        </w:rPr>
        <w:t xml:space="preserve">Tale confronto è importante a mio giudizio soprattutto perché, oltre a favorire la conoscenza del significato di queste parole, che per decenni sono state patrimonio esclusivo di esperti degli studi sulla </w:t>
      </w:r>
      <w:proofErr w:type="spellStart"/>
      <w:r>
        <w:rPr>
          <w:sz w:val="28"/>
          <w:szCs w:val="28"/>
        </w:rPr>
        <w:t>pace,permette</w:t>
      </w:r>
      <w:proofErr w:type="spellEnd"/>
      <w:r>
        <w:rPr>
          <w:sz w:val="28"/>
          <w:szCs w:val="28"/>
        </w:rPr>
        <w:t xml:space="preserve"> di svelare l’attuale uso strumentale del concetto di pace attraverso termini quali “peacekeeping”, “</w:t>
      </w:r>
      <w:proofErr w:type="spellStart"/>
      <w:r>
        <w:rPr>
          <w:sz w:val="28"/>
          <w:szCs w:val="28"/>
        </w:rPr>
        <w:t>peace</w:t>
      </w:r>
      <w:proofErr w:type="spellEnd"/>
      <w:r>
        <w:rPr>
          <w:sz w:val="28"/>
          <w:szCs w:val="28"/>
        </w:rPr>
        <w:t>–</w:t>
      </w:r>
      <w:proofErr w:type="spellStart"/>
      <w:r>
        <w:rPr>
          <w:sz w:val="28"/>
          <w:szCs w:val="28"/>
        </w:rPr>
        <w:t>enforcement</w:t>
      </w:r>
      <w:proofErr w:type="spellEnd"/>
      <w:r>
        <w:rPr>
          <w:sz w:val="28"/>
          <w:szCs w:val="28"/>
        </w:rPr>
        <w:t>” e “</w:t>
      </w:r>
      <w:proofErr w:type="spellStart"/>
      <w:r>
        <w:rPr>
          <w:sz w:val="28"/>
          <w:szCs w:val="28"/>
        </w:rPr>
        <w:t>peacebuilding</w:t>
      </w:r>
      <w:proofErr w:type="spellEnd"/>
      <w:r>
        <w:rPr>
          <w:sz w:val="28"/>
          <w:szCs w:val="28"/>
        </w:rPr>
        <w:t>”, importati nella lingua italiana dall’operazioni Nato nelle diverse zone del mondo, costituiscano in realtà un modo ipocrita di celare la persistente presenza di conflitti e di guerra che provocano e hanno provocato milioni di morti.</w:t>
      </w:r>
    </w:p>
    <w:p w:rsidR="000C29B1" w:rsidRDefault="000C29B1" w:rsidP="000C29B1">
      <w:pPr>
        <w:jc w:val="both"/>
        <w:rPr>
          <w:sz w:val="28"/>
          <w:szCs w:val="28"/>
        </w:rPr>
      </w:pPr>
      <w:r>
        <w:rPr>
          <w:sz w:val="28"/>
          <w:szCs w:val="28"/>
        </w:rPr>
        <w:t>Ciò anche perché, come evidenzia giustamente l’autrice,  l’educazione alla pace significa costruzione di una coscienza collettiva che ripugna ogni forma di violenza, non soltanto la guerra propriamente detta.</w:t>
      </w:r>
    </w:p>
    <w:p w:rsidR="000C29B1" w:rsidRDefault="000C29B1" w:rsidP="000C29B1">
      <w:pPr>
        <w:jc w:val="both"/>
        <w:rPr>
          <w:sz w:val="28"/>
          <w:szCs w:val="28"/>
        </w:rPr>
      </w:pPr>
      <w:r>
        <w:rPr>
          <w:sz w:val="28"/>
          <w:szCs w:val="28"/>
        </w:rPr>
        <w:t>Infine, come rilevato dalla stessa autrice, l’educazione alla pace  risulta ancora troppo poco sviluppata nel nostro paese se confrontata con l’esperienza di altri stati europei quali la Germania e l’Austria. Al contrario, diviene quanto mai urgente diffondere studi sulla pace, poiché altrimenti in Italia diverrà impossibile l’estensione della comunicazione e del dialogo su questioni sempre più salienti ed attuali, quali a titolo esemplificativo  la globalizzazione la migrazioni di massa e la tutela dei diritti umani, considerato che la cultura della pace si pone al centro del dibattito su tali tematiche .</w:t>
      </w:r>
    </w:p>
    <w:p w:rsidR="000C29B1" w:rsidRDefault="000C29B1" w:rsidP="000C29B1">
      <w:pPr>
        <w:jc w:val="both"/>
        <w:rPr>
          <w:rFonts w:ascii="Calibri" w:hAnsi="Calibri"/>
          <w:sz w:val="22"/>
          <w:szCs w:val="22"/>
        </w:rPr>
      </w:pPr>
    </w:p>
    <w:p w:rsidR="000C29B1" w:rsidRDefault="000C29B1" w:rsidP="00403E1B">
      <w:pPr>
        <w:rPr>
          <w:rFonts w:ascii="Georgia" w:hAnsi="Georgia"/>
          <w:b/>
        </w:rPr>
      </w:pPr>
      <w:r w:rsidRPr="00BA2DA8">
        <w:rPr>
          <w:rFonts w:ascii="Georgia" w:hAnsi="Georgia"/>
          <w:b/>
        </w:rPr>
        <w:t>Ilaria Nespoli – Lidu Roma</w:t>
      </w:r>
    </w:p>
    <w:p w:rsidR="002E3973" w:rsidRPr="00BA2DA8" w:rsidRDefault="002E3973" w:rsidP="00403E1B">
      <w:pPr>
        <w:rPr>
          <w:rFonts w:ascii="Georgia" w:hAnsi="Georgia"/>
          <w:b/>
        </w:rPr>
      </w:pPr>
    </w:p>
    <w:p w:rsidR="00912DF5" w:rsidRDefault="00912DF5" w:rsidP="00403E1B">
      <w:pPr>
        <w:rPr>
          <w:rFonts w:ascii="Franklin Gothic Demi Cond" w:hAnsi="Franklin Gothic Demi Cond"/>
          <w:b/>
          <w:noProof/>
          <w:color w:val="0000FF"/>
          <w:sz w:val="40"/>
          <w:szCs w:val="40"/>
          <w:u w:val="single"/>
        </w:rPr>
      </w:pPr>
      <w:r>
        <w:rPr>
          <w:rFonts w:ascii="Georgia" w:hAnsi="Georgia"/>
          <w:b/>
          <w:sz w:val="48"/>
          <w:szCs w:val="48"/>
        </w:rPr>
        <w:t>°°°°°°°°°°°°°°°°°°°°°°°°°°°°°°°°°°°°°°°°°°°°°°°°°°°°°°°°°°°°°°°°°°°°</w:t>
      </w:r>
    </w:p>
    <w:p w:rsidR="00403E1B" w:rsidRDefault="00403E1B" w:rsidP="00403E1B">
      <w:pPr>
        <w:jc w:val="center"/>
        <w:rPr>
          <w:b/>
          <w:bCs/>
          <w:color w:val="FF0000"/>
          <w:spacing w:val="60"/>
          <w:sz w:val="32"/>
          <w:szCs w:val="32"/>
        </w:rPr>
      </w:pPr>
      <w:r>
        <w:rPr>
          <w:b/>
          <w:bCs/>
          <w:color w:val="FF0000"/>
          <w:spacing w:val="60"/>
          <w:sz w:val="32"/>
          <w:szCs w:val="32"/>
        </w:rPr>
        <w:t>LIDU</w:t>
      </w:r>
    </w:p>
    <w:p w:rsidR="00403E1B" w:rsidRDefault="00403E1B" w:rsidP="00403E1B">
      <w:pPr>
        <w:jc w:val="center"/>
        <w:rPr>
          <w:b/>
          <w:bCs/>
          <w:sz w:val="32"/>
          <w:szCs w:val="32"/>
        </w:rPr>
      </w:pPr>
      <w:r>
        <w:rPr>
          <w:b/>
          <w:bCs/>
          <w:color w:val="FF0000"/>
          <w:sz w:val="32"/>
          <w:szCs w:val="32"/>
        </w:rPr>
        <w:t>L</w:t>
      </w:r>
      <w:r>
        <w:rPr>
          <w:b/>
          <w:bCs/>
          <w:color w:val="365F91"/>
          <w:sz w:val="32"/>
          <w:szCs w:val="32"/>
        </w:rPr>
        <w:t>ega</w:t>
      </w:r>
      <w:r>
        <w:rPr>
          <w:b/>
          <w:bCs/>
          <w:sz w:val="32"/>
          <w:szCs w:val="32"/>
        </w:rPr>
        <w:t xml:space="preserve"> </w:t>
      </w:r>
      <w:r>
        <w:rPr>
          <w:b/>
          <w:bCs/>
          <w:color w:val="FF0000"/>
          <w:sz w:val="32"/>
          <w:szCs w:val="32"/>
        </w:rPr>
        <w:t>I</w:t>
      </w:r>
      <w:r>
        <w:rPr>
          <w:b/>
          <w:bCs/>
          <w:color w:val="365F91"/>
          <w:sz w:val="32"/>
          <w:szCs w:val="32"/>
        </w:rPr>
        <w:t>taliana dei</w:t>
      </w:r>
      <w:r>
        <w:rPr>
          <w:b/>
          <w:bCs/>
          <w:sz w:val="32"/>
          <w:szCs w:val="32"/>
        </w:rPr>
        <w:t xml:space="preserve"> </w:t>
      </w:r>
      <w:r>
        <w:rPr>
          <w:b/>
          <w:bCs/>
          <w:color w:val="FF0000"/>
          <w:sz w:val="32"/>
          <w:szCs w:val="32"/>
        </w:rPr>
        <w:t>D</w:t>
      </w:r>
      <w:r>
        <w:rPr>
          <w:b/>
          <w:bCs/>
          <w:color w:val="365F91"/>
          <w:sz w:val="32"/>
          <w:szCs w:val="32"/>
        </w:rPr>
        <w:t>iritti dell’</w:t>
      </w:r>
      <w:r>
        <w:rPr>
          <w:b/>
          <w:bCs/>
          <w:color w:val="FF0000"/>
          <w:sz w:val="32"/>
          <w:szCs w:val="32"/>
        </w:rPr>
        <w:t>U</w:t>
      </w:r>
      <w:r>
        <w:rPr>
          <w:b/>
          <w:bCs/>
          <w:color w:val="365F91"/>
          <w:sz w:val="32"/>
          <w:szCs w:val="32"/>
        </w:rPr>
        <w:t>omo</w:t>
      </w:r>
    </w:p>
    <w:p w:rsidR="00403E1B" w:rsidRDefault="00403E1B" w:rsidP="00403E1B">
      <w:pPr>
        <w:jc w:val="center"/>
        <w:rPr>
          <w:b/>
          <w:bCs/>
          <w:i/>
          <w:iCs/>
          <w:color w:val="365F91"/>
          <w:sz w:val="28"/>
          <w:szCs w:val="28"/>
          <w:lang w:val="en-US"/>
        </w:rPr>
      </w:pPr>
      <w:proofErr w:type="spellStart"/>
      <w:r>
        <w:rPr>
          <w:b/>
          <w:bCs/>
          <w:i/>
          <w:iCs/>
          <w:color w:val="365F91"/>
          <w:sz w:val="28"/>
          <w:szCs w:val="28"/>
          <w:lang w:val="en-US"/>
        </w:rPr>
        <w:t>Membro</w:t>
      </w:r>
      <w:proofErr w:type="spellEnd"/>
      <w:r>
        <w:rPr>
          <w:b/>
          <w:bCs/>
          <w:i/>
          <w:iCs/>
          <w:color w:val="365F91"/>
          <w:sz w:val="28"/>
          <w:szCs w:val="28"/>
          <w:lang w:val="en-US"/>
        </w:rPr>
        <w:t xml:space="preserve"> </w:t>
      </w:r>
      <w:proofErr w:type="spellStart"/>
      <w:r>
        <w:rPr>
          <w:b/>
          <w:bCs/>
          <w:i/>
          <w:iCs/>
          <w:color w:val="365F91"/>
          <w:sz w:val="28"/>
          <w:szCs w:val="28"/>
          <w:lang w:val="en-US"/>
        </w:rPr>
        <w:t>della</w:t>
      </w:r>
      <w:proofErr w:type="spellEnd"/>
    </w:p>
    <w:p w:rsidR="00403E1B" w:rsidRDefault="00403E1B" w:rsidP="00403E1B">
      <w:pPr>
        <w:jc w:val="center"/>
        <w:rPr>
          <w:b/>
          <w:bCs/>
          <w:i/>
          <w:iCs/>
          <w:color w:val="365F91"/>
          <w:sz w:val="32"/>
          <w:szCs w:val="32"/>
          <w:lang w:val="en-US"/>
        </w:rPr>
      </w:pPr>
      <w:proofErr w:type="spellStart"/>
      <w:r>
        <w:rPr>
          <w:b/>
          <w:bCs/>
          <w:i/>
          <w:iCs/>
          <w:color w:val="365F91"/>
          <w:sz w:val="32"/>
          <w:szCs w:val="32"/>
          <w:lang w:val="en-US"/>
        </w:rPr>
        <w:t>Fédération</w:t>
      </w:r>
      <w:proofErr w:type="spellEnd"/>
      <w:r>
        <w:rPr>
          <w:b/>
          <w:bCs/>
          <w:i/>
          <w:iCs/>
          <w:color w:val="365F91"/>
          <w:sz w:val="32"/>
          <w:szCs w:val="32"/>
          <w:lang w:val="en-US"/>
        </w:rPr>
        <w:t xml:space="preserve"> </w:t>
      </w:r>
      <w:proofErr w:type="spellStart"/>
      <w:r>
        <w:rPr>
          <w:b/>
          <w:bCs/>
          <w:i/>
          <w:iCs/>
          <w:color w:val="365F91"/>
          <w:sz w:val="32"/>
          <w:szCs w:val="32"/>
          <w:lang w:val="en-US"/>
        </w:rPr>
        <w:t>Internationale</w:t>
      </w:r>
      <w:proofErr w:type="spellEnd"/>
      <w:r>
        <w:rPr>
          <w:b/>
          <w:bCs/>
          <w:i/>
          <w:iCs/>
          <w:color w:val="365F91"/>
          <w:sz w:val="32"/>
          <w:szCs w:val="32"/>
          <w:lang w:val="en-US"/>
        </w:rPr>
        <w:t xml:space="preserve"> des </w:t>
      </w:r>
      <w:proofErr w:type="spellStart"/>
      <w:r>
        <w:rPr>
          <w:b/>
          <w:bCs/>
          <w:i/>
          <w:iCs/>
          <w:color w:val="365F91"/>
          <w:sz w:val="32"/>
          <w:szCs w:val="32"/>
          <w:lang w:val="en-US"/>
        </w:rPr>
        <w:t>Ligues</w:t>
      </w:r>
      <w:proofErr w:type="spellEnd"/>
      <w:r>
        <w:rPr>
          <w:b/>
          <w:bCs/>
          <w:i/>
          <w:iCs/>
          <w:color w:val="365F91"/>
          <w:sz w:val="32"/>
          <w:szCs w:val="32"/>
          <w:lang w:val="en-US"/>
        </w:rPr>
        <w:t xml:space="preserve"> des Droits de </w:t>
      </w:r>
      <w:proofErr w:type="spellStart"/>
      <w:r>
        <w:rPr>
          <w:b/>
          <w:bCs/>
          <w:i/>
          <w:iCs/>
          <w:color w:val="365F91"/>
          <w:sz w:val="32"/>
          <w:szCs w:val="32"/>
          <w:lang w:val="en-US"/>
        </w:rPr>
        <w:t>l’Homme</w:t>
      </w:r>
      <w:proofErr w:type="spellEnd"/>
    </w:p>
    <w:p w:rsidR="00403E1B" w:rsidRDefault="00403E1B" w:rsidP="00403E1B">
      <w:pPr>
        <w:rPr>
          <w:rFonts w:ascii="Arial" w:hAnsi="Arial" w:cs="Arial"/>
          <w:lang w:val="en-US"/>
        </w:rPr>
      </w:pPr>
    </w:p>
    <w:p w:rsidR="00403E1B" w:rsidRPr="00403E1B" w:rsidRDefault="00403E1B" w:rsidP="00403E1B">
      <w:pPr>
        <w:jc w:val="center"/>
        <w:rPr>
          <w:sz w:val="26"/>
          <w:szCs w:val="26"/>
          <w:lang w:val="fr-FR"/>
        </w:rPr>
      </w:pPr>
    </w:p>
    <w:p w:rsidR="00403E1B" w:rsidRDefault="00403E1B" w:rsidP="00403E1B">
      <w:pPr>
        <w:jc w:val="center"/>
        <w:rPr>
          <w:sz w:val="26"/>
          <w:szCs w:val="26"/>
        </w:rPr>
      </w:pPr>
      <w:r>
        <w:rPr>
          <w:sz w:val="26"/>
          <w:szCs w:val="26"/>
        </w:rPr>
        <w:t>Commissione Questioni Internazionali</w:t>
      </w:r>
    </w:p>
    <w:p w:rsidR="00403E1B" w:rsidRDefault="00403E1B" w:rsidP="00403E1B">
      <w:pPr>
        <w:jc w:val="center"/>
        <w:rPr>
          <w:sz w:val="26"/>
          <w:szCs w:val="26"/>
          <w:u w:val="single"/>
        </w:rPr>
      </w:pPr>
      <w:r>
        <w:rPr>
          <w:sz w:val="26"/>
          <w:szCs w:val="26"/>
          <w:u w:val="single"/>
        </w:rPr>
        <w:t>Verbale della Seduta del  30 Ottobre 2014</w:t>
      </w:r>
    </w:p>
    <w:p w:rsidR="00403E1B" w:rsidRDefault="00403E1B" w:rsidP="00403E1B">
      <w:pPr>
        <w:jc w:val="center"/>
        <w:rPr>
          <w:sz w:val="26"/>
          <w:szCs w:val="26"/>
          <w:u w:val="single"/>
        </w:rPr>
      </w:pPr>
    </w:p>
    <w:p w:rsidR="00403E1B" w:rsidRDefault="00403E1B" w:rsidP="00403E1B">
      <w:pPr>
        <w:jc w:val="both"/>
        <w:rPr>
          <w:sz w:val="26"/>
          <w:szCs w:val="26"/>
          <w:u w:val="single"/>
        </w:rPr>
      </w:pPr>
    </w:p>
    <w:p w:rsidR="00403E1B" w:rsidRDefault="00403E1B" w:rsidP="00403E1B">
      <w:pPr>
        <w:jc w:val="both"/>
        <w:rPr>
          <w:rFonts w:ascii="Arial" w:hAnsi="Arial" w:cs="Arial"/>
          <w:sz w:val="26"/>
          <w:szCs w:val="26"/>
        </w:rPr>
      </w:pPr>
      <w:r>
        <w:rPr>
          <w:sz w:val="26"/>
          <w:szCs w:val="26"/>
          <w:u w:val="single"/>
        </w:rPr>
        <w:t>Presenti:</w:t>
      </w:r>
      <w:r>
        <w:rPr>
          <w:sz w:val="26"/>
          <w:szCs w:val="26"/>
        </w:rPr>
        <w:t xml:space="preserve"> il Presidente Bosco, la Segretaria Capo, Bertolucci, </w:t>
      </w:r>
      <w:proofErr w:type="spellStart"/>
      <w:r>
        <w:rPr>
          <w:sz w:val="26"/>
          <w:szCs w:val="26"/>
        </w:rPr>
        <w:t>Cataleta</w:t>
      </w:r>
      <w:proofErr w:type="spellEnd"/>
      <w:r>
        <w:rPr>
          <w:sz w:val="26"/>
          <w:szCs w:val="26"/>
        </w:rPr>
        <w:t xml:space="preserve">, Da Riva Grechi, Rossi, Stango, </w:t>
      </w:r>
      <w:proofErr w:type="spellStart"/>
      <w:r>
        <w:rPr>
          <w:sz w:val="26"/>
          <w:szCs w:val="26"/>
        </w:rPr>
        <w:t>Valentinetti</w:t>
      </w:r>
      <w:proofErr w:type="spellEnd"/>
      <w:r>
        <w:rPr>
          <w:sz w:val="26"/>
          <w:szCs w:val="26"/>
        </w:rPr>
        <w:t>.</w:t>
      </w:r>
    </w:p>
    <w:p w:rsidR="00403E1B" w:rsidRDefault="00403E1B" w:rsidP="00403E1B">
      <w:pPr>
        <w:jc w:val="both"/>
        <w:rPr>
          <w:sz w:val="26"/>
          <w:szCs w:val="26"/>
        </w:rPr>
      </w:pPr>
      <w:r>
        <w:rPr>
          <w:sz w:val="26"/>
          <w:szCs w:val="26"/>
        </w:rPr>
        <w:t xml:space="preserve">          </w:t>
      </w:r>
    </w:p>
    <w:p w:rsidR="00403E1B" w:rsidRDefault="00403E1B" w:rsidP="00403E1B">
      <w:pPr>
        <w:jc w:val="both"/>
        <w:rPr>
          <w:sz w:val="26"/>
          <w:szCs w:val="26"/>
        </w:rPr>
      </w:pPr>
      <w:r>
        <w:rPr>
          <w:sz w:val="26"/>
          <w:szCs w:val="26"/>
        </w:rPr>
        <w:t xml:space="preserve"> </w:t>
      </w:r>
      <w:r>
        <w:rPr>
          <w:sz w:val="26"/>
          <w:szCs w:val="26"/>
          <w:u w:val="single"/>
        </w:rPr>
        <w:t>Assenti  giustificati</w:t>
      </w:r>
      <w:r>
        <w:rPr>
          <w:sz w:val="26"/>
          <w:szCs w:val="26"/>
        </w:rPr>
        <w:t xml:space="preserve">:  Cantoni, De </w:t>
      </w:r>
      <w:proofErr w:type="spellStart"/>
      <w:r>
        <w:rPr>
          <w:sz w:val="26"/>
          <w:szCs w:val="26"/>
        </w:rPr>
        <w:t>Santis</w:t>
      </w:r>
      <w:proofErr w:type="spellEnd"/>
      <w:r>
        <w:rPr>
          <w:sz w:val="26"/>
          <w:szCs w:val="26"/>
        </w:rPr>
        <w:t xml:space="preserve">, Felice, Maione,  </w:t>
      </w:r>
      <w:proofErr w:type="spellStart"/>
      <w:r>
        <w:rPr>
          <w:sz w:val="26"/>
          <w:szCs w:val="26"/>
        </w:rPr>
        <w:t>Murace</w:t>
      </w:r>
      <w:proofErr w:type="spellEnd"/>
      <w:r>
        <w:rPr>
          <w:sz w:val="26"/>
          <w:szCs w:val="26"/>
        </w:rPr>
        <w:t xml:space="preserve">, </w:t>
      </w:r>
      <w:proofErr w:type="spellStart"/>
      <w:r>
        <w:rPr>
          <w:sz w:val="26"/>
          <w:szCs w:val="26"/>
        </w:rPr>
        <w:t>Murdolo</w:t>
      </w:r>
      <w:proofErr w:type="spellEnd"/>
      <w:r>
        <w:rPr>
          <w:sz w:val="26"/>
          <w:szCs w:val="26"/>
        </w:rPr>
        <w:t>.</w:t>
      </w:r>
    </w:p>
    <w:p w:rsidR="00403E1B" w:rsidRDefault="00403E1B" w:rsidP="00403E1B">
      <w:pPr>
        <w:jc w:val="both"/>
        <w:rPr>
          <w:rFonts w:ascii="Arial" w:hAnsi="Arial" w:cs="Arial"/>
          <w:sz w:val="26"/>
          <w:szCs w:val="26"/>
        </w:rPr>
      </w:pPr>
    </w:p>
    <w:p w:rsidR="00403E1B" w:rsidRDefault="00403E1B" w:rsidP="00403E1B">
      <w:pPr>
        <w:ind w:left="426"/>
        <w:jc w:val="both"/>
        <w:rPr>
          <w:rFonts w:ascii="Arial" w:hAnsi="Arial" w:cs="Arial"/>
          <w:sz w:val="26"/>
          <w:szCs w:val="26"/>
        </w:rPr>
      </w:pPr>
      <w:r>
        <w:rPr>
          <w:sz w:val="26"/>
          <w:szCs w:val="26"/>
        </w:rPr>
        <w:t>All’inizio di seduta viene letto il verbale della seduta del 25 settembre 2014. In sede di approvazione, il Prof. Stango propone due correzioni al punto n. 2:</w:t>
      </w:r>
    </w:p>
    <w:p w:rsidR="00403E1B" w:rsidRDefault="00403E1B" w:rsidP="00403E1B">
      <w:pPr>
        <w:pStyle w:val="Paragrafoelenco"/>
        <w:numPr>
          <w:ilvl w:val="0"/>
          <w:numId w:val="9"/>
        </w:numPr>
        <w:spacing w:after="200"/>
        <w:contextualSpacing w:val="0"/>
        <w:jc w:val="both"/>
        <w:rPr>
          <w:sz w:val="26"/>
          <w:szCs w:val="26"/>
        </w:rPr>
      </w:pPr>
      <w:r>
        <w:rPr>
          <w:sz w:val="26"/>
          <w:szCs w:val="26"/>
        </w:rPr>
        <w:t xml:space="preserve">La signora </w:t>
      </w:r>
      <w:proofErr w:type="spellStart"/>
      <w:r>
        <w:rPr>
          <w:sz w:val="26"/>
          <w:szCs w:val="26"/>
        </w:rPr>
        <w:t>Ablyazof</w:t>
      </w:r>
      <w:proofErr w:type="spellEnd"/>
      <w:r>
        <w:rPr>
          <w:sz w:val="26"/>
          <w:szCs w:val="26"/>
        </w:rPr>
        <w:t xml:space="preserve"> e la bambina non hanno asilo politico in Italia, bensì hanno la residenza in Lettonia, stato membro dell’Unione Europea;</w:t>
      </w:r>
    </w:p>
    <w:p w:rsidR="00403E1B" w:rsidRDefault="00403E1B" w:rsidP="00403E1B">
      <w:pPr>
        <w:pStyle w:val="Paragrafoelenco"/>
        <w:numPr>
          <w:ilvl w:val="0"/>
          <w:numId w:val="9"/>
        </w:numPr>
        <w:spacing w:after="200"/>
        <w:contextualSpacing w:val="0"/>
        <w:jc w:val="both"/>
        <w:rPr>
          <w:sz w:val="26"/>
          <w:szCs w:val="26"/>
        </w:rPr>
      </w:pPr>
      <w:r>
        <w:rPr>
          <w:sz w:val="26"/>
          <w:szCs w:val="26"/>
        </w:rPr>
        <w:t>Il loro imbarco avvenne all’Aeroporto di Ciampino, e non di Cagliari.</w:t>
      </w:r>
    </w:p>
    <w:p w:rsidR="00403E1B" w:rsidRDefault="00403E1B" w:rsidP="00403E1B">
      <w:pPr>
        <w:ind w:left="426"/>
        <w:jc w:val="both"/>
        <w:rPr>
          <w:rFonts w:ascii="Arial" w:hAnsi="Arial" w:cs="Arial"/>
          <w:sz w:val="26"/>
          <w:szCs w:val="26"/>
        </w:rPr>
      </w:pPr>
      <w:r>
        <w:rPr>
          <w:sz w:val="26"/>
          <w:szCs w:val="26"/>
        </w:rPr>
        <w:t>Le correzioni sono condivise dall’unanimità dei presenti, dopodiché il verbale viene approvato nel suo insieme.</w:t>
      </w:r>
    </w:p>
    <w:p w:rsidR="00403E1B" w:rsidRDefault="00403E1B" w:rsidP="00403E1B">
      <w:pPr>
        <w:jc w:val="both"/>
        <w:rPr>
          <w:rFonts w:ascii="Arial" w:hAnsi="Arial" w:cs="Arial"/>
          <w:sz w:val="26"/>
          <w:szCs w:val="26"/>
        </w:rPr>
      </w:pPr>
    </w:p>
    <w:p w:rsidR="00403E1B" w:rsidRDefault="00403E1B" w:rsidP="00403E1B">
      <w:pPr>
        <w:numPr>
          <w:ilvl w:val="0"/>
          <w:numId w:val="8"/>
        </w:numPr>
        <w:tabs>
          <w:tab w:val="clear" w:pos="1570"/>
        </w:tabs>
        <w:spacing w:after="200"/>
        <w:ind w:left="426" w:hanging="426"/>
        <w:jc w:val="both"/>
        <w:rPr>
          <w:rFonts w:ascii="Arial" w:hAnsi="Arial" w:cs="Arial"/>
          <w:sz w:val="26"/>
          <w:szCs w:val="26"/>
        </w:rPr>
      </w:pPr>
      <w:r>
        <w:rPr>
          <w:sz w:val="26"/>
          <w:szCs w:val="26"/>
        </w:rPr>
        <w:t xml:space="preserve">    Nella prima parte i membri della Commissione prendono in considerazione il caso </w:t>
      </w:r>
      <w:proofErr w:type="spellStart"/>
      <w:r>
        <w:rPr>
          <w:sz w:val="26"/>
          <w:szCs w:val="26"/>
        </w:rPr>
        <w:t>Hassan</w:t>
      </w:r>
      <w:proofErr w:type="spellEnd"/>
      <w:r>
        <w:rPr>
          <w:sz w:val="26"/>
          <w:szCs w:val="26"/>
        </w:rPr>
        <w:t xml:space="preserve"> contro la Gran Bretagna sotto il profilo dei diritti umani.</w:t>
      </w:r>
    </w:p>
    <w:p w:rsidR="00403E1B" w:rsidRDefault="00403E1B" w:rsidP="00403E1B">
      <w:pPr>
        <w:ind w:left="425" w:firstLine="284"/>
        <w:jc w:val="both"/>
        <w:rPr>
          <w:sz w:val="26"/>
          <w:szCs w:val="26"/>
        </w:rPr>
      </w:pPr>
      <w:r>
        <w:rPr>
          <w:sz w:val="26"/>
          <w:szCs w:val="26"/>
        </w:rPr>
        <w:t>Il caso in oggetto è stato deciso con la sentenza del 16 settembre 2014 ed è stato portato alla Grande Camera della Corte Europea dei Diritti dell’Uomo.</w:t>
      </w:r>
    </w:p>
    <w:p w:rsidR="00403E1B" w:rsidRDefault="00403E1B" w:rsidP="00403E1B">
      <w:pPr>
        <w:ind w:left="425" w:firstLine="284"/>
        <w:jc w:val="both"/>
        <w:rPr>
          <w:sz w:val="26"/>
          <w:szCs w:val="26"/>
        </w:rPr>
      </w:pPr>
      <w:r>
        <w:rPr>
          <w:sz w:val="26"/>
          <w:szCs w:val="26"/>
        </w:rPr>
        <w:t>Il caso è veramente interessante e prende spunto dall’invasione dell’</w:t>
      </w:r>
      <w:proofErr w:type="spellStart"/>
      <w:r>
        <w:rPr>
          <w:sz w:val="26"/>
          <w:szCs w:val="26"/>
        </w:rPr>
        <w:t>Irak</w:t>
      </w:r>
      <w:proofErr w:type="spellEnd"/>
      <w:r>
        <w:rPr>
          <w:sz w:val="26"/>
          <w:szCs w:val="26"/>
        </w:rPr>
        <w:t xml:space="preserve"> nel 2003. La rilevanza della situazione di conflitto armato ha spinto la Corte ad ampliare il suo raggio d’azione, generalmente ristretto alla Convenzione di Roma del 1950.</w:t>
      </w:r>
    </w:p>
    <w:p w:rsidR="00403E1B" w:rsidRDefault="00403E1B" w:rsidP="00403E1B">
      <w:pPr>
        <w:ind w:left="425" w:firstLine="284"/>
        <w:jc w:val="both"/>
        <w:rPr>
          <w:sz w:val="26"/>
          <w:szCs w:val="26"/>
        </w:rPr>
      </w:pPr>
      <w:r>
        <w:rPr>
          <w:sz w:val="26"/>
          <w:szCs w:val="26"/>
        </w:rPr>
        <w:t xml:space="preserve">Qui la Corte ha anche dovuto esaminare le pertinenti norme della III e IV Convenzione di Ginevra del 1949, nonché la Convenzione di Vienna del 1969 sul Diritto dei Trattati. </w:t>
      </w:r>
    </w:p>
    <w:p w:rsidR="00403E1B" w:rsidRDefault="00403E1B" w:rsidP="00403E1B">
      <w:pPr>
        <w:ind w:left="425" w:firstLine="284"/>
        <w:jc w:val="both"/>
        <w:rPr>
          <w:sz w:val="26"/>
          <w:szCs w:val="26"/>
        </w:rPr>
      </w:pPr>
      <w:r>
        <w:rPr>
          <w:sz w:val="26"/>
          <w:szCs w:val="26"/>
        </w:rPr>
        <w:t>L’analisi si allarga anche ai casi in cui la Corte Internazionale di Giustizia delle Nazioni unite si è occupata della relazione tra il Diritto Internazionale Umanitario e la normativa internazionale dei Diritti Umani.</w:t>
      </w:r>
    </w:p>
    <w:p w:rsidR="00403E1B" w:rsidRDefault="00403E1B" w:rsidP="00403E1B">
      <w:pPr>
        <w:ind w:left="425" w:firstLine="284"/>
        <w:jc w:val="both"/>
        <w:rPr>
          <w:rFonts w:ascii="Arial" w:hAnsi="Arial" w:cs="Arial"/>
          <w:sz w:val="26"/>
          <w:szCs w:val="26"/>
        </w:rPr>
      </w:pPr>
      <w:r>
        <w:rPr>
          <w:sz w:val="26"/>
          <w:szCs w:val="26"/>
        </w:rPr>
        <w:t xml:space="preserve">Il ricorrente </w:t>
      </w:r>
      <w:proofErr w:type="spellStart"/>
      <w:r>
        <w:rPr>
          <w:sz w:val="26"/>
          <w:szCs w:val="26"/>
        </w:rPr>
        <w:t>Hassan</w:t>
      </w:r>
      <w:proofErr w:type="spellEnd"/>
      <w:r>
        <w:rPr>
          <w:sz w:val="26"/>
          <w:szCs w:val="26"/>
        </w:rPr>
        <w:t xml:space="preserve"> aveva fatto presente che suo fratello </w:t>
      </w:r>
      <w:proofErr w:type="spellStart"/>
      <w:r>
        <w:rPr>
          <w:sz w:val="26"/>
          <w:szCs w:val="26"/>
        </w:rPr>
        <w:t>Terek</w:t>
      </w:r>
      <w:proofErr w:type="spellEnd"/>
      <w:r>
        <w:rPr>
          <w:sz w:val="26"/>
          <w:szCs w:val="26"/>
        </w:rPr>
        <w:t xml:space="preserve"> </w:t>
      </w:r>
      <w:proofErr w:type="spellStart"/>
      <w:r>
        <w:rPr>
          <w:sz w:val="26"/>
          <w:szCs w:val="26"/>
        </w:rPr>
        <w:t>Hassan</w:t>
      </w:r>
      <w:proofErr w:type="spellEnd"/>
      <w:r>
        <w:rPr>
          <w:sz w:val="26"/>
          <w:szCs w:val="26"/>
        </w:rPr>
        <w:t xml:space="preserve"> era stato arrestato e detenuto dalle forze armate britanniche nei dintorni di Bassora, e successivamente è stato trovato morto in circostanze non chiare. Il ricorrente pertanto sosteneva che l’arresto e la detenzione erano arbitrari e illegali, essendo avvenuti senza garanzie procedurali, e che le autorità del Regno Unito non avevano provveduto a svolgere un’inchiesta sulle circostanze della sua detenzione e morte. Secondo un certificato delle autorità irachene, questa sarebbe avvenuta il 1° Settembre 2003, ma il documento non menziona la causa della morte.</w:t>
      </w:r>
    </w:p>
    <w:p w:rsidR="00403E1B" w:rsidRDefault="00403E1B" w:rsidP="00403E1B">
      <w:pPr>
        <w:jc w:val="both"/>
        <w:rPr>
          <w:rFonts w:ascii="Arial" w:hAnsi="Arial" w:cs="Arial"/>
          <w:sz w:val="26"/>
          <w:szCs w:val="26"/>
        </w:rPr>
      </w:pPr>
    </w:p>
    <w:p w:rsidR="00403E1B" w:rsidRDefault="00403E1B" w:rsidP="00403E1B">
      <w:pPr>
        <w:pStyle w:val="Paragrafoelenco"/>
        <w:numPr>
          <w:ilvl w:val="0"/>
          <w:numId w:val="8"/>
        </w:numPr>
        <w:tabs>
          <w:tab w:val="clear" w:pos="1570"/>
        </w:tabs>
        <w:spacing w:after="200"/>
        <w:ind w:left="426" w:hanging="426"/>
        <w:contextualSpacing w:val="0"/>
        <w:jc w:val="both"/>
        <w:rPr>
          <w:sz w:val="26"/>
          <w:szCs w:val="26"/>
        </w:rPr>
      </w:pPr>
      <w:r>
        <w:rPr>
          <w:sz w:val="26"/>
          <w:szCs w:val="26"/>
        </w:rPr>
        <w:t xml:space="preserve">    Nella seconda parte gli astanti esaminano la salvaguardia dei diritti umani in Paraguay.</w:t>
      </w:r>
    </w:p>
    <w:p w:rsidR="00403E1B" w:rsidRDefault="00403E1B" w:rsidP="00403E1B">
      <w:pPr>
        <w:ind w:left="425" w:firstLine="284"/>
        <w:jc w:val="both"/>
        <w:rPr>
          <w:sz w:val="26"/>
          <w:szCs w:val="26"/>
        </w:rPr>
      </w:pPr>
      <w:r>
        <w:rPr>
          <w:sz w:val="26"/>
          <w:szCs w:val="26"/>
        </w:rPr>
        <w:t>Il Paraguay è stato citato in una risoluzione del Parlamento Europeo del Marzo 2014. La risoluzione chiede che la situazione dei diritti umani in Paraguay formi oggetto di un monitoraggio reale e che sia fatto del tutto per ristabilire la democrazia e lo stato di diritto. Gli Stati Uniti, per evidenti motivi geopolitici, seguono con particolare attenzione la situazione dei diritti umani in America Latina e in particolar modo in Paraguay. Il Dipartimento di Stato ha elaborato un rapporto sul Paraguay per il (2013). Da esso risulta che vi sono stati abusi e violazione dei diritti umani da parte delle forze di sicurezza, impunità nel settore giudiziario, durata eccessiva delle detenzioni inattesa di giudizio, pessime condizioni carcerarie, coinvolgimento della polizia in attività criminose, uccisioni illegali da parte di persone associate alle forze di sicurezza. Sono pure menzionati l’uccisione e l’intimidazione di giornalisti da parte di gruppi criminali organizzati, la corruzione, la discriminazione e la violenza contro donne, indigeni, disabili e omosessuali, nonché violazioni dei diritti dei lavoratori.</w:t>
      </w:r>
    </w:p>
    <w:p w:rsidR="00403E1B" w:rsidRDefault="00403E1B" w:rsidP="00403E1B">
      <w:pPr>
        <w:ind w:left="425" w:firstLine="284"/>
        <w:jc w:val="both"/>
        <w:rPr>
          <w:rFonts w:ascii="Arial" w:hAnsi="Arial" w:cs="Arial"/>
          <w:sz w:val="26"/>
          <w:szCs w:val="26"/>
        </w:rPr>
      </w:pPr>
      <w:r>
        <w:rPr>
          <w:sz w:val="26"/>
          <w:szCs w:val="26"/>
        </w:rPr>
        <w:t xml:space="preserve">Anche “Amnesty International” non ha mancato di denunciare questa situazione nel suo rapporto sul Paraguay per il 2013. Il documento si sofferma soprattutto sul trattamento delle popolazioni indigene, poiché ad alcune comunità continua ad essere negato l’accesso alle loro terre tradizionali. Ad esempio, i </w:t>
      </w:r>
      <w:proofErr w:type="spellStart"/>
      <w:r>
        <w:rPr>
          <w:sz w:val="26"/>
          <w:szCs w:val="26"/>
        </w:rPr>
        <w:t>Sawhojamaxa</w:t>
      </w:r>
      <w:proofErr w:type="spellEnd"/>
      <w:r>
        <w:rPr>
          <w:sz w:val="26"/>
          <w:szCs w:val="26"/>
        </w:rPr>
        <w:t xml:space="preserve"> continuano a vivere in condizioni disumane ai bordi di un’autostrada, non essendo state loro restituite le terre tradizionali, nonostante una sentenza in loro favore emessa dalla Corte Interamericana dei Diritti Umani nel 2006.</w:t>
      </w:r>
    </w:p>
    <w:p w:rsidR="00403E1B" w:rsidRDefault="00403E1B" w:rsidP="00403E1B">
      <w:pPr>
        <w:ind w:left="425" w:firstLine="284"/>
        <w:jc w:val="both"/>
        <w:rPr>
          <w:sz w:val="26"/>
          <w:szCs w:val="26"/>
        </w:rPr>
      </w:pPr>
      <w:r>
        <w:rPr>
          <w:sz w:val="26"/>
          <w:szCs w:val="26"/>
        </w:rPr>
        <w:t xml:space="preserve">Nell’agosto 2013 la polizia ha allontanato di forza dalle loro terre più di trenta famiglie di una comunità Ava-Guaranì nel distretto di </w:t>
      </w:r>
      <w:proofErr w:type="spellStart"/>
      <w:r>
        <w:rPr>
          <w:sz w:val="26"/>
          <w:szCs w:val="26"/>
        </w:rPr>
        <w:t>Itakyry</w:t>
      </w:r>
      <w:proofErr w:type="spellEnd"/>
      <w:r>
        <w:rPr>
          <w:sz w:val="26"/>
          <w:szCs w:val="26"/>
        </w:rPr>
        <w:t xml:space="preserve"> ed ha incendiato un certo numero delle loro capanne, poiché le terre erano state reclamate da una compagnia commerciale.</w:t>
      </w:r>
    </w:p>
    <w:p w:rsidR="00403E1B" w:rsidRDefault="00403E1B" w:rsidP="00403E1B">
      <w:pPr>
        <w:ind w:left="425" w:firstLine="284"/>
        <w:jc w:val="both"/>
        <w:rPr>
          <w:rFonts w:ascii="Arial" w:hAnsi="Arial" w:cs="Arial"/>
          <w:sz w:val="26"/>
          <w:szCs w:val="26"/>
        </w:rPr>
      </w:pPr>
    </w:p>
    <w:p w:rsidR="00403E1B" w:rsidRDefault="00403E1B" w:rsidP="00403E1B">
      <w:pPr>
        <w:pStyle w:val="Paragrafoelenco"/>
        <w:numPr>
          <w:ilvl w:val="0"/>
          <w:numId w:val="8"/>
        </w:numPr>
        <w:tabs>
          <w:tab w:val="clear" w:pos="1570"/>
          <w:tab w:val="left" w:pos="709"/>
        </w:tabs>
        <w:spacing w:after="200"/>
        <w:ind w:left="436" w:hanging="436"/>
        <w:contextualSpacing w:val="0"/>
        <w:jc w:val="both"/>
        <w:rPr>
          <w:sz w:val="26"/>
          <w:szCs w:val="26"/>
        </w:rPr>
      </w:pPr>
      <w:r>
        <w:rPr>
          <w:sz w:val="26"/>
          <w:szCs w:val="26"/>
        </w:rPr>
        <w:t xml:space="preserve">     Il Presidente della Commissione ha distribuito ai presenti un articolo sulla situazione dei diritti umani nel Niger tratto da un quotidiano di Lugano “Il Corriere del Ticino”.</w:t>
      </w:r>
    </w:p>
    <w:p w:rsidR="00403E1B" w:rsidRDefault="00403E1B" w:rsidP="00403E1B">
      <w:pPr>
        <w:ind w:left="425" w:firstLine="284"/>
        <w:jc w:val="both"/>
        <w:rPr>
          <w:rFonts w:ascii="Arial" w:hAnsi="Arial" w:cs="Arial"/>
          <w:sz w:val="26"/>
          <w:szCs w:val="26"/>
        </w:rPr>
      </w:pPr>
      <w:r>
        <w:rPr>
          <w:sz w:val="26"/>
          <w:szCs w:val="26"/>
        </w:rPr>
        <w:t>I componenti analizzano il Niger dal punto di vista dei diritti umani e in particolar modo fanno riferimento ad un rapporto della Repubblica del Niger del Luglio 2014, avente come oggetto l’applicazione della Carta Africana dei Diritti dell’Uomo e dei Popoli per il periodo 2003-2014. Nel rapporto suddetto viene riconosciuto che il sistema carcerario soffre di mancanza di infrastrutture: occorre provvedere, in vista di una umanizzazione dei luoghi di detenzione. Il 4 dicembre 2013 è stata creata l’ispezione generale dei luoghi di pena, sotto il diretto controllo del Ministro della Giustizia. L’ispezione veglia sull’andamento della situazione carceraria, allo scopo di assicurare il rispetto dei diritti fondamentali dei detenuti</w:t>
      </w:r>
      <w:r>
        <w:rPr>
          <w:rFonts w:ascii="Arial" w:hAnsi="Arial" w:cs="Arial"/>
          <w:sz w:val="26"/>
          <w:szCs w:val="26"/>
        </w:rPr>
        <w:t>.</w:t>
      </w:r>
    </w:p>
    <w:p w:rsidR="00403E1B" w:rsidRDefault="00403E1B" w:rsidP="00403E1B">
      <w:pPr>
        <w:ind w:left="425" w:firstLine="284"/>
        <w:jc w:val="both"/>
        <w:rPr>
          <w:sz w:val="26"/>
          <w:szCs w:val="26"/>
        </w:rPr>
      </w:pPr>
      <w:r>
        <w:rPr>
          <w:sz w:val="26"/>
          <w:szCs w:val="26"/>
        </w:rPr>
        <w:t>Nel Niger la realizzazione del diritto all’istruzione lascia a desiderare per ciò che riguarda i fanciulli in età scolare delle popolazioni nomadi. Per cercare di migliorare la situazione, nel 2004 il governo ha dato inizio a una strategia di scolarizzazione denominata “Scuole Rurali Alternative”. Tale strategia ha per obiettivo di assicurare un ciclo completo di scolarizzazione primaria, onde migliorare l’accesso ai servizi educativi nelle zone rurali nomadi, contrassegnate da centri abitati dispersi.</w:t>
      </w:r>
    </w:p>
    <w:p w:rsidR="00403E1B" w:rsidRDefault="00403E1B" w:rsidP="00403E1B">
      <w:pPr>
        <w:ind w:left="425" w:firstLine="284"/>
        <w:jc w:val="both"/>
        <w:rPr>
          <w:sz w:val="26"/>
          <w:szCs w:val="26"/>
        </w:rPr>
      </w:pPr>
    </w:p>
    <w:p w:rsidR="00403E1B" w:rsidRDefault="00403E1B" w:rsidP="00403E1B">
      <w:pPr>
        <w:ind w:left="425" w:firstLine="284"/>
        <w:jc w:val="both"/>
        <w:rPr>
          <w:sz w:val="26"/>
          <w:szCs w:val="26"/>
        </w:rPr>
      </w:pPr>
      <w:r>
        <w:rPr>
          <w:sz w:val="26"/>
          <w:szCs w:val="26"/>
        </w:rPr>
        <w:t xml:space="preserve">Alla fine dell’esposizione interviene l’Avvocato </w:t>
      </w:r>
      <w:proofErr w:type="spellStart"/>
      <w:r>
        <w:rPr>
          <w:sz w:val="26"/>
          <w:szCs w:val="26"/>
        </w:rPr>
        <w:t>Cataleta</w:t>
      </w:r>
      <w:proofErr w:type="spellEnd"/>
      <w:r>
        <w:rPr>
          <w:sz w:val="26"/>
          <w:szCs w:val="26"/>
        </w:rPr>
        <w:t>, il quale si domanda se le scuole di cui sopra non siano del tipo delle cosiddette “Scuole Coraniche”, che accolgono fanciulli di genitori indigenti e li sottopongono ad indottrinamento forzato.</w:t>
      </w:r>
    </w:p>
    <w:p w:rsidR="00403E1B" w:rsidRDefault="00403E1B" w:rsidP="00403E1B">
      <w:pPr>
        <w:ind w:left="425" w:firstLine="284"/>
        <w:jc w:val="both"/>
        <w:rPr>
          <w:sz w:val="26"/>
          <w:szCs w:val="26"/>
        </w:rPr>
      </w:pPr>
    </w:p>
    <w:p w:rsidR="00403E1B" w:rsidRDefault="00403E1B" w:rsidP="00403E1B">
      <w:pPr>
        <w:ind w:left="425" w:firstLine="284"/>
        <w:jc w:val="both"/>
        <w:rPr>
          <w:sz w:val="26"/>
          <w:szCs w:val="26"/>
        </w:rPr>
      </w:pPr>
      <w:r>
        <w:rPr>
          <w:sz w:val="26"/>
          <w:szCs w:val="26"/>
        </w:rPr>
        <w:t xml:space="preserve">Tra le varie ed eventuali l’Avvocato </w:t>
      </w:r>
      <w:proofErr w:type="spellStart"/>
      <w:r>
        <w:rPr>
          <w:sz w:val="26"/>
          <w:szCs w:val="26"/>
        </w:rPr>
        <w:t>Cataleta</w:t>
      </w:r>
      <w:proofErr w:type="spellEnd"/>
      <w:r>
        <w:rPr>
          <w:sz w:val="26"/>
          <w:szCs w:val="26"/>
        </w:rPr>
        <w:t xml:space="preserve"> informa i presenti su una petizione promossa da due organizzazioni sulla difesa dei diritti umani, CLIIR e </w:t>
      </w:r>
      <w:proofErr w:type="spellStart"/>
      <w:r>
        <w:rPr>
          <w:sz w:val="26"/>
          <w:szCs w:val="26"/>
        </w:rPr>
        <w:t>Riprodhor</w:t>
      </w:r>
      <w:proofErr w:type="spellEnd"/>
      <w:r>
        <w:rPr>
          <w:sz w:val="26"/>
          <w:szCs w:val="26"/>
        </w:rPr>
        <w:t xml:space="preserve">, e dalla fondazione </w:t>
      </w:r>
      <w:proofErr w:type="spellStart"/>
      <w:r>
        <w:rPr>
          <w:sz w:val="26"/>
          <w:szCs w:val="26"/>
        </w:rPr>
        <w:t>Ibukabose</w:t>
      </w:r>
      <w:proofErr w:type="spellEnd"/>
      <w:r>
        <w:rPr>
          <w:sz w:val="26"/>
          <w:szCs w:val="26"/>
        </w:rPr>
        <w:t xml:space="preserve"> </w:t>
      </w:r>
      <w:proofErr w:type="spellStart"/>
      <w:r>
        <w:rPr>
          <w:sz w:val="26"/>
          <w:szCs w:val="26"/>
        </w:rPr>
        <w:t>Rengerabose</w:t>
      </w:r>
      <w:proofErr w:type="spellEnd"/>
      <w:r>
        <w:rPr>
          <w:sz w:val="26"/>
          <w:szCs w:val="26"/>
        </w:rPr>
        <w:t xml:space="preserve">, riguardante le sparizioni forzate in </w:t>
      </w:r>
      <w:proofErr w:type="spellStart"/>
      <w:r>
        <w:rPr>
          <w:sz w:val="26"/>
          <w:szCs w:val="26"/>
        </w:rPr>
        <w:t>Rwanda</w:t>
      </w:r>
      <w:proofErr w:type="spellEnd"/>
      <w:r>
        <w:rPr>
          <w:sz w:val="26"/>
          <w:szCs w:val="26"/>
        </w:rPr>
        <w:t>, avvenute nell’ottobre 2014.</w:t>
      </w:r>
    </w:p>
    <w:p w:rsidR="00403E1B" w:rsidRDefault="00403E1B" w:rsidP="00403E1B">
      <w:pPr>
        <w:ind w:left="425" w:firstLine="284"/>
        <w:jc w:val="both"/>
        <w:rPr>
          <w:rFonts w:ascii="Arial" w:hAnsi="Arial" w:cs="Arial"/>
          <w:sz w:val="26"/>
          <w:szCs w:val="26"/>
        </w:rPr>
      </w:pPr>
    </w:p>
    <w:p w:rsidR="00403E1B" w:rsidRDefault="00403E1B" w:rsidP="00403E1B">
      <w:pPr>
        <w:ind w:left="425" w:firstLine="284"/>
        <w:jc w:val="both"/>
        <w:rPr>
          <w:sz w:val="26"/>
          <w:szCs w:val="26"/>
        </w:rPr>
      </w:pPr>
      <w:r>
        <w:rPr>
          <w:sz w:val="26"/>
          <w:szCs w:val="26"/>
        </w:rPr>
        <w:t>Il Professor Stango informa la Commissione sulla presentazione di un libro scritto da Manuela Fabbro il cui titolo è “Lessico per la pace”. Il suddetto libro verrà presentato il 7 Novembre alla  Sede Nazionale della LIDU.</w:t>
      </w:r>
    </w:p>
    <w:p w:rsidR="00403E1B" w:rsidRDefault="00403E1B" w:rsidP="00403E1B">
      <w:pPr>
        <w:ind w:left="425" w:firstLine="284"/>
        <w:jc w:val="both"/>
        <w:rPr>
          <w:sz w:val="26"/>
          <w:szCs w:val="26"/>
        </w:rPr>
      </w:pPr>
    </w:p>
    <w:p w:rsidR="00403E1B" w:rsidRDefault="00403E1B" w:rsidP="00403E1B">
      <w:pPr>
        <w:ind w:left="425" w:firstLine="284"/>
        <w:jc w:val="both"/>
        <w:rPr>
          <w:sz w:val="26"/>
          <w:szCs w:val="26"/>
        </w:rPr>
      </w:pPr>
      <w:r>
        <w:rPr>
          <w:sz w:val="26"/>
          <w:szCs w:val="26"/>
        </w:rPr>
        <w:t>Alla fine della seduta la Commissione è stata onorata dalla presenza dell’Onorevole Arpaia, che dà alcune informazioni ai membri, tra le quali il convegno sulla cittadinanza che si svolgerà il 5 dicembre a Firenze, e il Premio Ungari che verrà conferito il 10 dicembre all’Onorevole Marco Pannella.</w:t>
      </w:r>
    </w:p>
    <w:p w:rsidR="00D31689" w:rsidRDefault="00D31689" w:rsidP="00403E1B">
      <w:pPr>
        <w:ind w:left="425" w:firstLine="284"/>
        <w:jc w:val="both"/>
        <w:rPr>
          <w:sz w:val="26"/>
          <w:szCs w:val="26"/>
        </w:rPr>
      </w:pPr>
    </w:p>
    <w:p w:rsidR="00403E1B" w:rsidRDefault="00403E1B" w:rsidP="00403E1B">
      <w:pPr>
        <w:jc w:val="both"/>
        <w:rPr>
          <w:rFonts w:ascii="Georgia" w:hAnsi="Georgia"/>
          <w:b/>
          <w:sz w:val="48"/>
          <w:szCs w:val="48"/>
        </w:rPr>
      </w:pPr>
      <w:r>
        <w:rPr>
          <w:rFonts w:ascii="Georgia" w:hAnsi="Georgia"/>
          <w:b/>
          <w:sz w:val="48"/>
          <w:szCs w:val="48"/>
        </w:rPr>
        <w:t>°°°°°°°°°°°°°°°°°°°°°°°°°°°°°°°°°°°°°°°°°°°°°°°°°°°°°°°°°°°°°°°°°°°°°</w:t>
      </w:r>
    </w:p>
    <w:p w:rsidR="00AB74BB" w:rsidRPr="00AB74BB" w:rsidRDefault="00AB74BB" w:rsidP="00AB74BB">
      <w:pPr>
        <w:pBdr>
          <w:top w:val="dotted" w:sz="6" w:space="0" w:color="D8D8D8"/>
        </w:pBdr>
        <w:ind w:left="30" w:right="135"/>
        <w:outlineLvl w:val="2"/>
        <w:rPr>
          <w:rFonts w:ascii="Georgia" w:hAnsi="Georgia" w:cs="Arial"/>
          <w:b/>
          <w:color w:val="0070C0"/>
          <w:sz w:val="48"/>
          <w:szCs w:val="48"/>
          <w:u w:val="single"/>
        </w:rPr>
      </w:pPr>
      <w:r w:rsidRPr="00AB74BB">
        <w:rPr>
          <w:rFonts w:ascii="Georgia" w:hAnsi="Georgia" w:cs="Arial"/>
          <w:b/>
          <w:color w:val="0070C0"/>
          <w:sz w:val="48"/>
          <w:szCs w:val="48"/>
          <w:u w:val="single"/>
        </w:rPr>
        <w:t>Teatro Eliseo e Teatro Argentine</w:t>
      </w:r>
    </w:p>
    <w:p w:rsidR="009704EF" w:rsidRDefault="009704EF" w:rsidP="00AB74BB">
      <w:pPr>
        <w:rPr>
          <w:rFonts w:ascii="Franklin Gothic Demi Cond" w:hAnsi="Franklin Gothic Demi Cond"/>
          <w:b/>
          <w:noProof/>
          <w:color w:val="0000FF"/>
          <w:sz w:val="40"/>
          <w:szCs w:val="40"/>
          <w:u w:val="single"/>
        </w:rPr>
      </w:pPr>
    </w:p>
    <w:p w:rsidR="00403E1B" w:rsidRPr="00403E1B" w:rsidRDefault="00403E1B" w:rsidP="00403E1B">
      <w:pPr>
        <w:shd w:val="clear" w:color="auto" w:fill="FFF1A8"/>
        <w:ind w:left="225" w:right="465"/>
        <w:rPr>
          <w:b/>
          <w:bCs/>
          <w:color w:val="555555"/>
        </w:rPr>
      </w:pPr>
      <w:r w:rsidRPr="00403E1B">
        <w:rPr>
          <w:b/>
          <w:bCs/>
          <w:color w:val="1F497D"/>
        </w:rPr>
        <w:t> </w:t>
      </w:r>
    </w:p>
    <w:p w:rsidR="00403E1B" w:rsidRPr="00403E1B" w:rsidRDefault="00403E1B" w:rsidP="00403E1B">
      <w:pPr>
        <w:shd w:val="clear" w:color="auto" w:fill="FFF1A8"/>
        <w:ind w:left="225" w:right="465"/>
        <w:rPr>
          <w:b/>
          <w:bCs/>
          <w:color w:val="555555"/>
        </w:rPr>
      </w:pPr>
      <w:r w:rsidRPr="00403E1B">
        <w:rPr>
          <w:b/>
          <w:bCs/>
          <w:color w:val="555555"/>
        </w:rPr>
        <w:t> </w:t>
      </w:r>
    </w:p>
    <w:p w:rsidR="00403E1B" w:rsidRPr="00403E1B" w:rsidRDefault="00403E1B" w:rsidP="00403E1B">
      <w:pPr>
        <w:shd w:val="clear" w:color="auto" w:fill="FFF1A8"/>
        <w:ind w:left="225" w:right="465"/>
        <w:rPr>
          <w:b/>
          <w:bCs/>
          <w:color w:val="555555"/>
        </w:rPr>
      </w:pPr>
      <w:r w:rsidRPr="00403E1B">
        <w:rPr>
          <w:b/>
          <w:bCs/>
          <w:color w:val="1F497D"/>
          <w:sz w:val="32"/>
          <w:szCs w:val="32"/>
        </w:rPr>
        <w:t>Gentili Clienti</w:t>
      </w:r>
    </w:p>
    <w:p w:rsidR="00403E1B" w:rsidRPr="00403E1B" w:rsidRDefault="00403E1B" w:rsidP="00403E1B">
      <w:pPr>
        <w:shd w:val="clear" w:color="auto" w:fill="FFF1A8"/>
        <w:ind w:left="225" w:right="465"/>
        <w:rPr>
          <w:b/>
          <w:bCs/>
          <w:color w:val="555555"/>
        </w:rPr>
      </w:pPr>
      <w:r w:rsidRPr="00403E1B">
        <w:rPr>
          <w:b/>
          <w:bCs/>
          <w:color w:val="1F497D"/>
          <w:sz w:val="32"/>
          <w:szCs w:val="32"/>
        </w:rPr>
        <w:t>Questa è la prima mail ufficiale dopo lo sfratto del Teatro Eliseo: ci auguriamo per il Teatro, per i lavoratori, per tutti i sostenitori del Tea</w:t>
      </w:r>
      <w:r>
        <w:rPr>
          <w:b/>
          <w:bCs/>
          <w:color w:val="1F497D"/>
          <w:sz w:val="32"/>
          <w:szCs w:val="32"/>
        </w:rPr>
        <w:t>tro che la nuova gestione accel</w:t>
      </w:r>
      <w:r w:rsidRPr="00403E1B">
        <w:rPr>
          <w:b/>
          <w:bCs/>
          <w:color w:val="1F497D"/>
          <w:sz w:val="32"/>
          <w:szCs w:val="32"/>
        </w:rPr>
        <w:t>eri i tempi della riapertura per garantire gli spettacoli della stagione.</w:t>
      </w:r>
    </w:p>
    <w:p w:rsidR="00403E1B" w:rsidRPr="00403E1B" w:rsidRDefault="00403E1B" w:rsidP="00403E1B">
      <w:pPr>
        <w:shd w:val="clear" w:color="auto" w:fill="FFF1A8"/>
        <w:ind w:left="225" w:right="465"/>
        <w:rPr>
          <w:b/>
          <w:bCs/>
          <w:color w:val="555555"/>
        </w:rPr>
      </w:pPr>
      <w:r w:rsidRPr="00403E1B">
        <w:rPr>
          <w:b/>
          <w:bCs/>
          <w:color w:val="1F497D"/>
          <w:sz w:val="32"/>
          <w:szCs w:val="32"/>
        </w:rPr>
        <w:t> </w:t>
      </w:r>
    </w:p>
    <w:p w:rsidR="00403E1B" w:rsidRPr="00403E1B" w:rsidRDefault="00403E1B" w:rsidP="00403E1B">
      <w:pPr>
        <w:shd w:val="clear" w:color="auto" w:fill="FFF1A8"/>
        <w:ind w:left="225" w:right="465"/>
        <w:rPr>
          <w:b/>
          <w:bCs/>
          <w:color w:val="555555"/>
        </w:rPr>
      </w:pPr>
      <w:r w:rsidRPr="00403E1B">
        <w:rPr>
          <w:b/>
          <w:bCs/>
          <w:color w:val="1F497D"/>
          <w:sz w:val="32"/>
          <w:szCs w:val="32"/>
        </w:rPr>
        <w:t xml:space="preserve">Intanto il nostro progetto ELISEO SCUOLA, che per forza di cose abbiamo trasformato in </w:t>
      </w:r>
      <w:proofErr w:type="spellStart"/>
      <w:r w:rsidRPr="00403E1B">
        <w:rPr>
          <w:b/>
          <w:bCs/>
          <w:color w:val="1F497D"/>
          <w:sz w:val="40"/>
          <w:szCs w:val="40"/>
        </w:rPr>
        <w:t>TeatrinScuola</w:t>
      </w:r>
      <w:proofErr w:type="spellEnd"/>
      <w:r w:rsidRPr="00403E1B">
        <w:rPr>
          <w:b/>
          <w:bCs/>
          <w:color w:val="1F497D"/>
          <w:sz w:val="32"/>
          <w:szCs w:val="32"/>
        </w:rPr>
        <w:t xml:space="preserve">, sarà ospitato dal Teatro Argentina, dal Teatro </w:t>
      </w:r>
      <w:proofErr w:type="spellStart"/>
      <w:r w:rsidRPr="00403E1B">
        <w:rPr>
          <w:b/>
          <w:bCs/>
          <w:color w:val="1F497D"/>
          <w:sz w:val="32"/>
          <w:szCs w:val="32"/>
        </w:rPr>
        <w:t>dè</w:t>
      </w:r>
      <w:proofErr w:type="spellEnd"/>
      <w:r w:rsidRPr="00403E1B">
        <w:rPr>
          <w:b/>
          <w:bCs/>
          <w:color w:val="1F497D"/>
          <w:sz w:val="32"/>
          <w:szCs w:val="32"/>
        </w:rPr>
        <w:t xml:space="preserve"> Servi e da altri teatri che  si sono già dichiarati disposti a fare rete.</w:t>
      </w:r>
    </w:p>
    <w:p w:rsidR="00403E1B" w:rsidRPr="00403E1B" w:rsidRDefault="00403E1B" w:rsidP="00403E1B">
      <w:pPr>
        <w:shd w:val="clear" w:color="auto" w:fill="FFF1A8"/>
        <w:ind w:left="225" w:right="465"/>
        <w:rPr>
          <w:b/>
          <w:bCs/>
          <w:color w:val="555555"/>
        </w:rPr>
      </w:pPr>
      <w:r w:rsidRPr="00403E1B">
        <w:rPr>
          <w:b/>
          <w:bCs/>
          <w:color w:val="1F497D"/>
          <w:sz w:val="32"/>
          <w:szCs w:val="32"/>
        </w:rPr>
        <w:t> </w:t>
      </w:r>
    </w:p>
    <w:p w:rsidR="00403E1B" w:rsidRPr="00403E1B" w:rsidRDefault="00403E1B" w:rsidP="00403E1B">
      <w:pPr>
        <w:shd w:val="clear" w:color="auto" w:fill="FFF1A8"/>
        <w:ind w:left="225" w:right="465"/>
        <w:rPr>
          <w:b/>
          <w:bCs/>
          <w:color w:val="555555"/>
        </w:rPr>
      </w:pPr>
      <w:r w:rsidRPr="00403E1B">
        <w:rPr>
          <w:b/>
          <w:bCs/>
          <w:color w:val="1F497D"/>
          <w:sz w:val="32"/>
          <w:szCs w:val="32"/>
        </w:rPr>
        <w:t xml:space="preserve">Debuttiamo il </w:t>
      </w:r>
      <w:r w:rsidRPr="00403E1B">
        <w:rPr>
          <w:b/>
          <w:bCs/>
          <w:color w:val="1F497D"/>
          <w:sz w:val="32"/>
          <w:szCs w:val="32"/>
          <w:u w:val="single"/>
        </w:rPr>
        <w:t>9 dicembre al TEATRO ARGENTINA con lo spettacolo ENDECASILLA..BOH</w:t>
      </w:r>
      <w:r w:rsidRPr="00403E1B">
        <w:rPr>
          <w:b/>
          <w:bCs/>
          <w:color w:val="1F497D"/>
          <w:sz w:val="32"/>
          <w:szCs w:val="32"/>
        </w:rPr>
        <w:t xml:space="preserve">, spettacolo sulla poesia  alle ore 17.00  seguita dalla Lectio </w:t>
      </w:r>
      <w:proofErr w:type="spellStart"/>
      <w:r w:rsidRPr="00403E1B">
        <w:rPr>
          <w:b/>
          <w:bCs/>
          <w:color w:val="1F497D"/>
          <w:sz w:val="32"/>
          <w:szCs w:val="32"/>
        </w:rPr>
        <w:t>Magistralis</w:t>
      </w:r>
      <w:proofErr w:type="spellEnd"/>
      <w:r w:rsidRPr="00403E1B">
        <w:rPr>
          <w:b/>
          <w:bCs/>
          <w:color w:val="1F497D"/>
          <w:sz w:val="32"/>
          <w:szCs w:val="32"/>
        </w:rPr>
        <w:t xml:space="preserve"> di Valerio Magrelli.</w:t>
      </w:r>
    </w:p>
    <w:p w:rsidR="00403E1B" w:rsidRPr="00403E1B" w:rsidRDefault="00403E1B" w:rsidP="00403E1B">
      <w:pPr>
        <w:shd w:val="clear" w:color="auto" w:fill="FFF1A8"/>
        <w:ind w:left="225" w:right="465"/>
        <w:rPr>
          <w:b/>
          <w:bCs/>
          <w:color w:val="555555"/>
        </w:rPr>
      </w:pPr>
      <w:r w:rsidRPr="00403E1B">
        <w:rPr>
          <w:b/>
          <w:bCs/>
          <w:color w:val="1F497D"/>
        </w:rPr>
        <w:t> </w:t>
      </w:r>
    </w:p>
    <w:p w:rsidR="00403E1B" w:rsidRPr="00403E1B" w:rsidRDefault="00403E1B" w:rsidP="00403E1B">
      <w:pPr>
        <w:shd w:val="clear" w:color="auto" w:fill="FFF1A8"/>
        <w:ind w:left="225" w:right="465"/>
        <w:rPr>
          <w:b/>
          <w:bCs/>
          <w:color w:val="555555"/>
        </w:rPr>
      </w:pPr>
      <w:r w:rsidRPr="00403E1B">
        <w:rPr>
          <w:b/>
          <w:bCs/>
          <w:color w:val="1F497D"/>
        </w:rPr>
        <w:t> </w:t>
      </w:r>
    </w:p>
    <w:p w:rsidR="00403E1B" w:rsidRPr="00403E1B" w:rsidRDefault="00403E1B" w:rsidP="00403E1B">
      <w:pPr>
        <w:shd w:val="clear" w:color="auto" w:fill="FFF1A8"/>
        <w:ind w:left="225" w:right="465"/>
        <w:rPr>
          <w:b/>
          <w:bCs/>
          <w:color w:val="555555"/>
        </w:rPr>
      </w:pPr>
      <w:r w:rsidRPr="00403E1B">
        <w:rPr>
          <w:b/>
          <w:bCs/>
          <w:color w:val="1F497D"/>
          <w:sz w:val="32"/>
          <w:szCs w:val="32"/>
        </w:rPr>
        <w:t>LO SPETTACOLO E’ ADATTO PER CHIUNQUE AMI LA POESIA.  PREZZO 10,00 euro</w:t>
      </w:r>
    </w:p>
    <w:p w:rsidR="00403E1B" w:rsidRPr="00403E1B" w:rsidRDefault="00403E1B" w:rsidP="00403E1B">
      <w:pPr>
        <w:shd w:val="clear" w:color="auto" w:fill="FFF1A8"/>
        <w:ind w:left="225" w:right="465"/>
        <w:rPr>
          <w:b/>
          <w:bCs/>
          <w:color w:val="555555"/>
        </w:rPr>
      </w:pPr>
      <w:r w:rsidRPr="00403E1B">
        <w:rPr>
          <w:b/>
          <w:bCs/>
          <w:color w:val="1F497D"/>
          <w:sz w:val="32"/>
          <w:szCs w:val="32"/>
        </w:rPr>
        <w:t> </w:t>
      </w:r>
    </w:p>
    <w:p w:rsidR="00403E1B" w:rsidRPr="00403E1B" w:rsidRDefault="00403E1B" w:rsidP="00403E1B">
      <w:pPr>
        <w:shd w:val="clear" w:color="auto" w:fill="FFF1A8"/>
        <w:ind w:left="225" w:right="465"/>
        <w:rPr>
          <w:b/>
          <w:bCs/>
          <w:color w:val="555555"/>
        </w:rPr>
      </w:pPr>
      <w:r w:rsidRPr="00403E1B">
        <w:rPr>
          <w:b/>
          <w:bCs/>
          <w:color w:val="555555"/>
          <w:sz w:val="32"/>
          <w:szCs w:val="32"/>
        </w:rPr>
        <w:t>Grazie a tutti</w:t>
      </w:r>
      <w:r w:rsidRPr="00403E1B">
        <w:rPr>
          <w:b/>
          <w:bCs/>
          <w:color w:val="1F497D"/>
          <w:sz w:val="32"/>
          <w:szCs w:val="32"/>
        </w:rPr>
        <w:t>. Vi daremo notizie al più presto del Teatro Eliseo</w:t>
      </w:r>
    </w:p>
    <w:p w:rsidR="00403E1B" w:rsidRDefault="00403E1B" w:rsidP="00403E1B">
      <w:pPr>
        <w:shd w:val="clear" w:color="auto" w:fill="FFF1A8"/>
        <w:ind w:left="225" w:right="465"/>
        <w:rPr>
          <w:b/>
          <w:bCs/>
          <w:color w:val="555555"/>
        </w:rPr>
      </w:pPr>
      <w:r w:rsidRPr="00403E1B">
        <w:rPr>
          <w:b/>
          <w:bCs/>
          <w:color w:val="555555"/>
        </w:rPr>
        <w:t> </w:t>
      </w:r>
    </w:p>
    <w:p w:rsidR="00403E1B" w:rsidRPr="00403E1B" w:rsidRDefault="00403E1B" w:rsidP="00403E1B">
      <w:pPr>
        <w:shd w:val="clear" w:color="auto" w:fill="FFF1A8"/>
        <w:ind w:left="225" w:right="465"/>
        <w:rPr>
          <w:b/>
          <w:bCs/>
          <w:color w:val="555555"/>
        </w:rPr>
      </w:pPr>
      <w:r>
        <w:rPr>
          <w:b/>
          <w:bCs/>
          <w:color w:val="555555"/>
        </w:rPr>
        <w:t>26 NOVEMBRE 2014</w:t>
      </w:r>
    </w:p>
    <w:p w:rsidR="00403E1B" w:rsidRPr="00403E1B" w:rsidRDefault="00403E1B" w:rsidP="00403E1B">
      <w:pPr>
        <w:shd w:val="clear" w:color="auto" w:fill="FFF1A8"/>
        <w:ind w:left="225" w:right="465"/>
        <w:rPr>
          <w:b/>
          <w:bCs/>
          <w:color w:val="555555"/>
        </w:rPr>
      </w:pPr>
      <w:r w:rsidRPr="00403E1B">
        <w:rPr>
          <w:b/>
          <w:bCs/>
          <w:color w:val="555555"/>
        </w:rPr>
        <w:t> </w:t>
      </w:r>
    </w:p>
    <w:p w:rsidR="00403E1B" w:rsidRPr="00403E1B" w:rsidRDefault="00403E1B" w:rsidP="00403E1B">
      <w:pPr>
        <w:shd w:val="clear" w:color="auto" w:fill="FFF1A8"/>
        <w:ind w:left="225" w:right="465"/>
        <w:rPr>
          <w:b/>
          <w:bCs/>
          <w:color w:val="555555"/>
        </w:rPr>
      </w:pPr>
      <w:r w:rsidRPr="00403E1B">
        <w:rPr>
          <w:rFonts w:ascii="Cambria" w:hAnsi="Cambria"/>
          <w:b/>
          <w:bCs/>
          <w:i/>
          <w:iCs/>
          <w:color w:val="555555"/>
          <w:sz w:val="28"/>
          <w:szCs w:val="28"/>
        </w:rPr>
        <w:t>Alt Academy</w:t>
      </w:r>
    </w:p>
    <w:p w:rsidR="00403E1B" w:rsidRPr="00403E1B" w:rsidRDefault="00403E1B" w:rsidP="00403E1B">
      <w:pPr>
        <w:shd w:val="clear" w:color="auto" w:fill="FFF1A8"/>
        <w:ind w:left="225" w:right="465"/>
        <w:rPr>
          <w:b/>
          <w:bCs/>
          <w:color w:val="555555"/>
        </w:rPr>
      </w:pPr>
      <w:r w:rsidRPr="00403E1B">
        <w:rPr>
          <w:rFonts w:ascii="Cambria" w:hAnsi="Cambria"/>
          <w:b/>
          <w:bCs/>
          <w:i/>
          <w:iCs/>
          <w:color w:val="555555"/>
        </w:rPr>
        <w:t> </w:t>
      </w:r>
    </w:p>
    <w:p w:rsidR="00403E1B" w:rsidRPr="00403E1B" w:rsidRDefault="00403E1B" w:rsidP="00403E1B">
      <w:pPr>
        <w:shd w:val="clear" w:color="auto" w:fill="FFF1A8"/>
        <w:ind w:left="225" w:right="465"/>
        <w:rPr>
          <w:b/>
          <w:bCs/>
          <w:color w:val="555555"/>
        </w:rPr>
      </w:pPr>
      <w:r w:rsidRPr="00403E1B">
        <w:rPr>
          <w:rFonts w:ascii="Cambria" w:hAnsi="Cambria"/>
          <w:b/>
          <w:bCs/>
          <w:i/>
          <w:iCs/>
          <w:color w:val="555555"/>
        </w:rPr>
        <w:t>Lietta, Nicola, Simona, Barbara</w:t>
      </w:r>
    </w:p>
    <w:p w:rsidR="00403E1B" w:rsidRPr="00403E1B" w:rsidRDefault="00403E1B" w:rsidP="00403E1B">
      <w:pPr>
        <w:shd w:val="clear" w:color="auto" w:fill="FFF1A8"/>
        <w:ind w:left="225" w:right="465"/>
        <w:rPr>
          <w:b/>
          <w:bCs/>
          <w:color w:val="555555"/>
        </w:rPr>
      </w:pPr>
      <w:r w:rsidRPr="00403E1B">
        <w:rPr>
          <w:rFonts w:ascii="Cambria" w:hAnsi="Cambria"/>
          <w:b/>
          <w:bCs/>
          <w:color w:val="555555"/>
          <w:sz w:val="20"/>
          <w:szCs w:val="20"/>
          <w:lang w:val="en-US"/>
        </w:rPr>
        <w:t>06.4746390 - 06.48872207 - 393.9753042 - 339.5932844</w:t>
      </w:r>
    </w:p>
    <w:p w:rsidR="00403E1B" w:rsidRPr="00403E1B" w:rsidRDefault="00403E1B" w:rsidP="00403E1B">
      <w:pPr>
        <w:shd w:val="clear" w:color="auto" w:fill="FFF1A8"/>
        <w:ind w:left="225" w:right="465"/>
        <w:rPr>
          <w:b/>
          <w:bCs/>
          <w:color w:val="555555"/>
        </w:rPr>
      </w:pPr>
      <w:r w:rsidRPr="00403E1B">
        <w:rPr>
          <w:rFonts w:ascii="Cambria" w:hAnsi="Cambria"/>
          <w:b/>
          <w:bCs/>
          <w:color w:val="555555"/>
          <w:sz w:val="20"/>
          <w:szCs w:val="20"/>
          <w:lang w:val="en-US"/>
        </w:rPr>
        <w:t>Fax – 0647883133</w:t>
      </w:r>
    </w:p>
    <w:p w:rsidR="00403E1B" w:rsidRDefault="00403E1B" w:rsidP="00716217">
      <w:pPr>
        <w:jc w:val="center"/>
        <w:rPr>
          <w:rFonts w:ascii="Franklin Gothic Demi Cond" w:hAnsi="Franklin Gothic Demi Cond"/>
          <w:b/>
          <w:noProof/>
          <w:color w:val="0000FF"/>
          <w:sz w:val="40"/>
          <w:szCs w:val="40"/>
          <w:u w:val="single"/>
        </w:rPr>
      </w:pPr>
    </w:p>
    <w:p w:rsidR="005F740D" w:rsidRPr="005F740D" w:rsidRDefault="005F740D" w:rsidP="005F740D">
      <w:pPr>
        <w:shd w:val="clear" w:color="auto" w:fill="FFF1A8"/>
        <w:ind w:left="225" w:right="465"/>
        <w:rPr>
          <w:b/>
          <w:bCs/>
          <w:color w:val="FF0000"/>
          <w:sz w:val="72"/>
          <w:szCs w:val="72"/>
          <w:u w:val="single"/>
        </w:rPr>
      </w:pPr>
      <w:r w:rsidRPr="005F740D">
        <w:rPr>
          <w:b/>
          <w:bCs/>
          <w:color w:val="FF0000"/>
          <w:sz w:val="72"/>
          <w:szCs w:val="72"/>
          <w:u w:val="single"/>
        </w:rPr>
        <w:t>GIORNATA INTERNAZIONALE CONTRO LA CORRUZIONE</w:t>
      </w:r>
    </w:p>
    <w:p w:rsidR="005F740D" w:rsidRPr="005F740D" w:rsidRDefault="005F740D" w:rsidP="005F740D">
      <w:pPr>
        <w:shd w:val="clear" w:color="auto" w:fill="FFF1A8"/>
        <w:ind w:left="225" w:right="465"/>
        <w:rPr>
          <w:b/>
          <w:bCs/>
          <w:color w:val="555555"/>
        </w:rPr>
      </w:pPr>
      <w:r w:rsidRPr="005F740D">
        <w:rPr>
          <w:b/>
          <w:bCs/>
          <w:color w:val="555555"/>
        </w:rPr>
        <w:t> </w:t>
      </w:r>
    </w:p>
    <w:p w:rsidR="005F740D" w:rsidRPr="005F740D" w:rsidRDefault="005F740D" w:rsidP="005F740D">
      <w:pPr>
        <w:shd w:val="clear" w:color="auto" w:fill="FFF1A8"/>
        <w:ind w:left="225" w:right="465"/>
        <w:rPr>
          <w:b/>
          <w:bCs/>
          <w:color w:val="555555"/>
        </w:rPr>
      </w:pPr>
      <w:r w:rsidRPr="005F740D">
        <w:rPr>
          <w:b/>
          <w:bCs/>
          <w:color w:val="555555"/>
        </w:rPr>
        <w:t> </w:t>
      </w:r>
    </w:p>
    <w:p w:rsidR="005F740D" w:rsidRPr="005F740D" w:rsidRDefault="005F740D" w:rsidP="005F740D">
      <w:pPr>
        <w:shd w:val="clear" w:color="auto" w:fill="FFF1A8"/>
        <w:ind w:left="225" w:right="465"/>
        <w:rPr>
          <w:b/>
          <w:bCs/>
          <w:color w:val="555555"/>
        </w:rPr>
      </w:pPr>
      <w:proofErr w:type="spellStart"/>
      <w:r w:rsidRPr="005F740D">
        <w:rPr>
          <w:b/>
          <w:bCs/>
          <w:color w:val="555555"/>
        </w:rPr>
        <w:t>Martedi’</w:t>
      </w:r>
      <w:proofErr w:type="spellEnd"/>
      <w:r w:rsidRPr="005F740D">
        <w:rPr>
          <w:b/>
          <w:bCs/>
          <w:color w:val="555555"/>
        </w:rPr>
        <w:t xml:space="preserve"> 9 Dicembre 2014 – ore 16.45</w:t>
      </w:r>
    </w:p>
    <w:p w:rsidR="005F740D" w:rsidRPr="005F740D" w:rsidRDefault="005F740D" w:rsidP="005F740D">
      <w:pPr>
        <w:shd w:val="clear" w:color="auto" w:fill="FFF1A8"/>
        <w:ind w:left="225" w:right="465"/>
        <w:rPr>
          <w:b/>
          <w:bCs/>
          <w:color w:val="555555"/>
        </w:rPr>
      </w:pPr>
      <w:r w:rsidRPr="005F740D">
        <w:rPr>
          <w:b/>
          <w:bCs/>
          <w:color w:val="555555"/>
        </w:rPr>
        <w:t>Sala “Pianoforte” di Palazzo Solari</w:t>
      </w:r>
    </w:p>
    <w:p w:rsidR="005F740D" w:rsidRPr="005F740D" w:rsidRDefault="005F740D" w:rsidP="005F740D">
      <w:pPr>
        <w:shd w:val="clear" w:color="auto" w:fill="FFF1A8"/>
        <w:ind w:left="225" w:right="465"/>
        <w:rPr>
          <w:b/>
          <w:bCs/>
          <w:color w:val="555555"/>
        </w:rPr>
      </w:pPr>
      <w:r w:rsidRPr="005F740D">
        <w:rPr>
          <w:b/>
          <w:bCs/>
          <w:color w:val="555555"/>
        </w:rPr>
        <w:t>Vicolo Florio, 4/A –Udine</w:t>
      </w:r>
    </w:p>
    <w:p w:rsidR="005F740D" w:rsidRPr="005F740D" w:rsidRDefault="005F740D" w:rsidP="005F740D">
      <w:pPr>
        <w:shd w:val="clear" w:color="auto" w:fill="FFF1A8"/>
        <w:ind w:left="225" w:right="465"/>
        <w:rPr>
          <w:b/>
          <w:bCs/>
          <w:color w:val="555555"/>
        </w:rPr>
      </w:pPr>
      <w:r w:rsidRPr="005F740D">
        <w:rPr>
          <w:b/>
          <w:bCs/>
          <w:color w:val="555555"/>
        </w:rPr>
        <w:t>Università degli Studi di Udine</w:t>
      </w:r>
    </w:p>
    <w:p w:rsidR="005F740D" w:rsidRPr="005F740D" w:rsidRDefault="005F740D" w:rsidP="005F740D">
      <w:pPr>
        <w:shd w:val="clear" w:color="auto" w:fill="FFF1A8"/>
        <w:ind w:left="225" w:right="465"/>
        <w:rPr>
          <w:b/>
          <w:bCs/>
          <w:color w:val="555555"/>
        </w:rPr>
      </w:pPr>
      <w:r w:rsidRPr="005F740D">
        <w:rPr>
          <w:b/>
          <w:bCs/>
          <w:color w:val="555555"/>
        </w:rPr>
        <w:t> </w:t>
      </w:r>
    </w:p>
    <w:p w:rsidR="005F740D" w:rsidRPr="005F740D" w:rsidRDefault="005F740D" w:rsidP="005F740D">
      <w:pPr>
        <w:shd w:val="clear" w:color="auto" w:fill="FFF1A8"/>
        <w:ind w:left="225" w:right="465"/>
        <w:rPr>
          <w:b/>
          <w:bCs/>
          <w:color w:val="555555"/>
        </w:rPr>
      </w:pPr>
      <w:r w:rsidRPr="005F740D">
        <w:rPr>
          <w:b/>
          <w:bCs/>
          <w:color w:val="555555"/>
        </w:rPr>
        <w:t>Renata Capria D’</w:t>
      </w:r>
      <w:proofErr w:type="spellStart"/>
      <w:r w:rsidRPr="005F740D">
        <w:rPr>
          <w:b/>
          <w:bCs/>
          <w:color w:val="555555"/>
        </w:rPr>
        <w:t>Aronco</w:t>
      </w:r>
      <w:proofErr w:type="spellEnd"/>
      <w:r w:rsidRPr="005F740D">
        <w:rPr>
          <w:b/>
          <w:bCs/>
          <w:color w:val="555555"/>
        </w:rPr>
        <w:t>:</w:t>
      </w:r>
    </w:p>
    <w:p w:rsidR="005F740D" w:rsidRPr="005F740D" w:rsidRDefault="005F740D" w:rsidP="005F740D">
      <w:pPr>
        <w:shd w:val="clear" w:color="auto" w:fill="FFF1A8"/>
        <w:ind w:left="225" w:right="465"/>
        <w:rPr>
          <w:b/>
          <w:bCs/>
          <w:color w:val="555555"/>
        </w:rPr>
      </w:pPr>
      <w:r w:rsidRPr="005F740D">
        <w:rPr>
          <w:b/>
          <w:bCs/>
          <w:color w:val="555555"/>
        </w:rPr>
        <w:t>Presidente Club Unesco di Udine:</w:t>
      </w:r>
    </w:p>
    <w:p w:rsidR="005F740D" w:rsidRPr="005F740D" w:rsidRDefault="005F740D" w:rsidP="005F740D">
      <w:pPr>
        <w:shd w:val="clear" w:color="auto" w:fill="FFF1A8"/>
        <w:ind w:left="225" w:right="465"/>
        <w:rPr>
          <w:b/>
          <w:bCs/>
          <w:color w:val="555555"/>
        </w:rPr>
      </w:pPr>
      <w:r w:rsidRPr="005F740D">
        <w:rPr>
          <w:b/>
          <w:bCs/>
          <w:color w:val="555555"/>
        </w:rPr>
        <w:t>Introduzione.</w:t>
      </w:r>
    </w:p>
    <w:p w:rsidR="005F740D" w:rsidRPr="005F740D" w:rsidRDefault="005F740D" w:rsidP="005F740D">
      <w:pPr>
        <w:shd w:val="clear" w:color="auto" w:fill="FFF1A8"/>
        <w:ind w:left="225" w:right="465"/>
        <w:rPr>
          <w:b/>
          <w:bCs/>
          <w:color w:val="555555"/>
        </w:rPr>
      </w:pPr>
      <w:r w:rsidRPr="005F740D">
        <w:rPr>
          <w:b/>
          <w:bCs/>
          <w:color w:val="555555"/>
        </w:rPr>
        <w:t>Antonello Adriano Quattrocchi:</w:t>
      </w:r>
    </w:p>
    <w:p w:rsidR="005F740D" w:rsidRPr="005F740D" w:rsidRDefault="005F740D" w:rsidP="005F740D">
      <w:pPr>
        <w:shd w:val="clear" w:color="auto" w:fill="FFF1A8"/>
        <w:ind w:left="225" w:right="465"/>
        <w:rPr>
          <w:b/>
          <w:bCs/>
          <w:color w:val="555555"/>
        </w:rPr>
      </w:pPr>
      <w:proofErr w:type="spellStart"/>
      <w:r w:rsidRPr="005F740D">
        <w:rPr>
          <w:b/>
          <w:bCs/>
          <w:color w:val="555555"/>
        </w:rPr>
        <w:t>Componenete</w:t>
      </w:r>
      <w:proofErr w:type="spellEnd"/>
      <w:r w:rsidRPr="005F740D">
        <w:rPr>
          <w:b/>
          <w:bCs/>
          <w:color w:val="555555"/>
        </w:rPr>
        <w:t xml:space="preserve"> LIDU-FVG Membro </w:t>
      </w:r>
      <w:proofErr w:type="spellStart"/>
      <w:r w:rsidRPr="005F740D">
        <w:rPr>
          <w:b/>
          <w:bCs/>
          <w:color w:val="555555"/>
        </w:rPr>
        <w:t>FIDH-ONU,Esponente</w:t>
      </w:r>
      <w:proofErr w:type="spellEnd"/>
      <w:r w:rsidRPr="005F740D">
        <w:rPr>
          <w:b/>
          <w:bCs/>
          <w:color w:val="555555"/>
        </w:rPr>
        <w:t xml:space="preserve"> Club UNESCO di Udine.</w:t>
      </w:r>
    </w:p>
    <w:p w:rsidR="005F740D" w:rsidRPr="005F740D" w:rsidRDefault="005F740D" w:rsidP="005F740D">
      <w:pPr>
        <w:shd w:val="clear" w:color="auto" w:fill="FFF1A8"/>
        <w:ind w:left="225" w:right="465"/>
        <w:rPr>
          <w:b/>
          <w:bCs/>
          <w:color w:val="555555"/>
        </w:rPr>
      </w:pPr>
      <w:r w:rsidRPr="005F740D">
        <w:rPr>
          <w:b/>
          <w:bCs/>
          <w:color w:val="555555"/>
        </w:rPr>
        <w:t xml:space="preserve">Sergio </w:t>
      </w:r>
      <w:proofErr w:type="spellStart"/>
      <w:r w:rsidRPr="005F740D">
        <w:rPr>
          <w:b/>
          <w:bCs/>
          <w:color w:val="555555"/>
        </w:rPr>
        <w:t>Disnan</w:t>
      </w:r>
      <w:proofErr w:type="spellEnd"/>
      <w:r w:rsidRPr="005F740D">
        <w:rPr>
          <w:b/>
          <w:bCs/>
          <w:color w:val="555555"/>
        </w:rPr>
        <w:t>:</w:t>
      </w:r>
    </w:p>
    <w:p w:rsidR="005F740D" w:rsidRPr="005F740D" w:rsidRDefault="005F740D" w:rsidP="005F740D">
      <w:pPr>
        <w:shd w:val="clear" w:color="auto" w:fill="FFF1A8"/>
        <w:ind w:left="225" w:right="465"/>
        <w:rPr>
          <w:b/>
          <w:bCs/>
          <w:color w:val="555555"/>
        </w:rPr>
      </w:pPr>
      <w:r w:rsidRPr="005F740D">
        <w:rPr>
          <w:b/>
          <w:bCs/>
          <w:color w:val="555555"/>
        </w:rPr>
        <w:t>Infermiere Ospedale di Tolmezzo, Iscritto Corpo Militare</w:t>
      </w:r>
    </w:p>
    <w:p w:rsidR="005F740D" w:rsidRPr="005F740D" w:rsidRDefault="005F740D" w:rsidP="005F740D">
      <w:pPr>
        <w:shd w:val="clear" w:color="auto" w:fill="FFF1A8"/>
        <w:ind w:left="225" w:right="465"/>
        <w:rPr>
          <w:b/>
          <w:bCs/>
          <w:color w:val="555555"/>
        </w:rPr>
      </w:pPr>
      <w:r w:rsidRPr="005F740D">
        <w:rPr>
          <w:b/>
          <w:bCs/>
          <w:color w:val="555555"/>
        </w:rPr>
        <w:t>Della Croce Rossa Italiana.</w:t>
      </w:r>
    </w:p>
    <w:p w:rsidR="005F740D" w:rsidRPr="005F740D" w:rsidRDefault="005F740D" w:rsidP="005F740D">
      <w:pPr>
        <w:shd w:val="clear" w:color="auto" w:fill="FFF1A8"/>
        <w:ind w:left="225" w:right="465"/>
        <w:rPr>
          <w:b/>
          <w:bCs/>
          <w:color w:val="555555"/>
        </w:rPr>
      </w:pPr>
      <w:r w:rsidRPr="005F740D">
        <w:rPr>
          <w:b/>
          <w:bCs/>
          <w:color w:val="555555"/>
        </w:rPr>
        <w:t>Roberto Selva:</w:t>
      </w:r>
    </w:p>
    <w:p w:rsidR="005F740D" w:rsidRPr="005F740D" w:rsidRDefault="005F740D" w:rsidP="005F740D">
      <w:pPr>
        <w:shd w:val="clear" w:color="auto" w:fill="FFF1A8"/>
        <w:ind w:left="225" w:right="465"/>
        <w:rPr>
          <w:b/>
          <w:bCs/>
          <w:color w:val="555555"/>
        </w:rPr>
      </w:pPr>
      <w:r w:rsidRPr="005F740D">
        <w:rPr>
          <w:b/>
          <w:bCs/>
          <w:color w:val="555555"/>
        </w:rPr>
        <w:t>Vicepresidente dell’Associazione LIRA di Udine:</w:t>
      </w:r>
    </w:p>
    <w:p w:rsidR="005F740D" w:rsidRPr="005F740D" w:rsidRDefault="005F740D" w:rsidP="005F740D">
      <w:pPr>
        <w:shd w:val="clear" w:color="auto" w:fill="FFF1A8"/>
        <w:ind w:left="225" w:right="465"/>
        <w:rPr>
          <w:b/>
          <w:bCs/>
          <w:color w:val="555555"/>
        </w:rPr>
      </w:pPr>
      <w:r w:rsidRPr="005F740D">
        <w:rPr>
          <w:b/>
          <w:bCs/>
          <w:color w:val="555555"/>
        </w:rPr>
        <w:t>Giornata internazionale contro la corruzione.</w:t>
      </w:r>
    </w:p>
    <w:p w:rsidR="005F740D" w:rsidRPr="005F740D" w:rsidRDefault="005F740D" w:rsidP="005F740D">
      <w:pPr>
        <w:shd w:val="clear" w:color="auto" w:fill="FFF1A8"/>
        <w:ind w:left="225" w:right="465"/>
        <w:rPr>
          <w:b/>
          <w:bCs/>
          <w:color w:val="555555"/>
        </w:rPr>
      </w:pPr>
      <w:r w:rsidRPr="005F740D">
        <w:rPr>
          <w:b/>
          <w:bCs/>
          <w:color w:val="555555"/>
        </w:rPr>
        <w:t xml:space="preserve">Maurizio </w:t>
      </w:r>
      <w:proofErr w:type="spellStart"/>
      <w:r w:rsidRPr="005F740D">
        <w:rPr>
          <w:b/>
          <w:bCs/>
          <w:color w:val="555555"/>
        </w:rPr>
        <w:t>Calderari</w:t>
      </w:r>
      <w:proofErr w:type="spellEnd"/>
      <w:r w:rsidRPr="005F740D">
        <w:rPr>
          <w:b/>
          <w:bCs/>
          <w:color w:val="555555"/>
        </w:rPr>
        <w:t>:</w:t>
      </w:r>
    </w:p>
    <w:p w:rsidR="005F740D" w:rsidRPr="005F740D" w:rsidRDefault="005F740D" w:rsidP="005F740D">
      <w:pPr>
        <w:shd w:val="clear" w:color="auto" w:fill="FFF1A8"/>
        <w:ind w:left="225" w:right="465"/>
        <w:rPr>
          <w:b/>
          <w:bCs/>
          <w:color w:val="555555"/>
        </w:rPr>
      </w:pPr>
      <w:r w:rsidRPr="005F740D">
        <w:rPr>
          <w:b/>
          <w:bCs/>
          <w:color w:val="555555"/>
        </w:rPr>
        <w:t xml:space="preserve">Presidente Associazione Culturale “Sicilia-Friuli </w:t>
      </w:r>
      <w:proofErr w:type="spellStart"/>
      <w:r w:rsidRPr="005F740D">
        <w:rPr>
          <w:b/>
          <w:bCs/>
          <w:color w:val="555555"/>
        </w:rPr>
        <w:t>v.g.”,Vicario</w:t>
      </w:r>
      <w:proofErr w:type="spellEnd"/>
      <w:r w:rsidRPr="005F740D">
        <w:rPr>
          <w:b/>
          <w:bCs/>
          <w:color w:val="555555"/>
        </w:rPr>
        <w:t xml:space="preserve"> Club UNESCO </w:t>
      </w:r>
    </w:p>
    <w:p w:rsidR="005F740D" w:rsidRPr="005F740D" w:rsidRDefault="005F740D" w:rsidP="005F740D">
      <w:pPr>
        <w:shd w:val="clear" w:color="auto" w:fill="FFF1A8"/>
        <w:ind w:left="225" w:right="465"/>
        <w:rPr>
          <w:b/>
          <w:bCs/>
          <w:color w:val="555555"/>
        </w:rPr>
      </w:pPr>
      <w:r w:rsidRPr="005F740D">
        <w:rPr>
          <w:b/>
          <w:bCs/>
          <w:color w:val="555555"/>
        </w:rPr>
        <w:t>Di Udine:</w:t>
      </w:r>
    </w:p>
    <w:p w:rsidR="005F740D" w:rsidRPr="005F740D" w:rsidRDefault="005F740D" w:rsidP="005F740D">
      <w:pPr>
        <w:shd w:val="clear" w:color="auto" w:fill="FFF1A8"/>
        <w:ind w:left="225" w:right="465"/>
        <w:rPr>
          <w:b/>
          <w:bCs/>
          <w:color w:val="555555"/>
        </w:rPr>
      </w:pPr>
      <w:r w:rsidRPr="005F740D">
        <w:rPr>
          <w:b/>
          <w:bCs/>
          <w:color w:val="555555"/>
        </w:rPr>
        <w:t>Contro la corruzione.</w:t>
      </w:r>
    </w:p>
    <w:p w:rsidR="005F740D" w:rsidRDefault="005F740D" w:rsidP="00716217">
      <w:pPr>
        <w:jc w:val="center"/>
        <w:rPr>
          <w:rFonts w:ascii="Franklin Gothic Demi Cond" w:hAnsi="Franklin Gothic Demi Cond"/>
          <w:b/>
          <w:noProof/>
          <w:color w:val="0000FF"/>
          <w:sz w:val="40"/>
          <w:szCs w:val="40"/>
          <w:u w:val="single"/>
        </w:rPr>
      </w:pPr>
    </w:p>
    <w:p w:rsidR="009704EF" w:rsidRDefault="009704EF" w:rsidP="009704EF">
      <w:pPr>
        <w:rPr>
          <w:rFonts w:ascii="Georgia" w:hAnsi="Georgia"/>
          <w:b/>
          <w:noProof/>
          <w:sz w:val="48"/>
          <w:szCs w:val="48"/>
        </w:rPr>
      </w:pPr>
      <w:r w:rsidRPr="009704EF">
        <w:rPr>
          <w:rFonts w:ascii="Georgia" w:hAnsi="Georgia"/>
          <w:b/>
          <w:noProof/>
          <w:sz w:val="48"/>
          <w:szCs w:val="48"/>
        </w:rPr>
        <w:t>°°°°°°°°°°°°°°°°°°°°°°°°°°°°°°°°°°°°°°°°°°°°°°°°°°°°°°°°°°°°°°°°°°°°°</w:t>
      </w:r>
    </w:p>
    <w:p w:rsidR="00735C7D" w:rsidRDefault="000E5DD0" w:rsidP="009704EF">
      <w:pPr>
        <w:rPr>
          <w:rFonts w:ascii="Georgia" w:hAnsi="Georgia"/>
          <w:b/>
          <w:noProof/>
          <w:sz w:val="48"/>
          <w:szCs w:val="48"/>
        </w:rPr>
      </w:pPr>
      <w:hyperlink r:id="rId16" w:history="1">
        <w:r w:rsidR="00735C7D" w:rsidRPr="00AC09BA">
          <w:rPr>
            <w:rStyle w:val="Collegamentoipertestuale"/>
            <w:rFonts w:ascii="Georgia" w:hAnsi="Georgia"/>
            <w:b/>
            <w:noProof/>
            <w:sz w:val="48"/>
            <w:szCs w:val="48"/>
          </w:rPr>
          <w:t>http://www.adnkronos.com/</w:t>
        </w:r>
      </w:hyperlink>
    </w:p>
    <w:p w:rsidR="005D309D" w:rsidRPr="005D309D" w:rsidRDefault="005D309D" w:rsidP="005D309D">
      <w:pPr>
        <w:shd w:val="clear" w:color="auto" w:fill="FFFFFF"/>
        <w:spacing w:before="100" w:beforeAutospacing="1" w:after="90" w:line="365" w:lineRule="atLeast"/>
        <w:rPr>
          <w:rFonts w:ascii="Arial" w:hAnsi="Arial" w:cs="Arial"/>
          <w:b/>
          <w:bCs/>
          <w:i/>
          <w:iCs/>
          <w:color w:val="AAAAAA"/>
        </w:rPr>
      </w:pPr>
      <w:r w:rsidRPr="005D309D">
        <w:rPr>
          <w:rFonts w:ascii="Arial" w:hAnsi="Arial" w:cs="Arial"/>
          <w:b/>
          <w:bCs/>
          <w:i/>
          <w:iCs/>
          <w:color w:val="AAAAAA"/>
        </w:rPr>
        <w:t>Articolo pubblicato il: 24/11/2014</w:t>
      </w:r>
    </w:p>
    <w:p w:rsidR="005D309D" w:rsidRPr="005D309D" w:rsidRDefault="005D309D" w:rsidP="005D309D">
      <w:pPr>
        <w:shd w:val="clear" w:color="auto" w:fill="FFFFFF"/>
        <w:spacing w:before="100" w:beforeAutospacing="1" w:after="100" w:afterAutospacing="1" w:line="365" w:lineRule="atLeast"/>
        <w:rPr>
          <w:rFonts w:ascii="Arial" w:hAnsi="Arial" w:cs="Arial"/>
          <w:color w:val="6F6F6F"/>
        </w:rPr>
      </w:pPr>
      <w:r w:rsidRPr="005D309D">
        <w:rPr>
          <w:rFonts w:ascii="Arial" w:hAnsi="Arial" w:cs="Arial"/>
          <w:color w:val="6F6F6F"/>
        </w:rPr>
        <w:t>Si ritroveranno mercoledì, in Piazza Montecitorio, dalle 9 alle 14, i militari della Croce Rossa Italiana per protestare contro la smilitarizzazione del Corpo che provocherebbe la perdita del posto di lavoro per circa 900 persone. La manifestazione è stata proclamata dal 'Comitato nazionale salva corpo militare della Cri', unitamente al Comitato Nazionale di Tutela e Riforma del Corpo Militare.</w:t>
      </w:r>
    </w:p>
    <w:p w:rsidR="005D309D" w:rsidRPr="005D309D" w:rsidRDefault="005D309D" w:rsidP="005D309D">
      <w:pPr>
        <w:shd w:val="clear" w:color="auto" w:fill="FFFFFF"/>
        <w:spacing w:before="100" w:beforeAutospacing="1" w:after="100" w:afterAutospacing="1" w:line="365" w:lineRule="atLeast"/>
        <w:rPr>
          <w:rFonts w:ascii="Arial" w:hAnsi="Arial" w:cs="Arial"/>
          <w:color w:val="6F6F6F"/>
        </w:rPr>
      </w:pPr>
      <w:r w:rsidRPr="005D309D">
        <w:rPr>
          <w:rFonts w:ascii="Arial" w:hAnsi="Arial" w:cs="Arial"/>
          <w:color w:val="6F6F6F"/>
        </w:rPr>
        <w:t xml:space="preserve">In una lettera al premier Matteo </w:t>
      </w:r>
      <w:proofErr w:type="spellStart"/>
      <w:r w:rsidRPr="005D309D">
        <w:rPr>
          <w:rFonts w:ascii="Arial" w:hAnsi="Arial" w:cs="Arial"/>
          <w:color w:val="6F6F6F"/>
        </w:rPr>
        <w:t>Renzi</w:t>
      </w:r>
      <w:proofErr w:type="spellEnd"/>
      <w:r w:rsidRPr="005D309D">
        <w:rPr>
          <w:rFonts w:ascii="Arial" w:hAnsi="Arial" w:cs="Arial"/>
          <w:color w:val="6F6F6F"/>
        </w:rPr>
        <w:t xml:space="preserve">, il presidente del 'Comitato nazionale salva corpo militare Cri', Michele Polini, invita il governo a confrontarsi sulla questione, rappresentando ''la preoccupazione dei familiari e dei militari del corpo militare della Cri, che per effetto del </w:t>
      </w:r>
      <w:proofErr w:type="spellStart"/>
      <w:r w:rsidRPr="005D309D">
        <w:rPr>
          <w:rFonts w:ascii="Arial" w:hAnsi="Arial" w:cs="Arial"/>
          <w:color w:val="6F6F6F"/>
        </w:rPr>
        <w:t>D.Lgs.</w:t>
      </w:r>
      <w:proofErr w:type="spellEnd"/>
      <w:r w:rsidRPr="005D309D">
        <w:rPr>
          <w:rFonts w:ascii="Arial" w:hAnsi="Arial" w:cs="Arial"/>
          <w:color w:val="6F6F6F"/>
        </w:rPr>
        <w:t xml:space="preserve"> n.178/2012 ed in particolare dell’art.5, vedrà la fine del Corpo Militare Cri già dal 1 gennaio 2015''.</w:t>
      </w:r>
    </w:p>
    <w:p w:rsidR="005D309D" w:rsidRPr="005D309D" w:rsidRDefault="005D309D" w:rsidP="005D309D">
      <w:pPr>
        <w:shd w:val="clear" w:color="auto" w:fill="FFFFFF"/>
        <w:spacing w:before="100" w:beforeAutospacing="1" w:after="100" w:afterAutospacing="1" w:line="365" w:lineRule="atLeast"/>
        <w:rPr>
          <w:rFonts w:ascii="Arial" w:hAnsi="Arial" w:cs="Arial"/>
          <w:color w:val="6F6F6F"/>
        </w:rPr>
      </w:pPr>
      <w:r w:rsidRPr="005D309D">
        <w:rPr>
          <w:rFonts w:ascii="Arial" w:hAnsi="Arial" w:cs="Arial"/>
          <w:color w:val="6F6F6F"/>
        </w:rPr>
        <w:t xml:space="preserve">''Sarebbe importante -prosegue Polini- poter rappresentare al premier </w:t>
      </w:r>
      <w:proofErr w:type="spellStart"/>
      <w:r w:rsidRPr="005D309D">
        <w:rPr>
          <w:rFonts w:ascii="Arial" w:hAnsi="Arial" w:cs="Arial"/>
          <w:color w:val="6F6F6F"/>
        </w:rPr>
        <w:t>Renzi</w:t>
      </w:r>
      <w:proofErr w:type="spellEnd"/>
      <w:r w:rsidRPr="005D309D">
        <w:rPr>
          <w:rFonts w:ascii="Arial" w:hAnsi="Arial" w:cs="Arial"/>
          <w:color w:val="6F6F6F"/>
        </w:rPr>
        <w:t xml:space="preserve"> personalmente con un incontro, quanto potrebbe essere fatto per non cancellare tanta gloriosa storia, rinunciando così a tante professionalità, mezzi e strutture specifiche, che soprattutto in momenti come questi dove sia nel nostro paese che nel mondo a causa di tante guerre, calamità e disastri è indispensabile l’intervento di personale altamente qualificato e specialistico e di mezzi specifici''.</w:t>
      </w:r>
    </w:p>
    <w:p w:rsidR="005D309D" w:rsidRPr="005D309D" w:rsidRDefault="005D309D" w:rsidP="005D309D">
      <w:pPr>
        <w:shd w:val="clear" w:color="auto" w:fill="FFFFFF"/>
        <w:spacing w:before="100" w:beforeAutospacing="1" w:after="100" w:afterAutospacing="1" w:line="365" w:lineRule="atLeast"/>
        <w:rPr>
          <w:rFonts w:ascii="Arial" w:hAnsi="Arial" w:cs="Arial"/>
          <w:color w:val="6F6F6F"/>
        </w:rPr>
      </w:pPr>
      <w:r w:rsidRPr="005D309D">
        <w:rPr>
          <w:rFonts w:ascii="Arial" w:hAnsi="Arial" w:cs="Arial"/>
          <w:color w:val="6F6F6F"/>
        </w:rPr>
        <w:t xml:space="preserve">Il Corpo militare della Cri, ricorda Polini, ''fondato nel 1866, vanta ormai circa 150 anni di storia, spesi in favore della cittadinanza, dei feriti e dei bisognosi, intervenendo con l’elevata professionalità dei suoi militari, medici, ausiliari e volontari in zone di guerra, in zone colpite da calamità naturali e per interventi umanitari, sia in Italia che nel mondo, portando ovunque nel mondo l’orgoglio e la dignità propri del popolo </w:t>
      </w:r>
      <w:proofErr w:type="spellStart"/>
      <w:r w:rsidRPr="005D309D">
        <w:rPr>
          <w:rFonts w:ascii="Arial" w:hAnsi="Arial" w:cs="Arial"/>
          <w:color w:val="6F6F6F"/>
        </w:rPr>
        <w:t>italiano'</w:t>
      </w:r>
      <w:proofErr w:type="spellEnd"/>
      <w:r w:rsidRPr="005D309D">
        <w:rPr>
          <w:rFonts w:ascii="Arial" w:hAnsi="Arial" w:cs="Arial"/>
          <w:color w:val="6F6F6F"/>
        </w:rPr>
        <w:t>'.</w:t>
      </w:r>
    </w:p>
    <w:p w:rsidR="005D309D" w:rsidRPr="005D309D" w:rsidRDefault="005D309D" w:rsidP="005D309D">
      <w:pPr>
        <w:shd w:val="clear" w:color="auto" w:fill="FFFFFF"/>
        <w:spacing w:before="100" w:beforeAutospacing="1" w:after="100" w:afterAutospacing="1" w:line="365" w:lineRule="atLeast"/>
        <w:rPr>
          <w:rFonts w:ascii="Arial" w:hAnsi="Arial" w:cs="Arial"/>
          <w:color w:val="6F6F6F"/>
        </w:rPr>
      </w:pPr>
      <w:r w:rsidRPr="005D309D">
        <w:rPr>
          <w:rFonts w:ascii="Arial" w:hAnsi="Arial" w:cs="Arial"/>
          <w:color w:val="6F6F6F"/>
        </w:rPr>
        <w:t xml:space="preserve">Perciò il presidente del 'Comitato nazionale salva corpo militare Cri', ''invita </w:t>
      </w:r>
      <w:proofErr w:type="spellStart"/>
      <w:r w:rsidRPr="005D309D">
        <w:rPr>
          <w:rFonts w:ascii="Arial" w:hAnsi="Arial" w:cs="Arial"/>
          <w:color w:val="6F6F6F"/>
        </w:rPr>
        <w:t>Renzi</w:t>
      </w:r>
      <w:proofErr w:type="spellEnd"/>
      <w:r w:rsidRPr="005D309D">
        <w:rPr>
          <w:rFonts w:ascii="Arial" w:hAnsi="Arial" w:cs="Arial"/>
          <w:color w:val="6F6F6F"/>
        </w:rPr>
        <w:t xml:space="preserve"> a presenziare al sit-in organizzato innanzi la sede della Camera per sensibilizzare il governo, il Parlamento italiani e le istituzioni tutte circa gli effetti del </w:t>
      </w:r>
      <w:proofErr w:type="spellStart"/>
      <w:r w:rsidRPr="005D309D">
        <w:rPr>
          <w:rFonts w:ascii="Arial" w:hAnsi="Arial" w:cs="Arial"/>
          <w:color w:val="6F6F6F"/>
        </w:rPr>
        <w:t>D.Lgs.</w:t>
      </w:r>
      <w:proofErr w:type="spellEnd"/>
      <w:r w:rsidRPr="005D309D">
        <w:rPr>
          <w:rFonts w:ascii="Arial" w:hAnsi="Arial" w:cs="Arial"/>
          <w:color w:val="6F6F6F"/>
        </w:rPr>
        <w:t xml:space="preserve"> n. 171/2012''.</w:t>
      </w:r>
    </w:p>
    <w:p w:rsidR="00735C7D" w:rsidRPr="009704EF" w:rsidRDefault="005D309D" w:rsidP="009704EF">
      <w:pPr>
        <w:rPr>
          <w:rFonts w:ascii="Georgia" w:hAnsi="Georgia"/>
          <w:b/>
          <w:noProof/>
          <w:sz w:val="48"/>
          <w:szCs w:val="48"/>
        </w:rPr>
      </w:pPr>
      <w:r>
        <w:rPr>
          <w:rFonts w:ascii="Georgia" w:hAnsi="Georgia"/>
          <w:b/>
          <w:noProof/>
          <w:sz w:val="48"/>
          <w:szCs w:val="48"/>
        </w:rPr>
        <w:t>°°°°°°°°°°°°°°°°°°°°°°°°°°°°°°°°°°°°°°°°°°°°°°°°°°°°°°°°°°°°°°°°°°°°°</w:t>
      </w:r>
    </w:p>
    <w:p w:rsidR="00332D9C" w:rsidRPr="009704EF" w:rsidRDefault="000E5DD0">
      <w:pPr>
        <w:rPr>
          <w:rFonts w:ascii="Georgia" w:hAnsi="Georgia"/>
          <w:b/>
          <w:sz w:val="48"/>
          <w:szCs w:val="48"/>
        </w:rPr>
      </w:pPr>
      <w:hyperlink r:id="rId17" w:history="1">
        <w:r w:rsidR="009704EF" w:rsidRPr="009704EF">
          <w:rPr>
            <w:rStyle w:val="Collegamentoipertestuale"/>
            <w:rFonts w:ascii="Georgia" w:hAnsi="Georgia"/>
            <w:b/>
            <w:sz w:val="48"/>
            <w:szCs w:val="48"/>
          </w:rPr>
          <w:t>http://www.dailycases.it/</w:t>
        </w:r>
      </w:hyperlink>
    </w:p>
    <w:p w:rsidR="009704EF" w:rsidRDefault="009704EF"/>
    <w:p w:rsidR="009704EF" w:rsidRPr="000D2C1E" w:rsidRDefault="000D2C1E">
      <w:pPr>
        <w:rPr>
          <w:b/>
          <w:color w:val="FF0000"/>
          <w:sz w:val="72"/>
          <w:szCs w:val="72"/>
          <w:u w:val="single"/>
        </w:rPr>
      </w:pPr>
      <w:r w:rsidRPr="000D2C1E">
        <w:rPr>
          <w:b/>
          <w:color w:val="FF0000"/>
          <w:sz w:val="72"/>
          <w:szCs w:val="72"/>
          <w:u w:val="single"/>
        </w:rPr>
        <w:t>UNICEF Italia: preoccupazione sull’impatto della crisi economica sul benessere dei bambini italiani</w:t>
      </w:r>
    </w:p>
    <w:p w:rsidR="000D2C1E" w:rsidRDefault="000D2C1E">
      <w:pPr>
        <w:rPr>
          <w:rFonts w:ascii="Open Sans" w:hAnsi="Open Sans"/>
          <w:color w:val="A6A6A6"/>
          <w:sz w:val="21"/>
          <w:szCs w:val="21"/>
        </w:rPr>
      </w:pPr>
      <w:r w:rsidRPr="000D2C1E">
        <w:rPr>
          <w:rFonts w:ascii="Open Sans" w:hAnsi="Open Sans"/>
          <w:color w:val="A6A6A6"/>
          <w:sz w:val="21"/>
          <w:szCs w:val="21"/>
        </w:rPr>
        <w:t xml:space="preserve">By </w:t>
      </w:r>
      <w:hyperlink r:id="rId18" w:tooltip="Articoli scritti da: Redazione" w:history="1">
        <w:r w:rsidRPr="000D2C1E">
          <w:rPr>
            <w:rFonts w:ascii="Open Sans" w:hAnsi="Open Sans"/>
            <w:color w:val="19232D"/>
            <w:sz w:val="21"/>
            <w:szCs w:val="21"/>
          </w:rPr>
          <w:t>Redazione</w:t>
        </w:r>
      </w:hyperlink>
      <w:r w:rsidRPr="000D2C1E">
        <w:rPr>
          <w:rFonts w:ascii="Open Sans" w:hAnsi="Open Sans"/>
          <w:color w:val="A6A6A6"/>
          <w:sz w:val="21"/>
          <w:szCs w:val="21"/>
        </w:rPr>
        <w:t xml:space="preserve"> on venerdì, 21 novembre 2014</w:t>
      </w:r>
    </w:p>
    <w:p w:rsidR="000D2C1E" w:rsidRPr="006873C1" w:rsidRDefault="000D2C1E" w:rsidP="006873C1">
      <w:pPr>
        <w:jc w:val="both"/>
        <w:rPr>
          <w:rStyle w:val="Enfasigrassetto"/>
          <w:rFonts w:ascii="Open Sans" w:hAnsi="Open Sans"/>
          <w:color w:val="606569"/>
        </w:rPr>
      </w:pPr>
      <w:r w:rsidRPr="006873C1">
        <w:rPr>
          <w:rStyle w:val="Enfasigrassetto"/>
          <w:rFonts w:ascii="Open Sans" w:hAnsi="Open Sans"/>
          <w:color w:val="606569"/>
        </w:rPr>
        <w:t xml:space="preserve">Nella Giornata Nazionale dell’Infanzia e l’Adolescenza, Giacomo </w:t>
      </w:r>
      <w:proofErr w:type="spellStart"/>
      <w:r w:rsidRPr="006873C1">
        <w:rPr>
          <w:rStyle w:val="Enfasigrassetto"/>
          <w:rFonts w:ascii="Open Sans" w:hAnsi="Open Sans"/>
          <w:color w:val="606569"/>
        </w:rPr>
        <w:t>Guerrera</w:t>
      </w:r>
      <w:proofErr w:type="spellEnd"/>
      <w:r w:rsidRPr="006873C1">
        <w:rPr>
          <w:rStyle w:val="Enfasigrassetto"/>
          <w:rFonts w:ascii="Open Sans" w:hAnsi="Open Sans"/>
          <w:color w:val="606569"/>
        </w:rPr>
        <w:t xml:space="preserve"> Presidente dell’UNICEF Italia: “Una strategia di sviluppo vincente per l’intero Paese deve basarsi sulla protezione dei minorenni dalla povertà”</w:t>
      </w:r>
    </w:p>
    <w:p w:rsidR="000D2C1E" w:rsidRPr="006873C1" w:rsidRDefault="000D2C1E" w:rsidP="006873C1">
      <w:pPr>
        <w:jc w:val="both"/>
        <w:rPr>
          <w:rFonts w:ascii="Open Sans" w:hAnsi="Open Sans"/>
          <w:color w:val="606569"/>
        </w:rPr>
      </w:pPr>
      <w:r w:rsidRPr="006873C1">
        <w:rPr>
          <w:rFonts w:ascii="Open Sans" w:hAnsi="Open Sans"/>
          <w:color w:val="606569"/>
        </w:rPr>
        <w:t>Roma, 20 novembre – Secondo i dati della recentissima ricerca dell’UNICEF “Innocenti Report Card 12 – Figli della Recessione”, l’</w:t>
      </w:r>
      <w:proofErr w:type="spellStart"/>
      <w:r w:rsidRPr="006873C1">
        <w:rPr>
          <w:rFonts w:ascii="Open Sans" w:hAnsi="Open Sans"/>
          <w:color w:val="606569"/>
        </w:rPr>
        <w:t>ltalia</w:t>
      </w:r>
      <w:proofErr w:type="spellEnd"/>
      <w:r w:rsidRPr="006873C1">
        <w:rPr>
          <w:rFonts w:ascii="Open Sans" w:hAnsi="Open Sans"/>
          <w:color w:val="606569"/>
        </w:rPr>
        <w:t xml:space="preserve"> si colloca al 33° posto su 41 paesi dell’Unione Europea e/o dell’OCSE, nella fascia inferiore della classifica sulla povertà minorile. Il tasso di povertà minorile è aumentato di circa sei punti tra il 2008 e il 2012 attestandosi al 30,4%. Ciò corrisponde a un incremento netto di circa 600.000 bambini poveri. In raffronto, la povertà minorile è aumentata di almeno 10 punti in cinque paesi posizionati in fondo alla classifica. Mentre in più della metà dei paesi ricchi del mondo 1 bambino su 5 vive in povertà, in Italia 1 bambino su 3 vive in povertà. Per quanto concerne la riduzione del reddito dei nuclei familiari dal 2008 al 2012, l’Italia ha perso 8 anni di potenziali progressi economici. Il 16% dei bambini italiani vive in condizioni di grave deprivazione materiale cioè in famiglie con non sono in grado di permettersi almeno quattro delle nove voci seguenti: pagare l’affitto, il mutuo o le utenze; tenere l’abitazione adeguatamente riscaldata; affrontare spese impreviste; consumare regolarmente carne o proteine; andare in vacanza; possedere un televisore; possedere una lavatrice; possedere un’auto; possedere un telefono. La profondità della povertà minorile è aumentata. Il divario di povertà minorile è aumentato di 3,6 punti: nel 2012 i bambini di famiglie a basso reddito </w:t>
      </w:r>
      <w:proofErr w:type="spellStart"/>
      <w:r w:rsidRPr="006873C1">
        <w:rPr>
          <w:rFonts w:ascii="Open Sans" w:hAnsi="Open Sans"/>
          <w:color w:val="606569"/>
        </w:rPr>
        <w:t>eranoin</w:t>
      </w:r>
      <w:proofErr w:type="spellEnd"/>
      <w:r w:rsidRPr="006873C1">
        <w:rPr>
          <w:rFonts w:ascii="Open Sans" w:hAnsi="Open Sans"/>
          <w:color w:val="606569"/>
        </w:rPr>
        <w:t xml:space="preserve"> media più distanti dalla soglia di povertà di quelli che risultavano poveri nel 2008.  L’Italia è al 37° posto su 41 paesi, dunque quasi alla fine, nella classifica relativa ai NEET, cioè i ragazzi tra 15-24 anni che non studiano, non lavorano e non seguono corsi di formazione. La percentuale di questi ragazzi, è aumentata di quasi sei punti dal 2008, raggiungendo il 22,2%. Questo è il tasso NEET più alto dell’Unione Europea. La disoccupazione giovanile è aumentata di quasi 19 punti sempre dal 2008, con il 40% dei giovani tra 15-24 in cerca di occupazione che non lavoravano nel 2013. “Il quadro che viene fuori è preoccupante, non solo per il presente ma anche per il futuro, perché non solo oggi assistiamo a un effetto diretto che ricade sui minorenni, ma nel lungo periodo è la società nel suo insieme a pagarne le conseguenze, in termini di basso livello di capitale umano accumulato, di disoccupazione, bassa produttività.</w:t>
      </w:r>
      <w:r w:rsidRPr="006873C1">
        <w:rPr>
          <w:rStyle w:val="Enfasigrassetto"/>
          <w:rFonts w:ascii="Open Sans" w:hAnsi="Open Sans"/>
          <w:color w:val="606569"/>
        </w:rPr>
        <w:t> </w:t>
      </w:r>
      <w:r w:rsidRPr="006873C1">
        <w:rPr>
          <w:rFonts w:ascii="Open Sans" w:hAnsi="Open Sans"/>
          <w:color w:val="606569"/>
        </w:rPr>
        <w:t xml:space="preserve">Ecco perché l’UNICEF sostiene che non riuscire a proteggere i bambini e gli adolescenti dalla povertà è uno degli errori che ha conseguenze negative di più lunga durata che una società possa commettere. Una strategia di sviluppo vincente per l’intero Paese deve basarsi sulla protezione dei minorenni dalla povertà; analisi comparate a livello internazionale confermano anche che la povertà minorile non è inevitabile, ma è strettamente legata alle scelte politiche. Alcuni Paesi stanno facendo meglio di altri per proteggere i bambini più vulnerabili, dimostrando che non solo è eticamente giusto ma anche possibile ed economicamente vantaggioso”, ha ricordato il Presidente dell’UNICEF Italia Giacomo </w:t>
      </w:r>
      <w:proofErr w:type="spellStart"/>
      <w:r w:rsidRPr="006873C1">
        <w:rPr>
          <w:rFonts w:ascii="Open Sans" w:hAnsi="Open Sans"/>
          <w:color w:val="606569"/>
        </w:rPr>
        <w:t>Guerrera</w:t>
      </w:r>
      <w:proofErr w:type="spellEnd"/>
      <w:r w:rsidRPr="006873C1">
        <w:rPr>
          <w:rFonts w:ascii="Open Sans" w:hAnsi="Open Sans"/>
          <w:color w:val="606569"/>
        </w:rPr>
        <w:t xml:space="preserve"> intervenendo oggi, Giornata Nazionale dell’Infanzia e l’Adolescenza e 25° anniversario dell’approvazione della Convenzione ONU sui diritti dell’infanzia, a Roma al convegno “Tra vecchie e nuove povertà: i minori in Italia a 25 anni dalla Convenzione di New York”, promosso dalla Commissione parlamentare per l’infanzia e l’adolescenza, con il Dipartimento per le Politiche della Famiglia della Presidenza del Consiglio dei Ministri e il Ministero del Lavoro e delle Politiche Sociali.</w:t>
      </w:r>
    </w:p>
    <w:p w:rsidR="000D2C1E" w:rsidRDefault="000D2C1E">
      <w:pPr>
        <w:rPr>
          <w:rFonts w:ascii="Open Sans" w:hAnsi="Open Sans"/>
          <w:color w:val="606569"/>
          <w:sz w:val="20"/>
          <w:szCs w:val="20"/>
        </w:rPr>
      </w:pPr>
    </w:p>
    <w:p w:rsidR="000D2C1E" w:rsidRDefault="000D2C1E">
      <w:pPr>
        <w:rPr>
          <w:rFonts w:ascii="Georgia" w:hAnsi="Georgia"/>
          <w:b/>
          <w:color w:val="606569"/>
          <w:sz w:val="48"/>
          <w:szCs w:val="48"/>
        </w:rPr>
      </w:pPr>
      <w:r>
        <w:rPr>
          <w:rFonts w:ascii="Georgia" w:hAnsi="Georgia"/>
          <w:b/>
          <w:color w:val="606569"/>
          <w:sz w:val="48"/>
          <w:szCs w:val="48"/>
        </w:rPr>
        <w:t>°°°°°°°°°°°°°°°°°°°°°°°°°°°°°°°°°°°°°°°°°°°°°°°°°°°°°°°°°°°°°°°°°°°°°</w:t>
      </w:r>
    </w:p>
    <w:p w:rsidR="003E04D1" w:rsidRDefault="000E5DD0">
      <w:pPr>
        <w:rPr>
          <w:rFonts w:ascii="Georgia" w:hAnsi="Georgia"/>
          <w:b/>
          <w:color w:val="606569"/>
          <w:sz w:val="48"/>
          <w:szCs w:val="48"/>
        </w:rPr>
      </w:pPr>
      <w:hyperlink r:id="rId19" w:history="1">
        <w:r w:rsidR="000712AC" w:rsidRPr="00AC09BA">
          <w:rPr>
            <w:rStyle w:val="Collegamentoipertestuale"/>
            <w:rFonts w:ascii="Georgia" w:hAnsi="Georgia"/>
            <w:b/>
            <w:sz w:val="48"/>
            <w:szCs w:val="48"/>
          </w:rPr>
          <w:t>https://filomatinews.wordpress.com/</w:t>
        </w:r>
      </w:hyperlink>
    </w:p>
    <w:p w:rsidR="000712AC" w:rsidRPr="000712AC" w:rsidRDefault="000712AC">
      <w:pPr>
        <w:rPr>
          <w:b/>
          <w:color w:val="FF0000"/>
          <w:sz w:val="72"/>
          <w:szCs w:val="72"/>
          <w:u w:val="single"/>
          <w:lang w:val="en"/>
        </w:rPr>
      </w:pPr>
      <w:r w:rsidRPr="000712AC">
        <w:rPr>
          <w:b/>
          <w:color w:val="FF0000"/>
          <w:sz w:val="72"/>
          <w:szCs w:val="72"/>
          <w:u w:val="single"/>
          <w:lang w:val="en"/>
        </w:rPr>
        <w:t xml:space="preserve">IX° </w:t>
      </w:r>
      <w:proofErr w:type="spellStart"/>
      <w:r w:rsidRPr="000712AC">
        <w:rPr>
          <w:b/>
          <w:color w:val="FF0000"/>
          <w:sz w:val="72"/>
          <w:szCs w:val="72"/>
          <w:u w:val="single"/>
          <w:lang w:val="en"/>
        </w:rPr>
        <w:t>Simposio</w:t>
      </w:r>
      <w:proofErr w:type="spellEnd"/>
      <w:r w:rsidRPr="000712AC">
        <w:rPr>
          <w:b/>
          <w:color w:val="FF0000"/>
          <w:sz w:val="72"/>
          <w:szCs w:val="72"/>
          <w:u w:val="single"/>
          <w:lang w:val="en"/>
        </w:rPr>
        <w:t xml:space="preserve"> </w:t>
      </w:r>
      <w:proofErr w:type="spellStart"/>
      <w:r w:rsidRPr="000712AC">
        <w:rPr>
          <w:b/>
          <w:color w:val="FF0000"/>
          <w:sz w:val="72"/>
          <w:szCs w:val="72"/>
          <w:u w:val="single"/>
          <w:lang w:val="en"/>
        </w:rPr>
        <w:t>Filomatico</w:t>
      </w:r>
      <w:proofErr w:type="spellEnd"/>
      <w:r w:rsidRPr="000712AC">
        <w:rPr>
          <w:b/>
          <w:color w:val="FF0000"/>
          <w:sz w:val="72"/>
          <w:szCs w:val="72"/>
          <w:u w:val="single"/>
          <w:lang w:val="en"/>
        </w:rPr>
        <w:t xml:space="preserve">: La </w:t>
      </w:r>
      <w:proofErr w:type="spellStart"/>
      <w:r w:rsidRPr="000712AC">
        <w:rPr>
          <w:b/>
          <w:color w:val="FF0000"/>
          <w:sz w:val="72"/>
          <w:szCs w:val="72"/>
          <w:u w:val="single"/>
          <w:lang w:val="en"/>
        </w:rPr>
        <w:t>forza</w:t>
      </w:r>
      <w:proofErr w:type="spellEnd"/>
      <w:r w:rsidRPr="000712AC">
        <w:rPr>
          <w:b/>
          <w:color w:val="FF0000"/>
          <w:sz w:val="72"/>
          <w:szCs w:val="72"/>
          <w:u w:val="single"/>
          <w:lang w:val="en"/>
        </w:rPr>
        <w:t xml:space="preserve"> </w:t>
      </w:r>
      <w:proofErr w:type="spellStart"/>
      <w:r w:rsidRPr="000712AC">
        <w:rPr>
          <w:b/>
          <w:color w:val="FF0000"/>
          <w:sz w:val="72"/>
          <w:szCs w:val="72"/>
          <w:u w:val="single"/>
          <w:lang w:val="en"/>
        </w:rPr>
        <w:t>delle</w:t>
      </w:r>
      <w:proofErr w:type="spellEnd"/>
      <w:r w:rsidRPr="000712AC">
        <w:rPr>
          <w:b/>
          <w:color w:val="FF0000"/>
          <w:sz w:val="72"/>
          <w:szCs w:val="72"/>
          <w:u w:val="single"/>
          <w:lang w:val="en"/>
        </w:rPr>
        <w:t> </w:t>
      </w:r>
      <w:proofErr w:type="spellStart"/>
      <w:r w:rsidRPr="000712AC">
        <w:rPr>
          <w:b/>
          <w:color w:val="FF0000"/>
          <w:sz w:val="72"/>
          <w:szCs w:val="72"/>
          <w:u w:val="single"/>
          <w:lang w:val="en"/>
        </w:rPr>
        <w:t>idee</w:t>
      </w:r>
      <w:proofErr w:type="spellEnd"/>
      <w:r w:rsidRPr="000712AC">
        <w:rPr>
          <w:b/>
          <w:color w:val="FF0000"/>
          <w:sz w:val="72"/>
          <w:szCs w:val="72"/>
          <w:u w:val="single"/>
          <w:lang w:val="en"/>
        </w:rPr>
        <w:t>.</w:t>
      </w:r>
    </w:p>
    <w:p w:rsidR="000712AC" w:rsidRPr="000712AC" w:rsidRDefault="000712AC" w:rsidP="000712AC">
      <w:pPr>
        <w:spacing w:before="100" w:beforeAutospacing="1" w:after="100" w:afterAutospacing="1"/>
        <w:rPr>
          <w:lang w:val="en"/>
        </w:rPr>
      </w:pPr>
      <w:r w:rsidRPr="000712AC">
        <w:rPr>
          <w:lang w:val="en"/>
        </w:rPr>
        <w:t xml:space="preserve">Da soli </w:t>
      </w:r>
      <w:proofErr w:type="spellStart"/>
      <w:r w:rsidRPr="000712AC">
        <w:rPr>
          <w:lang w:val="en"/>
        </w:rPr>
        <w:t>si</w:t>
      </w:r>
      <w:proofErr w:type="spellEnd"/>
      <w:r w:rsidRPr="000712AC">
        <w:rPr>
          <w:lang w:val="en"/>
        </w:rPr>
        <w:t xml:space="preserve"> </w:t>
      </w:r>
      <w:proofErr w:type="spellStart"/>
      <w:r w:rsidRPr="000712AC">
        <w:rPr>
          <w:lang w:val="en"/>
        </w:rPr>
        <w:t>cammina</w:t>
      </w:r>
      <w:proofErr w:type="spellEnd"/>
      <w:r w:rsidRPr="000712AC">
        <w:rPr>
          <w:lang w:val="en"/>
        </w:rPr>
        <w:t xml:space="preserve"> </w:t>
      </w:r>
      <w:proofErr w:type="spellStart"/>
      <w:r w:rsidRPr="000712AC">
        <w:rPr>
          <w:lang w:val="en"/>
        </w:rPr>
        <w:t>veloci</w:t>
      </w:r>
      <w:proofErr w:type="spellEnd"/>
      <w:r w:rsidRPr="000712AC">
        <w:rPr>
          <w:lang w:val="en"/>
        </w:rPr>
        <w:t xml:space="preserve">, ma </w:t>
      </w:r>
      <w:proofErr w:type="spellStart"/>
      <w:r w:rsidRPr="000712AC">
        <w:rPr>
          <w:lang w:val="en"/>
        </w:rPr>
        <w:t>insieme</w:t>
      </w:r>
      <w:proofErr w:type="spellEnd"/>
      <w:r w:rsidRPr="000712AC">
        <w:rPr>
          <w:lang w:val="en"/>
        </w:rPr>
        <w:t xml:space="preserve"> </w:t>
      </w:r>
      <w:proofErr w:type="spellStart"/>
      <w:r w:rsidRPr="000712AC">
        <w:rPr>
          <w:lang w:val="en"/>
        </w:rPr>
        <w:t>si</w:t>
      </w:r>
      <w:proofErr w:type="spellEnd"/>
      <w:r w:rsidRPr="000712AC">
        <w:rPr>
          <w:lang w:val="en"/>
        </w:rPr>
        <w:t xml:space="preserve"> </w:t>
      </w:r>
      <w:proofErr w:type="spellStart"/>
      <w:r w:rsidRPr="000712AC">
        <w:rPr>
          <w:lang w:val="en"/>
        </w:rPr>
        <w:t>va</w:t>
      </w:r>
      <w:proofErr w:type="spellEnd"/>
      <w:r w:rsidRPr="000712AC">
        <w:rPr>
          <w:lang w:val="en"/>
        </w:rPr>
        <w:t xml:space="preserve"> </w:t>
      </w:r>
      <w:proofErr w:type="spellStart"/>
      <w:r w:rsidRPr="000712AC">
        <w:rPr>
          <w:lang w:val="en"/>
        </w:rPr>
        <w:t>lontano</w:t>
      </w:r>
      <w:proofErr w:type="spellEnd"/>
      <w:r w:rsidRPr="000712AC">
        <w:rPr>
          <w:lang w:val="en"/>
        </w:rPr>
        <w:t xml:space="preserve">. Con </w:t>
      </w:r>
      <w:proofErr w:type="spellStart"/>
      <w:r w:rsidRPr="000712AC">
        <w:rPr>
          <w:lang w:val="en"/>
        </w:rPr>
        <w:t>questa</w:t>
      </w:r>
      <w:proofErr w:type="spellEnd"/>
      <w:r w:rsidRPr="000712AC">
        <w:rPr>
          <w:lang w:val="en"/>
        </w:rPr>
        <w:t xml:space="preserve"> </w:t>
      </w:r>
      <w:proofErr w:type="spellStart"/>
      <w:r w:rsidRPr="000712AC">
        <w:rPr>
          <w:lang w:val="en"/>
        </w:rPr>
        <w:t>frase</w:t>
      </w:r>
      <w:proofErr w:type="spellEnd"/>
      <w:r w:rsidRPr="000712AC">
        <w:rPr>
          <w:lang w:val="en"/>
        </w:rPr>
        <w:t xml:space="preserve"> Giulio </w:t>
      </w:r>
      <w:proofErr w:type="spellStart"/>
      <w:r w:rsidRPr="000712AC">
        <w:rPr>
          <w:lang w:val="en"/>
        </w:rPr>
        <w:t>Prigioni</w:t>
      </w:r>
      <w:proofErr w:type="spellEnd"/>
      <w:r w:rsidRPr="000712AC">
        <w:rPr>
          <w:lang w:val="en"/>
        </w:rPr>
        <w:t xml:space="preserve"> </w:t>
      </w:r>
      <w:proofErr w:type="spellStart"/>
      <w:r w:rsidRPr="000712AC">
        <w:rPr>
          <w:lang w:val="en"/>
        </w:rPr>
        <w:t>chiude</w:t>
      </w:r>
      <w:proofErr w:type="spellEnd"/>
      <w:r w:rsidRPr="000712AC">
        <w:rPr>
          <w:lang w:val="en"/>
        </w:rPr>
        <w:t xml:space="preserve"> </w:t>
      </w:r>
      <w:proofErr w:type="spellStart"/>
      <w:r w:rsidRPr="000712AC">
        <w:rPr>
          <w:lang w:val="en"/>
        </w:rPr>
        <w:t>i</w:t>
      </w:r>
      <w:proofErr w:type="spellEnd"/>
      <w:r w:rsidRPr="000712AC">
        <w:rPr>
          <w:lang w:val="en"/>
        </w:rPr>
        <w:t xml:space="preserve"> </w:t>
      </w:r>
      <w:proofErr w:type="spellStart"/>
      <w:r w:rsidRPr="000712AC">
        <w:rPr>
          <w:lang w:val="en"/>
        </w:rPr>
        <w:t>lavori</w:t>
      </w:r>
      <w:proofErr w:type="spellEnd"/>
      <w:r w:rsidRPr="000712AC">
        <w:rPr>
          <w:lang w:val="en"/>
        </w:rPr>
        <w:t xml:space="preserve"> del IX </w:t>
      </w:r>
      <w:proofErr w:type="spellStart"/>
      <w:r w:rsidRPr="000712AC">
        <w:rPr>
          <w:lang w:val="en"/>
        </w:rPr>
        <w:t>Simposio</w:t>
      </w:r>
      <w:proofErr w:type="spellEnd"/>
      <w:r w:rsidRPr="000712AC">
        <w:rPr>
          <w:lang w:val="en"/>
        </w:rPr>
        <w:t xml:space="preserve"> </w:t>
      </w:r>
      <w:proofErr w:type="spellStart"/>
      <w:r w:rsidRPr="000712AC">
        <w:rPr>
          <w:lang w:val="en"/>
        </w:rPr>
        <w:t>Filomatico</w:t>
      </w:r>
      <w:proofErr w:type="spellEnd"/>
      <w:r w:rsidRPr="000712AC">
        <w:rPr>
          <w:lang w:val="en"/>
        </w:rPr>
        <w:t xml:space="preserve"> </w:t>
      </w:r>
      <w:proofErr w:type="spellStart"/>
      <w:r w:rsidRPr="000712AC">
        <w:rPr>
          <w:lang w:val="en"/>
        </w:rPr>
        <w:t>Internazionale</w:t>
      </w:r>
      <w:proofErr w:type="spellEnd"/>
      <w:r w:rsidRPr="000712AC">
        <w:rPr>
          <w:lang w:val="en"/>
        </w:rPr>
        <w:t xml:space="preserve"> dal </w:t>
      </w:r>
      <w:proofErr w:type="spellStart"/>
      <w:r w:rsidRPr="000712AC">
        <w:rPr>
          <w:lang w:val="en"/>
        </w:rPr>
        <w:t>titolo</w:t>
      </w:r>
      <w:proofErr w:type="spellEnd"/>
      <w:r w:rsidRPr="000712AC">
        <w:rPr>
          <w:lang w:val="en"/>
        </w:rPr>
        <w:t xml:space="preserve"> </w:t>
      </w:r>
      <w:r w:rsidRPr="000712AC">
        <w:rPr>
          <w:i/>
          <w:iCs/>
          <w:lang w:val="en"/>
        </w:rPr>
        <w:t xml:space="preserve">“La </w:t>
      </w:r>
      <w:proofErr w:type="spellStart"/>
      <w:r w:rsidRPr="000712AC">
        <w:rPr>
          <w:i/>
          <w:iCs/>
          <w:lang w:val="en"/>
        </w:rPr>
        <w:t>forza</w:t>
      </w:r>
      <w:proofErr w:type="spellEnd"/>
      <w:r w:rsidRPr="000712AC">
        <w:rPr>
          <w:i/>
          <w:iCs/>
          <w:lang w:val="en"/>
        </w:rPr>
        <w:t xml:space="preserve"> </w:t>
      </w:r>
      <w:proofErr w:type="spellStart"/>
      <w:r w:rsidRPr="000712AC">
        <w:rPr>
          <w:i/>
          <w:iCs/>
          <w:lang w:val="en"/>
        </w:rPr>
        <w:t>delle</w:t>
      </w:r>
      <w:proofErr w:type="spellEnd"/>
      <w:r w:rsidRPr="000712AC">
        <w:rPr>
          <w:i/>
          <w:iCs/>
          <w:lang w:val="en"/>
        </w:rPr>
        <w:t xml:space="preserve"> </w:t>
      </w:r>
      <w:proofErr w:type="spellStart"/>
      <w:r w:rsidRPr="000712AC">
        <w:rPr>
          <w:i/>
          <w:iCs/>
          <w:lang w:val="en"/>
        </w:rPr>
        <w:t>idee</w:t>
      </w:r>
      <w:proofErr w:type="spellEnd"/>
      <w:r w:rsidRPr="000712AC">
        <w:rPr>
          <w:i/>
          <w:iCs/>
          <w:lang w:val="en"/>
        </w:rPr>
        <w:t xml:space="preserve">. Il </w:t>
      </w:r>
      <w:proofErr w:type="spellStart"/>
      <w:r w:rsidRPr="000712AC">
        <w:rPr>
          <w:i/>
          <w:iCs/>
          <w:lang w:val="en"/>
        </w:rPr>
        <w:t>rilancio</w:t>
      </w:r>
      <w:proofErr w:type="spellEnd"/>
      <w:r w:rsidRPr="000712AC">
        <w:rPr>
          <w:i/>
          <w:iCs/>
          <w:lang w:val="en"/>
        </w:rPr>
        <w:t xml:space="preserve"> </w:t>
      </w:r>
      <w:proofErr w:type="spellStart"/>
      <w:r w:rsidRPr="000712AC">
        <w:rPr>
          <w:i/>
          <w:iCs/>
          <w:lang w:val="en"/>
        </w:rPr>
        <w:t>dell’associazionismo</w:t>
      </w:r>
      <w:proofErr w:type="spellEnd"/>
      <w:r w:rsidRPr="000712AC">
        <w:rPr>
          <w:i/>
          <w:iCs/>
          <w:lang w:val="en"/>
        </w:rPr>
        <w:t xml:space="preserve"> </w:t>
      </w:r>
      <w:proofErr w:type="spellStart"/>
      <w:r w:rsidRPr="000712AC">
        <w:rPr>
          <w:i/>
          <w:iCs/>
          <w:lang w:val="en"/>
        </w:rPr>
        <w:t>tra</w:t>
      </w:r>
      <w:proofErr w:type="spellEnd"/>
      <w:r w:rsidRPr="000712AC">
        <w:rPr>
          <w:i/>
          <w:iCs/>
          <w:lang w:val="en"/>
        </w:rPr>
        <w:t xml:space="preserve"> </w:t>
      </w:r>
      <w:proofErr w:type="spellStart"/>
      <w:r w:rsidRPr="000712AC">
        <w:rPr>
          <w:i/>
          <w:iCs/>
          <w:lang w:val="en"/>
        </w:rPr>
        <w:t>progettualità</w:t>
      </w:r>
      <w:proofErr w:type="spellEnd"/>
      <w:r w:rsidRPr="000712AC">
        <w:rPr>
          <w:i/>
          <w:iCs/>
          <w:lang w:val="en"/>
        </w:rPr>
        <w:t xml:space="preserve"> e </w:t>
      </w:r>
      <w:proofErr w:type="spellStart"/>
      <w:r w:rsidRPr="000712AC">
        <w:rPr>
          <w:i/>
          <w:iCs/>
          <w:lang w:val="en"/>
        </w:rPr>
        <w:t>partecipazione</w:t>
      </w:r>
      <w:proofErr w:type="spellEnd"/>
      <w:r w:rsidRPr="000712AC">
        <w:rPr>
          <w:i/>
          <w:iCs/>
          <w:lang w:val="en"/>
        </w:rPr>
        <w:t xml:space="preserve">” </w:t>
      </w:r>
      <w:proofErr w:type="spellStart"/>
      <w:r w:rsidRPr="000712AC">
        <w:rPr>
          <w:lang w:val="en"/>
        </w:rPr>
        <w:t>svoltosi</w:t>
      </w:r>
      <w:proofErr w:type="spellEnd"/>
      <w:r w:rsidRPr="000712AC">
        <w:rPr>
          <w:lang w:val="en"/>
        </w:rPr>
        <w:t xml:space="preserve"> </w:t>
      </w:r>
      <w:proofErr w:type="spellStart"/>
      <w:r w:rsidRPr="000712AC">
        <w:rPr>
          <w:lang w:val="en"/>
        </w:rPr>
        <w:t>ieri</w:t>
      </w:r>
      <w:proofErr w:type="spellEnd"/>
      <w:r w:rsidRPr="000712AC">
        <w:rPr>
          <w:lang w:val="en"/>
        </w:rPr>
        <w:t xml:space="preserve"> </w:t>
      </w:r>
      <w:proofErr w:type="spellStart"/>
      <w:r w:rsidRPr="000712AC">
        <w:rPr>
          <w:lang w:val="en"/>
        </w:rPr>
        <w:t>giovedì</w:t>
      </w:r>
      <w:proofErr w:type="spellEnd"/>
      <w:r w:rsidRPr="000712AC">
        <w:rPr>
          <w:lang w:val="en"/>
        </w:rPr>
        <w:t xml:space="preserve"> 20 </w:t>
      </w:r>
      <w:proofErr w:type="spellStart"/>
      <w:r w:rsidRPr="000712AC">
        <w:rPr>
          <w:lang w:val="en"/>
        </w:rPr>
        <w:t>novembre</w:t>
      </w:r>
      <w:proofErr w:type="spellEnd"/>
      <w:r w:rsidRPr="000712AC">
        <w:rPr>
          <w:lang w:val="en"/>
        </w:rPr>
        <w:t xml:space="preserve">, in via </w:t>
      </w:r>
      <w:proofErr w:type="spellStart"/>
      <w:r w:rsidRPr="000712AC">
        <w:rPr>
          <w:lang w:val="en"/>
        </w:rPr>
        <w:t>della</w:t>
      </w:r>
      <w:proofErr w:type="spellEnd"/>
      <w:r w:rsidRPr="000712AC">
        <w:rPr>
          <w:lang w:val="en"/>
        </w:rPr>
        <w:t xml:space="preserve"> </w:t>
      </w:r>
      <w:proofErr w:type="spellStart"/>
      <w:r w:rsidRPr="000712AC">
        <w:rPr>
          <w:lang w:val="en"/>
        </w:rPr>
        <w:t>Greca</w:t>
      </w:r>
      <w:proofErr w:type="spellEnd"/>
      <w:r w:rsidRPr="000712AC">
        <w:rPr>
          <w:lang w:val="en"/>
        </w:rPr>
        <w:t xml:space="preserve"> 5, </w:t>
      </w:r>
      <w:proofErr w:type="spellStart"/>
      <w:r w:rsidRPr="000712AC">
        <w:rPr>
          <w:lang w:val="en"/>
        </w:rPr>
        <w:t>nella</w:t>
      </w:r>
      <w:proofErr w:type="spellEnd"/>
      <w:r w:rsidRPr="000712AC">
        <w:rPr>
          <w:lang w:val="en"/>
        </w:rPr>
        <w:t xml:space="preserve"> Sala </w:t>
      </w:r>
      <w:proofErr w:type="spellStart"/>
      <w:r w:rsidRPr="000712AC">
        <w:rPr>
          <w:lang w:val="en"/>
        </w:rPr>
        <w:t>convegni</w:t>
      </w:r>
      <w:proofErr w:type="spellEnd"/>
      <w:r w:rsidRPr="000712AC">
        <w:rPr>
          <w:lang w:val="en"/>
        </w:rPr>
        <w:t xml:space="preserve"> </w:t>
      </w:r>
      <w:proofErr w:type="spellStart"/>
      <w:r w:rsidRPr="000712AC">
        <w:rPr>
          <w:lang w:val="en"/>
        </w:rPr>
        <w:t>dell’Ufficio</w:t>
      </w:r>
      <w:proofErr w:type="spellEnd"/>
      <w:r w:rsidRPr="000712AC">
        <w:rPr>
          <w:lang w:val="en"/>
        </w:rPr>
        <w:t xml:space="preserve"> </w:t>
      </w:r>
      <w:proofErr w:type="spellStart"/>
      <w:r w:rsidRPr="000712AC">
        <w:rPr>
          <w:lang w:val="en"/>
        </w:rPr>
        <w:t>Assemblea</w:t>
      </w:r>
      <w:proofErr w:type="spellEnd"/>
      <w:r w:rsidRPr="000712AC">
        <w:rPr>
          <w:lang w:val="en"/>
        </w:rPr>
        <w:t xml:space="preserve"> </w:t>
      </w:r>
      <w:proofErr w:type="spellStart"/>
      <w:r w:rsidRPr="000712AC">
        <w:rPr>
          <w:lang w:val="en"/>
        </w:rPr>
        <w:t>Capitolina</w:t>
      </w:r>
      <w:proofErr w:type="spellEnd"/>
      <w:r w:rsidRPr="000712AC">
        <w:rPr>
          <w:lang w:val="en"/>
        </w:rPr>
        <w:t xml:space="preserve"> del </w:t>
      </w:r>
      <w:proofErr w:type="spellStart"/>
      <w:r w:rsidRPr="000712AC">
        <w:rPr>
          <w:lang w:val="en"/>
        </w:rPr>
        <w:t>Comune</w:t>
      </w:r>
      <w:proofErr w:type="spellEnd"/>
      <w:r w:rsidRPr="000712AC">
        <w:rPr>
          <w:lang w:val="en"/>
        </w:rPr>
        <w:t xml:space="preserve"> di  Roma </w:t>
      </w:r>
      <w:proofErr w:type="spellStart"/>
      <w:r w:rsidRPr="000712AC">
        <w:rPr>
          <w:lang w:val="en"/>
        </w:rPr>
        <w:t>Capitale</w:t>
      </w:r>
      <w:proofErr w:type="spellEnd"/>
      <w:r w:rsidRPr="000712AC">
        <w:rPr>
          <w:lang w:val="en"/>
        </w:rPr>
        <w:t>.</w:t>
      </w:r>
    </w:p>
    <w:p w:rsidR="000712AC" w:rsidRPr="000712AC" w:rsidRDefault="000712AC" w:rsidP="000712AC">
      <w:pPr>
        <w:spacing w:before="100" w:beforeAutospacing="1" w:after="100" w:afterAutospacing="1"/>
        <w:rPr>
          <w:lang w:val="en"/>
        </w:rPr>
      </w:pPr>
      <w:proofErr w:type="spellStart"/>
      <w:r w:rsidRPr="000712AC">
        <w:rPr>
          <w:lang w:val="en"/>
        </w:rPr>
        <w:t>Una</w:t>
      </w:r>
      <w:proofErr w:type="spellEnd"/>
      <w:r w:rsidRPr="000712AC">
        <w:rPr>
          <w:lang w:val="en"/>
        </w:rPr>
        <w:t xml:space="preserve"> </w:t>
      </w:r>
      <w:proofErr w:type="spellStart"/>
      <w:r w:rsidRPr="000712AC">
        <w:rPr>
          <w:lang w:val="en"/>
        </w:rPr>
        <w:t>frase</w:t>
      </w:r>
      <w:proofErr w:type="spellEnd"/>
      <w:r w:rsidRPr="000712AC">
        <w:rPr>
          <w:lang w:val="en"/>
        </w:rPr>
        <w:t xml:space="preserve"> </w:t>
      </w:r>
      <w:proofErr w:type="spellStart"/>
      <w:r w:rsidRPr="000712AC">
        <w:rPr>
          <w:lang w:val="en"/>
        </w:rPr>
        <w:t>che</w:t>
      </w:r>
      <w:proofErr w:type="spellEnd"/>
      <w:r w:rsidRPr="000712AC">
        <w:rPr>
          <w:lang w:val="en"/>
        </w:rPr>
        <w:t xml:space="preserve"> </w:t>
      </w:r>
      <w:proofErr w:type="spellStart"/>
      <w:r w:rsidRPr="000712AC">
        <w:rPr>
          <w:lang w:val="en"/>
        </w:rPr>
        <w:t>sintetizza</w:t>
      </w:r>
      <w:proofErr w:type="spellEnd"/>
      <w:r w:rsidRPr="000712AC">
        <w:rPr>
          <w:lang w:val="en"/>
        </w:rPr>
        <w:t xml:space="preserve"> lo </w:t>
      </w:r>
      <w:proofErr w:type="spellStart"/>
      <w:r w:rsidRPr="000712AC">
        <w:rPr>
          <w:lang w:val="en"/>
        </w:rPr>
        <w:t>spirito</w:t>
      </w:r>
      <w:proofErr w:type="spellEnd"/>
      <w:r w:rsidRPr="000712AC">
        <w:rPr>
          <w:lang w:val="en"/>
        </w:rPr>
        <w:t xml:space="preserve"> </w:t>
      </w:r>
      <w:proofErr w:type="spellStart"/>
      <w:r w:rsidRPr="000712AC">
        <w:rPr>
          <w:lang w:val="en"/>
        </w:rPr>
        <w:t>dei</w:t>
      </w:r>
      <w:proofErr w:type="spellEnd"/>
      <w:r w:rsidRPr="000712AC">
        <w:rPr>
          <w:lang w:val="en"/>
        </w:rPr>
        <w:t xml:space="preserve"> </w:t>
      </w:r>
      <w:proofErr w:type="spellStart"/>
      <w:r w:rsidRPr="000712AC">
        <w:rPr>
          <w:lang w:val="en"/>
        </w:rPr>
        <w:t>vari</w:t>
      </w:r>
      <w:proofErr w:type="spellEnd"/>
      <w:r w:rsidRPr="000712AC">
        <w:rPr>
          <w:lang w:val="en"/>
        </w:rPr>
        <w:t xml:space="preserve"> </w:t>
      </w:r>
      <w:proofErr w:type="spellStart"/>
      <w:r w:rsidRPr="000712AC">
        <w:rPr>
          <w:lang w:val="en"/>
        </w:rPr>
        <w:t>interventi</w:t>
      </w:r>
      <w:proofErr w:type="spellEnd"/>
      <w:r w:rsidRPr="000712AC">
        <w:rPr>
          <w:lang w:val="en"/>
        </w:rPr>
        <w:t xml:space="preserve"> ma </w:t>
      </w:r>
      <w:proofErr w:type="spellStart"/>
      <w:r w:rsidRPr="000712AC">
        <w:rPr>
          <w:lang w:val="en"/>
        </w:rPr>
        <w:t>che</w:t>
      </w:r>
      <w:proofErr w:type="spellEnd"/>
      <w:r w:rsidRPr="000712AC">
        <w:rPr>
          <w:lang w:val="en"/>
        </w:rPr>
        <w:t xml:space="preserve"> lungi </w:t>
      </w:r>
      <w:proofErr w:type="spellStart"/>
      <w:r w:rsidRPr="000712AC">
        <w:rPr>
          <w:lang w:val="en"/>
        </w:rPr>
        <w:t>dall’essere</w:t>
      </w:r>
      <w:proofErr w:type="spellEnd"/>
      <w:r w:rsidRPr="000712AC">
        <w:rPr>
          <w:lang w:val="en"/>
        </w:rPr>
        <w:t xml:space="preserve"> </w:t>
      </w:r>
      <w:proofErr w:type="spellStart"/>
      <w:r w:rsidRPr="000712AC">
        <w:rPr>
          <w:lang w:val="en"/>
        </w:rPr>
        <w:t>conclusiva</w:t>
      </w:r>
      <w:proofErr w:type="spellEnd"/>
      <w:r w:rsidRPr="000712AC">
        <w:rPr>
          <w:lang w:val="en"/>
        </w:rPr>
        <w:t xml:space="preserve"> </w:t>
      </w:r>
      <w:proofErr w:type="spellStart"/>
      <w:r w:rsidRPr="000712AC">
        <w:rPr>
          <w:lang w:val="en"/>
        </w:rPr>
        <w:t>realizza</w:t>
      </w:r>
      <w:proofErr w:type="spellEnd"/>
      <w:r w:rsidRPr="000712AC">
        <w:rPr>
          <w:lang w:val="en"/>
        </w:rPr>
        <w:t xml:space="preserve"> </w:t>
      </w:r>
      <w:proofErr w:type="spellStart"/>
      <w:r w:rsidRPr="000712AC">
        <w:rPr>
          <w:lang w:val="en"/>
        </w:rPr>
        <w:t>una</w:t>
      </w:r>
      <w:proofErr w:type="spellEnd"/>
      <w:r w:rsidRPr="000712AC">
        <w:rPr>
          <w:lang w:val="en"/>
        </w:rPr>
        <w:t xml:space="preserve"> </w:t>
      </w:r>
      <w:proofErr w:type="spellStart"/>
      <w:r w:rsidRPr="000712AC">
        <w:rPr>
          <w:lang w:val="en"/>
        </w:rPr>
        <w:t>sorta</w:t>
      </w:r>
      <w:proofErr w:type="spellEnd"/>
      <w:r w:rsidRPr="000712AC">
        <w:rPr>
          <w:lang w:val="en"/>
        </w:rPr>
        <w:t xml:space="preserve"> di </w:t>
      </w:r>
      <w:proofErr w:type="spellStart"/>
      <w:r w:rsidRPr="000712AC">
        <w:rPr>
          <w:lang w:val="en"/>
        </w:rPr>
        <w:t>dissolvenza</w:t>
      </w:r>
      <w:proofErr w:type="spellEnd"/>
      <w:r w:rsidRPr="000712AC">
        <w:rPr>
          <w:lang w:val="en"/>
        </w:rPr>
        <w:t xml:space="preserve"> </w:t>
      </w:r>
      <w:proofErr w:type="spellStart"/>
      <w:r w:rsidRPr="000712AC">
        <w:rPr>
          <w:lang w:val="en"/>
        </w:rPr>
        <w:t>su</w:t>
      </w:r>
      <w:proofErr w:type="spellEnd"/>
      <w:r w:rsidRPr="000712AC">
        <w:rPr>
          <w:lang w:val="en"/>
        </w:rPr>
        <w:t xml:space="preserve"> </w:t>
      </w:r>
      <w:proofErr w:type="spellStart"/>
      <w:r w:rsidRPr="000712AC">
        <w:rPr>
          <w:lang w:val="en"/>
        </w:rPr>
        <w:t>una</w:t>
      </w:r>
      <w:proofErr w:type="spellEnd"/>
      <w:r w:rsidRPr="000712AC">
        <w:rPr>
          <w:lang w:val="en"/>
        </w:rPr>
        <w:t xml:space="preserve"> nota in </w:t>
      </w:r>
      <w:proofErr w:type="spellStart"/>
      <w:r w:rsidRPr="000712AC">
        <w:rPr>
          <w:lang w:val="en"/>
        </w:rPr>
        <w:t>levare</w:t>
      </w:r>
      <w:proofErr w:type="spellEnd"/>
      <w:r w:rsidRPr="000712AC">
        <w:rPr>
          <w:lang w:val="en"/>
        </w:rPr>
        <w:t xml:space="preserve"> </w:t>
      </w:r>
      <w:proofErr w:type="spellStart"/>
      <w:r w:rsidRPr="000712AC">
        <w:rPr>
          <w:lang w:val="en"/>
        </w:rPr>
        <w:t>che</w:t>
      </w:r>
      <w:proofErr w:type="spellEnd"/>
      <w:r w:rsidRPr="000712AC">
        <w:rPr>
          <w:lang w:val="en"/>
        </w:rPr>
        <w:t xml:space="preserve"> </w:t>
      </w:r>
      <w:proofErr w:type="spellStart"/>
      <w:r w:rsidRPr="000712AC">
        <w:rPr>
          <w:lang w:val="en"/>
        </w:rPr>
        <w:t>viene</w:t>
      </w:r>
      <w:proofErr w:type="spellEnd"/>
      <w:r w:rsidRPr="000712AC">
        <w:rPr>
          <w:lang w:val="en"/>
        </w:rPr>
        <w:t xml:space="preserve"> di </w:t>
      </w:r>
      <w:proofErr w:type="spellStart"/>
      <w:r w:rsidRPr="000712AC">
        <w:rPr>
          <w:lang w:val="en"/>
        </w:rPr>
        <w:t>fatto</w:t>
      </w:r>
      <w:proofErr w:type="spellEnd"/>
      <w:r w:rsidRPr="000712AC">
        <w:rPr>
          <w:lang w:val="en"/>
        </w:rPr>
        <w:t xml:space="preserve"> a </w:t>
      </w:r>
      <w:proofErr w:type="spellStart"/>
      <w:r w:rsidRPr="000712AC">
        <w:rPr>
          <w:lang w:val="en"/>
        </w:rPr>
        <w:t>rafforzare</w:t>
      </w:r>
      <w:proofErr w:type="spellEnd"/>
      <w:r w:rsidRPr="000712AC">
        <w:rPr>
          <w:lang w:val="en"/>
        </w:rPr>
        <w:t xml:space="preserve"> </w:t>
      </w:r>
      <w:proofErr w:type="spellStart"/>
      <w:r w:rsidRPr="000712AC">
        <w:rPr>
          <w:lang w:val="en"/>
        </w:rPr>
        <w:t>il</w:t>
      </w:r>
      <w:proofErr w:type="spellEnd"/>
      <w:r w:rsidRPr="000712AC">
        <w:rPr>
          <w:lang w:val="en"/>
        </w:rPr>
        <w:t xml:space="preserve"> </w:t>
      </w:r>
      <w:proofErr w:type="spellStart"/>
      <w:r w:rsidRPr="000712AC">
        <w:rPr>
          <w:lang w:val="en"/>
        </w:rPr>
        <w:t>concetto</w:t>
      </w:r>
      <w:proofErr w:type="spellEnd"/>
      <w:r w:rsidRPr="000712AC">
        <w:rPr>
          <w:lang w:val="en"/>
        </w:rPr>
        <w:t xml:space="preserve"> </w:t>
      </w:r>
      <w:proofErr w:type="spellStart"/>
      <w:r w:rsidRPr="000712AC">
        <w:rPr>
          <w:lang w:val="en"/>
        </w:rPr>
        <w:t>dell’idea</w:t>
      </w:r>
      <w:proofErr w:type="spellEnd"/>
      <w:r w:rsidRPr="000712AC">
        <w:rPr>
          <w:lang w:val="en"/>
        </w:rPr>
        <w:t xml:space="preserve"> come </w:t>
      </w:r>
      <w:proofErr w:type="spellStart"/>
      <w:r w:rsidRPr="000712AC">
        <w:rPr>
          <w:lang w:val="en"/>
        </w:rPr>
        <w:t>forza</w:t>
      </w:r>
      <w:proofErr w:type="spellEnd"/>
      <w:r w:rsidRPr="000712AC">
        <w:rPr>
          <w:lang w:val="en"/>
        </w:rPr>
        <w:t xml:space="preserve"> in </w:t>
      </w:r>
      <w:proofErr w:type="spellStart"/>
      <w:r w:rsidRPr="000712AC">
        <w:rPr>
          <w:lang w:val="en"/>
        </w:rPr>
        <w:t>divenire</w:t>
      </w:r>
      <w:proofErr w:type="spellEnd"/>
      <w:r w:rsidRPr="000712AC">
        <w:rPr>
          <w:lang w:val="en"/>
        </w:rPr>
        <w:t xml:space="preserve">, come </w:t>
      </w:r>
      <w:proofErr w:type="spellStart"/>
      <w:r w:rsidRPr="000712AC">
        <w:rPr>
          <w:lang w:val="en"/>
        </w:rPr>
        <w:t>patrimonio</w:t>
      </w:r>
      <w:proofErr w:type="spellEnd"/>
      <w:r w:rsidRPr="000712AC">
        <w:rPr>
          <w:lang w:val="en"/>
        </w:rPr>
        <w:t xml:space="preserve"> dal forte </w:t>
      </w:r>
      <w:proofErr w:type="spellStart"/>
      <w:r w:rsidRPr="000712AC">
        <w:rPr>
          <w:lang w:val="en"/>
        </w:rPr>
        <w:t>potenziale</w:t>
      </w:r>
      <w:proofErr w:type="spellEnd"/>
      <w:r w:rsidRPr="000712AC">
        <w:rPr>
          <w:lang w:val="en"/>
        </w:rPr>
        <w:t xml:space="preserve"> </w:t>
      </w:r>
      <w:proofErr w:type="spellStart"/>
      <w:r w:rsidRPr="000712AC">
        <w:rPr>
          <w:lang w:val="en"/>
        </w:rPr>
        <w:t>sul</w:t>
      </w:r>
      <w:proofErr w:type="spellEnd"/>
      <w:r w:rsidRPr="000712AC">
        <w:rPr>
          <w:lang w:val="en"/>
        </w:rPr>
        <w:t xml:space="preserve"> quale </w:t>
      </w:r>
      <w:proofErr w:type="spellStart"/>
      <w:r w:rsidRPr="000712AC">
        <w:rPr>
          <w:lang w:val="en"/>
        </w:rPr>
        <w:t>ricostruire</w:t>
      </w:r>
      <w:proofErr w:type="spellEnd"/>
      <w:r w:rsidRPr="000712AC">
        <w:rPr>
          <w:lang w:val="en"/>
        </w:rPr>
        <w:t xml:space="preserve"> </w:t>
      </w:r>
      <w:proofErr w:type="spellStart"/>
      <w:r w:rsidRPr="000712AC">
        <w:rPr>
          <w:lang w:val="en"/>
        </w:rPr>
        <w:t>una</w:t>
      </w:r>
      <w:proofErr w:type="spellEnd"/>
      <w:r w:rsidRPr="000712AC">
        <w:rPr>
          <w:lang w:val="en"/>
        </w:rPr>
        <w:t xml:space="preserve"> </w:t>
      </w:r>
      <w:proofErr w:type="spellStart"/>
      <w:r w:rsidRPr="000712AC">
        <w:rPr>
          <w:lang w:val="en"/>
        </w:rPr>
        <w:t>collettività</w:t>
      </w:r>
      <w:proofErr w:type="spellEnd"/>
      <w:r w:rsidRPr="000712AC">
        <w:rPr>
          <w:lang w:val="en"/>
        </w:rPr>
        <w:t xml:space="preserve"> </w:t>
      </w:r>
      <w:proofErr w:type="spellStart"/>
      <w:r w:rsidRPr="000712AC">
        <w:rPr>
          <w:lang w:val="en"/>
        </w:rPr>
        <w:t>che</w:t>
      </w:r>
      <w:proofErr w:type="spellEnd"/>
      <w:r w:rsidRPr="000712AC">
        <w:rPr>
          <w:lang w:val="en"/>
        </w:rPr>
        <w:t xml:space="preserve"> </w:t>
      </w:r>
      <w:proofErr w:type="spellStart"/>
      <w:r w:rsidRPr="000712AC">
        <w:rPr>
          <w:lang w:val="en"/>
        </w:rPr>
        <w:t>possa</w:t>
      </w:r>
      <w:proofErr w:type="spellEnd"/>
      <w:r w:rsidRPr="000712AC">
        <w:rPr>
          <w:lang w:val="en"/>
        </w:rPr>
        <w:t xml:space="preserve"> </w:t>
      </w:r>
      <w:proofErr w:type="spellStart"/>
      <w:r w:rsidRPr="000712AC">
        <w:rPr>
          <w:lang w:val="en"/>
        </w:rPr>
        <w:t>commuoversi</w:t>
      </w:r>
      <w:proofErr w:type="spellEnd"/>
      <w:r w:rsidRPr="000712AC">
        <w:rPr>
          <w:lang w:val="en"/>
        </w:rPr>
        <w:t xml:space="preserve">  e </w:t>
      </w:r>
      <w:proofErr w:type="spellStart"/>
      <w:r w:rsidRPr="000712AC">
        <w:rPr>
          <w:lang w:val="en"/>
        </w:rPr>
        <w:t>commuovere</w:t>
      </w:r>
      <w:proofErr w:type="spellEnd"/>
      <w:r w:rsidRPr="000712AC">
        <w:rPr>
          <w:lang w:val="en"/>
        </w:rPr>
        <w:t xml:space="preserve">, da </w:t>
      </w:r>
      <w:r w:rsidRPr="000712AC">
        <w:rPr>
          <w:i/>
          <w:iCs/>
          <w:lang w:val="en"/>
        </w:rPr>
        <w:t>cum</w:t>
      </w:r>
      <w:r w:rsidRPr="000712AC">
        <w:rPr>
          <w:lang w:val="en"/>
        </w:rPr>
        <w:t xml:space="preserve"> </w:t>
      </w:r>
      <w:proofErr w:type="spellStart"/>
      <w:r w:rsidRPr="000712AC">
        <w:rPr>
          <w:i/>
          <w:iCs/>
          <w:lang w:val="en"/>
        </w:rPr>
        <w:t>movere</w:t>
      </w:r>
      <w:proofErr w:type="spellEnd"/>
      <w:r w:rsidRPr="000712AC">
        <w:rPr>
          <w:lang w:val="en"/>
        </w:rPr>
        <w:t xml:space="preserve">, </w:t>
      </w:r>
      <w:proofErr w:type="spellStart"/>
      <w:r w:rsidRPr="000712AC">
        <w:rPr>
          <w:lang w:val="en"/>
        </w:rPr>
        <w:t>muovere</w:t>
      </w:r>
      <w:proofErr w:type="spellEnd"/>
      <w:r w:rsidRPr="000712AC">
        <w:rPr>
          <w:lang w:val="en"/>
        </w:rPr>
        <w:t xml:space="preserve"> </w:t>
      </w:r>
      <w:proofErr w:type="spellStart"/>
      <w:r w:rsidRPr="000712AC">
        <w:rPr>
          <w:lang w:val="en"/>
        </w:rPr>
        <w:t>insieme</w:t>
      </w:r>
      <w:proofErr w:type="spellEnd"/>
      <w:r w:rsidRPr="000712AC">
        <w:rPr>
          <w:lang w:val="en"/>
        </w:rPr>
        <w:t xml:space="preserve">, per </w:t>
      </w:r>
      <w:proofErr w:type="spellStart"/>
      <w:r w:rsidRPr="000712AC">
        <w:rPr>
          <w:lang w:val="en"/>
        </w:rPr>
        <w:t>alimentare</w:t>
      </w:r>
      <w:proofErr w:type="spellEnd"/>
      <w:r w:rsidRPr="000712AC">
        <w:rPr>
          <w:lang w:val="en"/>
        </w:rPr>
        <w:t xml:space="preserve"> </w:t>
      </w:r>
      <w:proofErr w:type="spellStart"/>
      <w:r w:rsidRPr="000712AC">
        <w:rPr>
          <w:lang w:val="en"/>
        </w:rPr>
        <w:t>nuove</w:t>
      </w:r>
      <w:proofErr w:type="spellEnd"/>
      <w:r w:rsidRPr="000712AC">
        <w:rPr>
          <w:lang w:val="en"/>
        </w:rPr>
        <w:t xml:space="preserve"> </w:t>
      </w:r>
      <w:proofErr w:type="spellStart"/>
      <w:r w:rsidRPr="000712AC">
        <w:rPr>
          <w:lang w:val="en"/>
        </w:rPr>
        <w:t>curiosità</w:t>
      </w:r>
      <w:proofErr w:type="spellEnd"/>
      <w:r w:rsidRPr="000712AC">
        <w:rPr>
          <w:lang w:val="en"/>
        </w:rPr>
        <w:t xml:space="preserve"> </w:t>
      </w:r>
      <w:proofErr w:type="spellStart"/>
      <w:r w:rsidRPr="000712AC">
        <w:rPr>
          <w:lang w:val="en"/>
        </w:rPr>
        <w:t>che</w:t>
      </w:r>
      <w:proofErr w:type="spellEnd"/>
      <w:r w:rsidRPr="000712AC">
        <w:rPr>
          <w:lang w:val="en"/>
        </w:rPr>
        <w:t xml:space="preserve"> </w:t>
      </w:r>
      <w:proofErr w:type="spellStart"/>
      <w:r w:rsidRPr="000712AC">
        <w:rPr>
          <w:lang w:val="en"/>
        </w:rPr>
        <w:t>possano</w:t>
      </w:r>
      <w:proofErr w:type="spellEnd"/>
      <w:r w:rsidRPr="000712AC">
        <w:rPr>
          <w:lang w:val="en"/>
        </w:rPr>
        <w:t xml:space="preserve"> dare </w:t>
      </w:r>
      <w:proofErr w:type="spellStart"/>
      <w:r w:rsidRPr="000712AC">
        <w:rPr>
          <w:lang w:val="en"/>
        </w:rPr>
        <w:t>sostanza</w:t>
      </w:r>
      <w:proofErr w:type="spellEnd"/>
      <w:r w:rsidRPr="000712AC">
        <w:rPr>
          <w:lang w:val="en"/>
        </w:rPr>
        <w:t xml:space="preserve"> a </w:t>
      </w:r>
      <w:proofErr w:type="spellStart"/>
      <w:r w:rsidRPr="000712AC">
        <w:rPr>
          <w:lang w:val="en"/>
        </w:rPr>
        <w:t>nuove</w:t>
      </w:r>
      <w:proofErr w:type="spellEnd"/>
      <w:r w:rsidRPr="000712AC">
        <w:rPr>
          <w:lang w:val="en"/>
        </w:rPr>
        <w:t xml:space="preserve"> </w:t>
      </w:r>
      <w:proofErr w:type="spellStart"/>
      <w:r w:rsidRPr="000712AC">
        <w:rPr>
          <w:lang w:val="en"/>
        </w:rPr>
        <w:t>idee</w:t>
      </w:r>
      <w:proofErr w:type="spellEnd"/>
      <w:r w:rsidRPr="000712AC">
        <w:rPr>
          <w:lang w:val="en"/>
        </w:rPr>
        <w:t xml:space="preserve">. </w:t>
      </w:r>
      <w:proofErr w:type="spellStart"/>
      <w:r w:rsidRPr="000712AC">
        <w:rPr>
          <w:lang w:val="en"/>
        </w:rPr>
        <w:t>Dall’idea</w:t>
      </w:r>
      <w:proofErr w:type="spellEnd"/>
      <w:r w:rsidRPr="000712AC">
        <w:rPr>
          <w:lang w:val="en"/>
        </w:rPr>
        <w:t xml:space="preserve"> </w:t>
      </w:r>
      <w:proofErr w:type="spellStart"/>
      <w:r w:rsidRPr="000712AC">
        <w:rPr>
          <w:lang w:val="en"/>
        </w:rPr>
        <w:t>alla</w:t>
      </w:r>
      <w:proofErr w:type="spellEnd"/>
      <w:r w:rsidRPr="000712AC">
        <w:rPr>
          <w:lang w:val="en"/>
        </w:rPr>
        <w:t xml:space="preserve"> </w:t>
      </w:r>
      <w:proofErr w:type="spellStart"/>
      <w:r w:rsidRPr="000712AC">
        <w:rPr>
          <w:lang w:val="en"/>
        </w:rPr>
        <w:t>pratica</w:t>
      </w:r>
      <w:proofErr w:type="spellEnd"/>
      <w:r w:rsidRPr="000712AC">
        <w:rPr>
          <w:lang w:val="en"/>
        </w:rPr>
        <w:t>.</w:t>
      </w:r>
    </w:p>
    <w:p w:rsidR="000712AC" w:rsidRPr="000712AC" w:rsidRDefault="000712AC" w:rsidP="000712AC">
      <w:pPr>
        <w:spacing w:before="100" w:beforeAutospacing="1" w:after="100" w:afterAutospacing="1"/>
        <w:rPr>
          <w:lang w:val="en"/>
        </w:rPr>
      </w:pPr>
      <w:r w:rsidRPr="000712AC">
        <w:rPr>
          <w:lang w:val="en"/>
        </w:rPr>
        <w:t xml:space="preserve">E’ </w:t>
      </w:r>
      <w:proofErr w:type="spellStart"/>
      <w:r w:rsidRPr="000712AC">
        <w:rPr>
          <w:lang w:val="en"/>
        </w:rPr>
        <w:t>questo</w:t>
      </w:r>
      <w:proofErr w:type="spellEnd"/>
      <w:r w:rsidRPr="000712AC">
        <w:rPr>
          <w:lang w:val="en"/>
        </w:rPr>
        <w:t xml:space="preserve"> </w:t>
      </w:r>
      <w:proofErr w:type="spellStart"/>
      <w:r w:rsidRPr="000712AC">
        <w:rPr>
          <w:lang w:val="en"/>
        </w:rPr>
        <w:t>il</w:t>
      </w:r>
      <w:proofErr w:type="spellEnd"/>
      <w:r w:rsidRPr="000712AC">
        <w:rPr>
          <w:lang w:val="en"/>
        </w:rPr>
        <w:t xml:space="preserve"> </w:t>
      </w:r>
      <w:proofErr w:type="spellStart"/>
      <w:r w:rsidRPr="000712AC">
        <w:rPr>
          <w:lang w:val="en"/>
        </w:rPr>
        <w:t>punto</w:t>
      </w:r>
      <w:proofErr w:type="spellEnd"/>
      <w:r w:rsidRPr="000712AC">
        <w:rPr>
          <w:lang w:val="en"/>
        </w:rPr>
        <w:t xml:space="preserve"> </w:t>
      </w:r>
      <w:proofErr w:type="spellStart"/>
      <w:r w:rsidRPr="000712AC">
        <w:rPr>
          <w:lang w:val="en"/>
        </w:rPr>
        <w:t>sul</w:t>
      </w:r>
      <w:proofErr w:type="spellEnd"/>
      <w:r w:rsidRPr="000712AC">
        <w:rPr>
          <w:lang w:val="en"/>
        </w:rPr>
        <w:t xml:space="preserve"> quale </w:t>
      </w:r>
      <w:proofErr w:type="spellStart"/>
      <w:r w:rsidRPr="000712AC">
        <w:rPr>
          <w:lang w:val="en"/>
        </w:rPr>
        <w:t>insiste</w:t>
      </w:r>
      <w:proofErr w:type="spellEnd"/>
      <w:r w:rsidRPr="000712AC">
        <w:rPr>
          <w:lang w:val="en"/>
        </w:rPr>
        <w:t xml:space="preserve"> Bruno </w:t>
      </w:r>
      <w:proofErr w:type="spellStart"/>
      <w:r w:rsidRPr="000712AC">
        <w:rPr>
          <w:lang w:val="en"/>
        </w:rPr>
        <w:t>Grassetti</w:t>
      </w:r>
      <w:proofErr w:type="spellEnd"/>
      <w:r w:rsidRPr="000712AC">
        <w:rPr>
          <w:lang w:val="en"/>
        </w:rPr>
        <w:t xml:space="preserve">, </w:t>
      </w:r>
      <w:proofErr w:type="spellStart"/>
      <w:r w:rsidRPr="000712AC">
        <w:rPr>
          <w:lang w:val="en"/>
        </w:rPr>
        <w:t>docente</w:t>
      </w:r>
      <w:proofErr w:type="spellEnd"/>
      <w:r w:rsidRPr="000712AC">
        <w:rPr>
          <w:lang w:val="en"/>
        </w:rPr>
        <w:t xml:space="preserve"> </w:t>
      </w:r>
      <w:proofErr w:type="spellStart"/>
      <w:r w:rsidRPr="000712AC">
        <w:rPr>
          <w:lang w:val="en"/>
        </w:rPr>
        <w:t>all’Università</w:t>
      </w:r>
      <w:proofErr w:type="spellEnd"/>
      <w:r w:rsidRPr="000712AC">
        <w:rPr>
          <w:lang w:val="en"/>
        </w:rPr>
        <w:t xml:space="preserve"> </w:t>
      </w:r>
      <w:proofErr w:type="spellStart"/>
      <w:r w:rsidRPr="000712AC">
        <w:rPr>
          <w:lang w:val="en"/>
        </w:rPr>
        <w:t>Unicusano</w:t>
      </w:r>
      <w:proofErr w:type="spellEnd"/>
      <w:r w:rsidRPr="000712AC">
        <w:rPr>
          <w:lang w:val="en"/>
        </w:rPr>
        <w:t xml:space="preserve">, </w:t>
      </w:r>
      <w:proofErr w:type="spellStart"/>
      <w:r w:rsidRPr="000712AC">
        <w:rPr>
          <w:lang w:val="en"/>
        </w:rPr>
        <w:t>introdotto</w:t>
      </w:r>
      <w:proofErr w:type="spellEnd"/>
      <w:r w:rsidRPr="000712AC">
        <w:rPr>
          <w:lang w:val="en"/>
        </w:rPr>
        <w:t xml:space="preserve"> dal </w:t>
      </w:r>
      <w:proofErr w:type="spellStart"/>
      <w:r w:rsidRPr="000712AC">
        <w:rPr>
          <w:lang w:val="en"/>
        </w:rPr>
        <w:t>moderatore</w:t>
      </w:r>
      <w:proofErr w:type="spellEnd"/>
      <w:r w:rsidRPr="000712AC">
        <w:rPr>
          <w:lang w:val="en"/>
        </w:rPr>
        <w:t xml:space="preserve">  Antonio </w:t>
      </w:r>
      <w:proofErr w:type="spellStart"/>
      <w:r w:rsidRPr="000712AC">
        <w:rPr>
          <w:lang w:val="en"/>
        </w:rPr>
        <w:t>Cecere</w:t>
      </w:r>
      <w:proofErr w:type="spellEnd"/>
      <w:r w:rsidRPr="000712AC">
        <w:rPr>
          <w:lang w:val="en"/>
        </w:rPr>
        <w:t xml:space="preserve"> </w:t>
      </w:r>
      <w:proofErr w:type="spellStart"/>
      <w:r w:rsidRPr="000712AC">
        <w:rPr>
          <w:lang w:val="en"/>
        </w:rPr>
        <w:t>dopo</w:t>
      </w:r>
      <w:proofErr w:type="spellEnd"/>
      <w:r w:rsidRPr="000712AC">
        <w:rPr>
          <w:lang w:val="en"/>
        </w:rPr>
        <w:t xml:space="preserve"> la </w:t>
      </w:r>
      <w:proofErr w:type="spellStart"/>
      <w:r w:rsidRPr="000712AC">
        <w:rPr>
          <w:lang w:val="en"/>
        </w:rPr>
        <w:t>prolusione</w:t>
      </w:r>
      <w:proofErr w:type="spellEnd"/>
      <w:r w:rsidRPr="000712AC">
        <w:rPr>
          <w:lang w:val="en"/>
        </w:rPr>
        <w:t xml:space="preserve"> del </w:t>
      </w:r>
      <w:proofErr w:type="spellStart"/>
      <w:r w:rsidRPr="000712AC">
        <w:rPr>
          <w:lang w:val="en"/>
        </w:rPr>
        <w:t>presidente</w:t>
      </w:r>
      <w:proofErr w:type="spellEnd"/>
      <w:r w:rsidRPr="000712AC">
        <w:rPr>
          <w:lang w:val="en"/>
        </w:rPr>
        <w:t xml:space="preserve"> </w:t>
      </w:r>
      <w:proofErr w:type="spellStart"/>
      <w:r w:rsidRPr="000712AC">
        <w:rPr>
          <w:lang w:val="en"/>
        </w:rPr>
        <w:t>internazionale</w:t>
      </w:r>
      <w:proofErr w:type="spellEnd"/>
      <w:r w:rsidRPr="000712AC">
        <w:rPr>
          <w:lang w:val="en"/>
        </w:rPr>
        <w:t xml:space="preserve"> </w:t>
      </w:r>
      <w:proofErr w:type="spellStart"/>
      <w:r w:rsidRPr="000712AC">
        <w:rPr>
          <w:lang w:val="en"/>
        </w:rPr>
        <w:t>della</w:t>
      </w:r>
      <w:proofErr w:type="spellEnd"/>
      <w:r w:rsidRPr="000712AC">
        <w:rPr>
          <w:lang w:val="en"/>
        </w:rPr>
        <w:t xml:space="preserve"> </w:t>
      </w:r>
      <w:proofErr w:type="spellStart"/>
      <w:r w:rsidRPr="000712AC">
        <w:rPr>
          <w:i/>
          <w:iCs/>
          <w:lang w:val="en"/>
        </w:rPr>
        <w:t>Philomates</w:t>
      </w:r>
      <w:proofErr w:type="spellEnd"/>
      <w:r w:rsidRPr="000712AC">
        <w:rPr>
          <w:i/>
          <w:iCs/>
          <w:lang w:val="en"/>
        </w:rPr>
        <w:t xml:space="preserve"> Association </w:t>
      </w:r>
      <w:proofErr w:type="spellStart"/>
      <w:r w:rsidRPr="000712AC">
        <w:rPr>
          <w:lang w:val="en"/>
        </w:rPr>
        <w:t>dott</w:t>
      </w:r>
      <w:proofErr w:type="spellEnd"/>
      <w:r w:rsidRPr="000712AC">
        <w:rPr>
          <w:lang w:val="en"/>
        </w:rPr>
        <w:t xml:space="preserve">. </w:t>
      </w:r>
      <w:proofErr w:type="spellStart"/>
      <w:r w:rsidRPr="000712AC">
        <w:rPr>
          <w:lang w:val="en"/>
        </w:rPr>
        <w:t>Danilo</w:t>
      </w:r>
      <w:proofErr w:type="spellEnd"/>
      <w:r w:rsidRPr="000712AC">
        <w:rPr>
          <w:lang w:val="en"/>
        </w:rPr>
        <w:t xml:space="preserve"> </w:t>
      </w:r>
      <w:proofErr w:type="spellStart"/>
      <w:r w:rsidRPr="000712AC">
        <w:rPr>
          <w:lang w:val="en"/>
        </w:rPr>
        <w:t>Campanella</w:t>
      </w:r>
      <w:proofErr w:type="spellEnd"/>
      <w:r w:rsidRPr="000712AC">
        <w:rPr>
          <w:lang w:val="en"/>
        </w:rPr>
        <w:t xml:space="preserve">, al </w:t>
      </w:r>
      <w:proofErr w:type="spellStart"/>
      <w:r w:rsidRPr="000712AC">
        <w:rPr>
          <w:lang w:val="en"/>
        </w:rPr>
        <w:t>suo</w:t>
      </w:r>
      <w:proofErr w:type="spellEnd"/>
      <w:r w:rsidRPr="000712AC">
        <w:rPr>
          <w:lang w:val="en"/>
        </w:rPr>
        <w:t xml:space="preserve"> </w:t>
      </w:r>
      <w:proofErr w:type="spellStart"/>
      <w:r w:rsidRPr="000712AC">
        <w:rPr>
          <w:lang w:val="en"/>
        </w:rPr>
        <w:t>pen’ultimo</w:t>
      </w:r>
      <w:proofErr w:type="spellEnd"/>
      <w:r w:rsidRPr="000712AC">
        <w:rPr>
          <w:lang w:val="en"/>
        </w:rPr>
        <w:t xml:space="preserve"> anno di </w:t>
      </w:r>
      <w:proofErr w:type="spellStart"/>
      <w:r w:rsidRPr="000712AC">
        <w:rPr>
          <w:lang w:val="en"/>
        </w:rPr>
        <w:t>mandato</w:t>
      </w:r>
      <w:proofErr w:type="spellEnd"/>
      <w:r w:rsidRPr="000712AC">
        <w:rPr>
          <w:lang w:val="en"/>
        </w:rPr>
        <w:t xml:space="preserve">. La </w:t>
      </w:r>
      <w:proofErr w:type="spellStart"/>
      <w:r w:rsidRPr="000712AC">
        <w:rPr>
          <w:lang w:val="en"/>
        </w:rPr>
        <w:t>prassi</w:t>
      </w:r>
      <w:proofErr w:type="spellEnd"/>
      <w:r w:rsidRPr="000712AC">
        <w:rPr>
          <w:lang w:val="en"/>
        </w:rPr>
        <w:t xml:space="preserve"> è </w:t>
      </w:r>
      <w:proofErr w:type="spellStart"/>
      <w:r w:rsidRPr="000712AC">
        <w:rPr>
          <w:lang w:val="en"/>
        </w:rPr>
        <w:t>quello</w:t>
      </w:r>
      <w:proofErr w:type="spellEnd"/>
      <w:r w:rsidRPr="000712AC">
        <w:rPr>
          <w:lang w:val="en"/>
        </w:rPr>
        <w:t xml:space="preserve"> </w:t>
      </w:r>
      <w:proofErr w:type="spellStart"/>
      <w:r w:rsidRPr="000712AC">
        <w:rPr>
          <w:lang w:val="en"/>
        </w:rPr>
        <w:t>che</w:t>
      </w:r>
      <w:proofErr w:type="spellEnd"/>
      <w:r w:rsidRPr="000712AC">
        <w:rPr>
          <w:lang w:val="en"/>
        </w:rPr>
        <w:t xml:space="preserve"> ci </w:t>
      </w:r>
      <w:proofErr w:type="spellStart"/>
      <w:r w:rsidRPr="000712AC">
        <w:rPr>
          <w:lang w:val="en"/>
        </w:rPr>
        <w:t>inserisce</w:t>
      </w:r>
      <w:proofErr w:type="spellEnd"/>
      <w:r w:rsidRPr="000712AC">
        <w:rPr>
          <w:lang w:val="en"/>
        </w:rPr>
        <w:t xml:space="preserve"> </w:t>
      </w:r>
      <w:proofErr w:type="spellStart"/>
      <w:r w:rsidRPr="000712AC">
        <w:rPr>
          <w:lang w:val="en"/>
        </w:rPr>
        <w:t>nel</w:t>
      </w:r>
      <w:proofErr w:type="spellEnd"/>
      <w:r w:rsidRPr="000712AC">
        <w:rPr>
          <w:lang w:val="en"/>
        </w:rPr>
        <w:t xml:space="preserve"> </w:t>
      </w:r>
      <w:proofErr w:type="spellStart"/>
      <w:r w:rsidRPr="000712AC">
        <w:rPr>
          <w:lang w:val="en"/>
        </w:rPr>
        <w:t>grande</w:t>
      </w:r>
      <w:proofErr w:type="spellEnd"/>
      <w:r w:rsidRPr="000712AC">
        <w:rPr>
          <w:lang w:val="en"/>
        </w:rPr>
        <w:t xml:space="preserve"> </w:t>
      </w:r>
      <w:proofErr w:type="spellStart"/>
      <w:r w:rsidRPr="000712AC">
        <w:rPr>
          <w:lang w:val="en"/>
        </w:rPr>
        <w:t>circuito</w:t>
      </w:r>
      <w:proofErr w:type="spellEnd"/>
      <w:r w:rsidRPr="000712AC">
        <w:rPr>
          <w:lang w:val="en"/>
        </w:rPr>
        <w:t xml:space="preserve"> </w:t>
      </w:r>
      <w:proofErr w:type="spellStart"/>
      <w:r w:rsidRPr="000712AC">
        <w:rPr>
          <w:lang w:val="en"/>
        </w:rPr>
        <w:t>delle</w:t>
      </w:r>
      <w:proofErr w:type="spellEnd"/>
      <w:r w:rsidRPr="000712AC">
        <w:rPr>
          <w:lang w:val="en"/>
        </w:rPr>
        <w:t xml:space="preserve"> </w:t>
      </w:r>
      <w:proofErr w:type="spellStart"/>
      <w:r w:rsidRPr="000712AC">
        <w:rPr>
          <w:lang w:val="en"/>
        </w:rPr>
        <w:t>relazioni</w:t>
      </w:r>
      <w:proofErr w:type="spellEnd"/>
      <w:r w:rsidRPr="000712AC">
        <w:rPr>
          <w:lang w:val="en"/>
        </w:rPr>
        <w:t xml:space="preserve"> </w:t>
      </w:r>
      <w:proofErr w:type="spellStart"/>
      <w:r w:rsidRPr="000712AC">
        <w:rPr>
          <w:lang w:val="en"/>
        </w:rPr>
        <w:t>geopolitiche</w:t>
      </w:r>
      <w:proofErr w:type="spellEnd"/>
      <w:r w:rsidRPr="000712AC">
        <w:rPr>
          <w:lang w:val="en"/>
        </w:rPr>
        <w:t xml:space="preserve">, è </w:t>
      </w:r>
      <w:proofErr w:type="spellStart"/>
      <w:r w:rsidRPr="000712AC">
        <w:rPr>
          <w:lang w:val="en"/>
        </w:rPr>
        <w:t>quella</w:t>
      </w:r>
      <w:proofErr w:type="spellEnd"/>
      <w:r w:rsidRPr="000712AC">
        <w:rPr>
          <w:lang w:val="en"/>
        </w:rPr>
        <w:t xml:space="preserve"> </w:t>
      </w:r>
      <w:proofErr w:type="spellStart"/>
      <w:r w:rsidRPr="000712AC">
        <w:rPr>
          <w:lang w:val="en"/>
        </w:rPr>
        <w:t>che</w:t>
      </w:r>
      <w:proofErr w:type="spellEnd"/>
      <w:r w:rsidRPr="000712AC">
        <w:rPr>
          <w:lang w:val="en"/>
        </w:rPr>
        <w:t xml:space="preserve"> ci </w:t>
      </w:r>
      <w:proofErr w:type="spellStart"/>
      <w:r w:rsidRPr="000712AC">
        <w:rPr>
          <w:lang w:val="en"/>
        </w:rPr>
        <w:t>dà</w:t>
      </w:r>
      <w:proofErr w:type="spellEnd"/>
      <w:r w:rsidRPr="000712AC">
        <w:rPr>
          <w:lang w:val="en"/>
        </w:rPr>
        <w:t xml:space="preserve"> </w:t>
      </w:r>
      <w:proofErr w:type="spellStart"/>
      <w:r w:rsidRPr="000712AC">
        <w:rPr>
          <w:lang w:val="en"/>
        </w:rPr>
        <w:t>un’identità</w:t>
      </w:r>
      <w:proofErr w:type="spellEnd"/>
      <w:r w:rsidRPr="000712AC">
        <w:rPr>
          <w:lang w:val="en"/>
        </w:rPr>
        <w:t xml:space="preserve">. </w:t>
      </w:r>
      <w:proofErr w:type="spellStart"/>
      <w:r w:rsidRPr="000712AC">
        <w:rPr>
          <w:lang w:val="en"/>
        </w:rPr>
        <w:t>Un’identità</w:t>
      </w:r>
      <w:proofErr w:type="spellEnd"/>
      <w:r w:rsidRPr="000712AC">
        <w:rPr>
          <w:lang w:val="en"/>
        </w:rPr>
        <w:t xml:space="preserve"> </w:t>
      </w:r>
      <w:proofErr w:type="spellStart"/>
      <w:r w:rsidRPr="000712AC">
        <w:rPr>
          <w:lang w:val="en"/>
        </w:rPr>
        <w:t>nuova</w:t>
      </w:r>
      <w:proofErr w:type="spellEnd"/>
      <w:r w:rsidRPr="000712AC">
        <w:rPr>
          <w:lang w:val="en"/>
        </w:rPr>
        <w:t xml:space="preserve"> </w:t>
      </w:r>
      <w:proofErr w:type="spellStart"/>
      <w:r w:rsidRPr="000712AC">
        <w:rPr>
          <w:lang w:val="en"/>
        </w:rPr>
        <w:t>rispetto</w:t>
      </w:r>
      <w:proofErr w:type="spellEnd"/>
      <w:r w:rsidRPr="000712AC">
        <w:rPr>
          <w:lang w:val="en"/>
        </w:rPr>
        <w:t xml:space="preserve"> al </w:t>
      </w:r>
      <w:proofErr w:type="spellStart"/>
      <w:r w:rsidRPr="000712AC">
        <w:rPr>
          <w:lang w:val="en"/>
        </w:rPr>
        <w:t>passato</w:t>
      </w:r>
      <w:proofErr w:type="spellEnd"/>
      <w:r w:rsidRPr="000712AC">
        <w:rPr>
          <w:lang w:val="en"/>
        </w:rPr>
        <w:t xml:space="preserve">, </w:t>
      </w:r>
      <w:proofErr w:type="spellStart"/>
      <w:r w:rsidRPr="000712AC">
        <w:rPr>
          <w:lang w:val="en"/>
        </w:rPr>
        <w:t>fatta</w:t>
      </w:r>
      <w:proofErr w:type="spellEnd"/>
      <w:r w:rsidRPr="000712AC">
        <w:rPr>
          <w:lang w:val="en"/>
        </w:rPr>
        <w:t xml:space="preserve"> di </w:t>
      </w:r>
      <w:proofErr w:type="spellStart"/>
      <w:r w:rsidRPr="000712AC">
        <w:rPr>
          <w:lang w:val="en"/>
        </w:rPr>
        <w:t>sincretismi</w:t>
      </w:r>
      <w:proofErr w:type="spellEnd"/>
      <w:r w:rsidRPr="000712AC">
        <w:rPr>
          <w:lang w:val="en"/>
        </w:rPr>
        <w:t xml:space="preserve">, di continue </w:t>
      </w:r>
      <w:proofErr w:type="spellStart"/>
      <w:r w:rsidRPr="000712AC">
        <w:rPr>
          <w:lang w:val="en"/>
        </w:rPr>
        <w:t>ibridazioni</w:t>
      </w:r>
      <w:proofErr w:type="spellEnd"/>
      <w:r w:rsidRPr="000712AC">
        <w:rPr>
          <w:lang w:val="en"/>
        </w:rPr>
        <w:t xml:space="preserve">, come </w:t>
      </w:r>
      <w:proofErr w:type="spellStart"/>
      <w:r w:rsidRPr="000712AC">
        <w:rPr>
          <w:lang w:val="en"/>
        </w:rPr>
        <w:t>possiamo</w:t>
      </w:r>
      <w:proofErr w:type="spellEnd"/>
      <w:r w:rsidRPr="000712AC">
        <w:rPr>
          <w:lang w:val="en"/>
        </w:rPr>
        <w:t xml:space="preserve"> </w:t>
      </w:r>
      <w:proofErr w:type="spellStart"/>
      <w:r w:rsidRPr="000712AC">
        <w:rPr>
          <w:lang w:val="en"/>
        </w:rPr>
        <w:t>evincere</w:t>
      </w:r>
      <w:proofErr w:type="spellEnd"/>
      <w:r w:rsidRPr="000712AC">
        <w:rPr>
          <w:lang w:val="en"/>
        </w:rPr>
        <w:t xml:space="preserve"> </w:t>
      </w:r>
      <w:proofErr w:type="spellStart"/>
      <w:r w:rsidRPr="000712AC">
        <w:rPr>
          <w:lang w:val="en"/>
        </w:rPr>
        <w:t>anche</w:t>
      </w:r>
      <w:proofErr w:type="spellEnd"/>
      <w:r w:rsidRPr="000712AC">
        <w:rPr>
          <w:lang w:val="en"/>
        </w:rPr>
        <w:t xml:space="preserve"> dal </w:t>
      </w:r>
      <w:proofErr w:type="spellStart"/>
      <w:r w:rsidRPr="000712AC">
        <w:rPr>
          <w:lang w:val="en"/>
        </w:rPr>
        <w:t>libro</w:t>
      </w:r>
      <w:proofErr w:type="spellEnd"/>
      <w:r w:rsidRPr="000712AC">
        <w:rPr>
          <w:lang w:val="en"/>
        </w:rPr>
        <w:t xml:space="preserve"> di Francesco </w:t>
      </w:r>
      <w:proofErr w:type="spellStart"/>
      <w:r w:rsidRPr="000712AC">
        <w:rPr>
          <w:lang w:val="en"/>
        </w:rPr>
        <w:t>Ciocci</w:t>
      </w:r>
      <w:proofErr w:type="spellEnd"/>
      <w:r w:rsidRPr="000712AC">
        <w:rPr>
          <w:lang w:val="en"/>
        </w:rPr>
        <w:t xml:space="preserve"> </w:t>
      </w:r>
      <w:r w:rsidRPr="000712AC">
        <w:rPr>
          <w:i/>
          <w:iCs/>
          <w:lang w:val="en"/>
        </w:rPr>
        <w:t xml:space="preserve">“Le </w:t>
      </w:r>
      <w:proofErr w:type="spellStart"/>
      <w:r w:rsidRPr="000712AC">
        <w:rPr>
          <w:i/>
          <w:iCs/>
          <w:lang w:val="en"/>
        </w:rPr>
        <w:t>nuove</w:t>
      </w:r>
      <w:proofErr w:type="spellEnd"/>
      <w:r w:rsidRPr="000712AC">
        <w:rPr>
          <w:i/>
          <w:iCs/>
          <w:lang w:val="en"/>
        </w:rPr>
        <w:t xml:space="preserve"> </w:t>
      </w:r>
      <w:proofErr w:type="spellStart"/>
      <w:r w:rsidRPr="000712AC">
        <w:rPr>
          <w:i/>
          <w:iCs/>
          <w:lang w:val="en"/>
        </w:rPr>
        <w:t>frontiere</w:t>
      </w:r>
      <w:proofErr w:type="spellEnd"/>
      <w:r w:rsidRPr="000712AC">
        <w:rPr>
          <w:i/>
          <w:iCs/>
          <w:lang w:val="en"/>
        </w:rPr>
        <w:t xml:space="preserve"> del </w:t>
      </w:r>
      <w:proofErr w:type="spellStart"/>
      <w:r w:rsidRPr="000712AC">
        <w:rPr>
          <w:i/>
          <w:iCs/>
          <w:lang w:val="en"/>
        </w:rPr>
        <w:t>lavoro</w:t>
      </w:r>
      <w:proofErr w:type="spellEnd"/>
      <w:r w:rsidRPr="000712AC">
        <w:rPr>
          <w:i/>
          <w:iCs/>
          <w:lang w:val="en"/>
        </w:rPr>
        <w:t>”</w:t>
      </w:r>
      <w:r w:rsidRPr="000712AC">
        <w:rPr>
          <w:lang w:val="en"/>
        </w:rPr>
        <w:t xml:space="preserve"> </w:t>
      </w:r>
      <w:proofErr w:type="spellStart"/>
      <w:r w:rsidRPr="000712AC">
        <w:rPr>
          <w:lang w:val="en"/>
        </w:rPr>
        <w:t>presentato</w:t>
      </w:r>
      <w:proofErr w:type="spellEnd"/>
      <w:r w:rsidRPr="000712AC">
        <w:rPr>
          <w:lang w:val="en"/>
        </w:rPr>
        <w:t xml:space="preserve"> </w:t>
      </w:r>
      <w:proofErr w:type="spellStart"/>
      <w:r w:rsidRPr="000712AC">
        <w:rPr>
          <w:lang w:val="en"/>
        </w:rPr>
        <w:t>durante</w:t>
      </w:r>
      <w:proofErr w:type="spellEnd"/>
      <w:r w:rsidRPr="000712AC">
        <w:rPr>
          <w:lang w:val="en"/>
        </w:rPr>
        <w:t xml:space="preserve"> </w:t>
      </w:r>
      <w:proofErr w:type="spellStart"/>
      <w:r w:rsidRPr="000712AC">
        <w:rPr>
          <w:lang w:val="en"/>
        </w:rPr>
        <w:t>il</w:t>
      </w:r>
      <w:proofErr w:type="spellEnd"/>
      <w:r w:rsidRPr="000712AC">
        <w:rPr>
          <w:lang w:val="en"/>
        </w:rPr>
        <w:t xml:space="preserve"> </w:t>
      </w:r>
      <w:proofErr w:type="spellStart"/>
      <w:r w:rsidRPr="000712AC">
        <w:rPr>
          <w:lang w:val="en"/>
        </w:rPr>
        <w:t>Simposio</w:t>
      </w:r>
      <w:proofErr w:type="spellEnd"/>
      <w:r w:rsidRPr="000712AC">
        <w:rPr>
          <w:lang w:val="en"/>
        </w:rPr>
        <w:t xml:space="preserve">; ma ci </w:t>
      </w:r>
      <w:proofErr w:type="spellStart"/>
      <w:r w:rsidRPr="000712AC">
        <w:rPr>
          <w:lang w:val="en"/>
        </w:rPr>
        <w:t>dà</w:t>
      </w:r>
      <w:proofErr w:type="spellEnd"/>
      <w:r w:rsidRPr="000712AC">
        <w:rPr>
          <w:lang w:val="en"/>
        </w:rPr>
        <w:t xml:space="preserve"> </w:t>
      </w:r>
      <w:proofErr w:type="spellStart"/>
      <w:r w:rsidRPr="000712AC">
        <w:rPr>
          <w:lang w:val="en"/>
        </w:rPr>
        <w:t>un’identità</w:t>
      </w:r>
      <w:proofErr w:type="spellEnd"/>
      <w:r w:rsidRPr="000712AC">
        <w:rPr>
          <w:lang w:val="en"/>
        </w:rPr>
        <w:t xml:space="preserve">, ci fa </w:t>
      </w:r>
      <w:proofErr w:type="spellStart"/>
      <w:r w:rsidRPr="000712AC">
        <w:rPr>
          <w:lang w:val="en"/>
        </w:rPr>
        <w:t>sentire</w:t>
      </w:r>
      <w:proofErr w:type="spellEnd"/>
      <w:r w:rsidRPr="000712AC">
        <w:rPr>
          <w:lang w:val="en"/>
        </w:rPr>
        <w:t xml:space="preserve"> </w:t>
      </w:r>
      <w:proofErr w:type="spellStart"/>
      <w:r w:rsidRPr="000712AC">
        <w:rPr>
          <w:lang w:val="en"/>
        </w:rPr>
        <w:t>compartecipi</w:t>
      </w:r>
      <w:proofErr w:type="spellEnd"/>
      <w:r w:rsidRPr="000712AC">
        <w:rPr>
          <w:lang w:val="en"/>
        </w:rPr>
        <w:t xml:space="preserve"> del </w:t>
      </w:r>
      <w:proofErr w:type="spellStart"/>
      <w:r w:rsidRPr="000712AC">
        <w:rPr>
          <w:lang w:val="en"/>
        </w:rPr>
        <w:t>momento</w:t>
      </w:r>
      <w:proofErr w:type="spellEnd"/>
      <w:r w:rsidRPr="000712AC">
        <w:rPr>
          <w:lang w:val="en"/>
        </w:rPr>
        <w:t xml:space="preserve"> </w:t>
      </w:r>
      <w:proofErr w:type="spellStart"/>
      <w:r w:rsidRPr="000712AC">
        <w:rPr>
          <w:lang w:val="en"/>
        </w:rPr>
        <w:t>storico</w:t>
      </w:r>
      <w:proofErr w:type="spellEnd"/>
      <w:r w:rsidRPr="000712AC">
        <w:rPr>
          <w:lang w:val="en"/>
        </w:rPr>
        <w:t xml:space="preserve">. Per </w:t>
      </w:r>
      <w:proofErr w:type="spellStart"/>
      <w:r w:rsidRPr="000712AC">
        <w:rPr>
          <w:lang w:val="en"/>
        </w:rPr>
        <w:t>costruire</w:t>
      </w:r>
      <w:proofErr w:type="spellEnd"/>
      <w:r w:rsidRPr="000712AC">
        <w:rPr>
          <w:lang w:val="en"/>
        </w:rPr>
        <w:t xml:space="preserve"> un </w:t>
      </w:r>
      <w:proofErr w:type="spellStart"/>
      <w:r w:rsidRPr="000712AC">
        <w:rPr>
          <w:lang w:val="en"/>
        </w:rPr>
        <w:t>adesso</w:t>
      </w:r>
      <w:proofErr w:type="spellEnd"/>
      <w:r w:rsidRPr="000712AC">
        <w:rPr>
          <w:lang w:val="en"/>
        </w:rPr>
        <w:t xml:space="preserve"> e non un “</w:t>
      </w:r>
      <w:proofErr w:type="spellStart"/>
      <w:r w:rsidRPr="000712AC">
        <w:rPr>
          <w:lang w:val="en"/>
        </w:rPr>
        <w:t>postmodernismo</w:t>
      </w:r>
      <w:proofErr w:type="spellEnd"/>
      <w:r w:rsidRPr="000712AC">
        <w:rPr>
          <w:lang w:val="en"/>
        </w:rPr>
        <w:t xml:space="preserve">” </w:t>
      </w:r>
      <w:proofErr w:type="spellStart"/>
      <w:r w:rsidRPr="000712AC">
        <w:rPr>
          <w:lang w:val="en"/>
        </w:rPr>
        <w:t>piuttosto</w:t>
      </w:r>
      <w:proofErr w:type="spellEnd"/>
      <w:r w:rsidRPr="000712AC">
        <w:rPr>
          <w:lang w:val="en"/>
        </w:rPr>
        <w:t xml:space="preserve"> </w:t>
      </w:r>
      <w:proofErr w:type="spellStart"/>
      <w:r w:rsidRPr="000712AC">
        <w:rPr>
          <w:lang w:val="en"/>
        </w:rPr>
        <w:t>che</w:t>
      </w:r>
      <w:proofErr w:type="spellEnd"/>
      <w:r w:rsidRPr="000712AC">
        <w:rPr>
          <w:lang w:val="en"/>
        </w:rPr>
        <w:t xml:space="preserve"> un “post </w:t>
      </w:r>
      <w:proofErr w:type="spellStart"/>
      <w:r w:rsidRPr="000712AC">
        <w:rPr>
          <w:lang w:val="en"/>
        </w:rPr>
        <w:t>qualcos’altro</w:t>
      </w:r>
      <w:proofErr w:type="spellEnd"/>
      <w:r w:rsidRPr="000712AC">
        <w:rPr>
          <w:lang w:val="en"/>
        </w:rPr>
        <w:t xml:space="preserve">”, come ci fa </w:t>
      </w:r>
      <w:proofErr w:type="spellStart"/>
      <w:r w:rsidRPr="000712AC">
        <w:rPr>
          <w:lang w:val="en"/>
        </w:rPr>
        <w:t>riflettere</w:t>
      </w:r>
      <w:proofErr w:type="spellEnd"/>
      <w:r w:rsidRPr="000712AC">
        <w:rPr>
          <w:lang w:val="en"/>
        </w:rPr>
        <w:t xml:space="preserve"> </w:t>
      </w:r>
      <w:proofErr w:type="spellStart"/>
      <w:r w:rsidRPr="000712AC">
        <w:rPr>
          <w:lang w:val="en"/>
        </w:rPr>
        <w:t>il</w:t>
      </w:r>
      <w:proofErr w:type="spellEnd"/>
      <w:r w:rsidRPr="000712AC">
        <w:rPr>
          <w:lang w:val="en"/>
        </w:rPr>
        <w:t xml:space="preserve"> </w:t>
      </w:r>
      <w:proofErr w:type="spellStart"/>
      <w:r w:rsidRPr="000712AC">
        <w:rPr>
          <w:lang w:val="en"/>
        </w:rPr>
        <w:t>professore</w:t>
      </w:r>
      <w:proofErr w:type="spellEnd"/>
      <w:r w:rsidRPr="000712AC">
        <w:rPr>
          <w:lang w:val="en"/>
        </w:rPr>
        <w:t xml:space="preserve"> Luigi </w:t>
      </w:r>
      <w:proofErr w:type="spellStart"/>
      <w:r w:rsidRPr="000712AC">
        <w:rPr>
          <w:lang w:val="en"/>
        </w:rPr>
        <w:t>Pannarale</w:t>
      </w:r>
      <w:proofErr w:type="spellEnd"/>
      <w:r w:rsidRPr="000712AC">
        <w:rPr>
          <w:lang w:val="en"/>
        </w:rPr>
        <w:t xml:space="preserve">. </w:t>
      </w:r>
      <w:proofErr w:type="spellStart"/>
      <w:r w:rsidRPr="000712AC">
        <w:rPr>
          <w:lang w:val="en"/>
        </w:rPr>
        <w:t>L’associazionismo</w:t>
      </w:r>
      <w:proofErr w:type="spellEnd"/>
      <w:r w:rsidRPr="000712AC">
        <w:rPr>
          <w:lang w:val="en"/>
        </w:rPr>
        <w:t xml:space="preserve">, </w:t>
      </w:r>
      <w:proofErr w:type="spellStart"/>
      <w:r w:rsidRPr="000712AC">
        <w:rPr>
          <w:lang w:val="en"/>
        </w:rPr>
        <w:t>anche</w:t>
      </w:r>
      <w:proofErr w:type="spellEnd"/>
      <w:r w:rsidRPr="000712AC">
        <w:rPr>
          <w:lang w:val="en"/>
        </w:rPr>
        <w:t xml:space="preserve"> </w:t>
      </w:r>
      <w:proofErr w:type="spellStart"/>
      <w:r w:rsidRPr="000712AC">
        <w:rPr>
          <w:lang w:val="en"/>
        </w:rPr>
        <w:t>virtuale</w:t>
      </w:r>
      <w:proofErr w:type="spellEnd"/>
      <w:r w:rsidRPr="000712AC">
        <w:rPr>
          <w:lang w:val="en"/>
        </w:rPr>
        <w:t xml:space="preserve">, è la base da cui </w:t>
      </w:r>
      <w:proofErr w:type="spellStart"/>
      <w:r w:rsidRPr="000712AC">
        <w:rPr>
          <w:lang w:val="en"/>
        </w:rPr>
        <w:t>partire</w:t>
      </w:r>
      <w:proofErr w:type="spellEnd"/>
      <w:r w:rsidRPr="000712AC">
        <w:rPr>
          <w:lang w:val="en"/>
        </w:rPr>
        <w:t xml:space="preserve"> per </w:t>
      </w:r>
      <w:proofErr w:type="spellStart"/>
      <w:r w:rsidRPr="000712AC">
        <w:rPr>
          <w:lang w:val="en"/>
        </w:rPr>
        <w:t>costruire</w:t>
      </w:r>
      <w:proofErr w:type="spellEnd"/>
      <w:r w:rsidRPr="000712AC">
        <w:rPr>
          <w:lang w:val="en"/>
        </w:rPr>
        <w:t xml:space="preserve"> </w:t>
      </w:r>
      <w:proofErr w:type="spellStart"/>
      <w:r w:rsidRPr="000712AC">
        <w:rPr>
          <w:lang w:val="en"/>
        </w:rPr>
        <w:t>il</w:t>
      </w:r>
      <w:proofErr w:type="spellEnd"/>
      <w:r w:rsidRPr="000712AC">
        <w:rPr>
          <w:lang w:val="en"/>
        </w:rPr>
        <w:t xml:space="preserve"> </w:t>
      </w:r>
      <w:proofErr w:type="spellStart"/>
      <w:r w:rsidRPr="000712AC">
        <w:rPr>
          <w:lang w:val="en"/>
        </w:rPr>
        <w:t>presente</w:t>
      </w:r>
      <w:proofErr w:type="spellEnd"/>
      <w:r w:rsidRPr="000712AC">
        <w:rPr>
          <w:lang w:val="en"/>
        </w:rPr>
        <w:t xml:space="preserve">, un </w:t>
      </w:r>
      <w:proofErr w:type="spellStart"/>
      <w:r w:rsidRPr="000712AC">
        <w:rPr>
          <w:lang w:val="en"/>
        </w:rPr>
        <w:t>presente</w:t>
      </w:r>
      <w:proofErr w:type="spellEnd"/>
      <w:r w:rsidRPr="000712AC">
        <w:rPr>
          <w:lang w:val="en"/>
        </w:rPr>
        <w:t xml:space="preserve"> </w:t>
      </w:r>
      <w:proofErr w:type="spellStart"/>
      <w:r w:rsidRPr="000712AC">
        <w:rPr>
          <w:lang w:val="en"/>
        </w:rPr>
        <w:t>che</w:t>
      </w:r>
      <w:proofErr w:type="spellEnd"/>
      <w:r w:rsidRPr="000712AC">
        <w:rPr>
          <w:lang w:val="en"/>
        </w:rPr>
        <w:t xml:space="preserve"> non ci </w:t>
      </w:r>
      <w:proofErr w:type="spellStart"/>
      <w:r w:rsidRPr="000712AC">
        <w:rPr>
          <w:lang w:val="en"/>
        </w:rPr>
        <w:t>piace</w:t>
      </w:r>
      <w:proofErr w:type="spellEnd"/>
      <w:r w:rsidRPr="000712AC">
        <w:rPr>
          <w:lang w:val="en"/>
        </w:rPr>
        <w:t xml:space="preserve"> e al quale </w:t>
      </w:r>
      <w:proofErr w:type="spellStart"/>
      <w:r w:rsidRPr="000712AC">
        <w:rPr>
          <w:lang w:val="en"/>
        </w:rPr>
        <w:t>va</w:t>
      </w:r>
      <w:proofErr w:type="spellEnd"/>
      <w:r w:rsidRPr="000712AC">
        <w:rPr>
          <w:lang w:val="en"/>
        </w:rPr>
        <w:t xml:space="preserve"> data </w:t>
      </w:r>
      <w:proofErr w:type="spellStart"/>
      <w:r w:rsidRPr="000712AC">
        <w:rPr>
          <w:lang w:val="en"/>
        </w:rPr>
        <w:t>un’alternativa</w:t>
      </w:r>
      <w:proofErr w:type="spellEnd"/>
      <w:r w:rsidRPr="000712AC">
        <w:rPr>
          <w:lang w:val="en"/>
        </w:rPr>
        <w:t xml:space="preserve"> </w:t>
      </w:r>
      <w:proofErr w:type="spellStart"/>
      <w:r w:rsidRPr="000712AC">
        <w:rPr>
          <w:lang w:val="en"/>
        </w:rPr>
        <w:t>valida</w:t>
      </w:r>
      <w:proofErr w:type="spellEnd"/>
      <w:r w:rsidRPr="000712AC">
        <w:rPr>
          <w:lang w:val="en"/>
        </w:rPr>
        <w:t xml:space="preserve">, </w:t>
      </w:r>
      <w:proofErr w:type="spellStart"/>
      <w:r w:rsidRPr="000712AC">
        <w:rPr>
          <w:lang w:val="en"/>
        </w:rPr>
        <w:t>reale</w:t>
      </w:r>
      <w:proofErr w:type="spellEnd"/>
      <w:r w:rsidRPr="000712AC">
        <w:rPr>
          <w:lang w:val="en"/>
        </w:rPr>
        <w:t xml:space="preserve">, </w:t>
      </w:r>
      <w:proofErr w:type="spellStart"/>
      <w:r w:rsidRPr="000712AC">
        <w:rPr>
          <w:lang w:val="en"/>
        </w:rPr>
        <w:t>incisiva</w:t>
      </w:r>
      <w:proofErr w:type="spellEnd"/>
      <w:r w:rsidRPr="000712AC">
        <w:rPr>
          <w:lang w:val="en"/>
        </w:rPr>
        <w:t xml:space="preserve">. </w:t>
      </w:r>
      <w:proofErr w:type="spellStart"/>
      <w:r w:rsidRPr="000712AC">
        <w:rPr>
          <w:lang w:val="en"/>
        </w:rPr>
        <w:t>Altrimenti</w:t>
      </w:r>
      <w:proofErr w:type="spellEnd"/>
      <w:r w:rsidRPr="000712AC">
        <w:rPr>
          <w:lang w:val="en"/>
        </w:rPr>
        <w:t xml:space="preserve"> per </w:t>
      </w:r>
      <w:proofErr w:type="spellStart"/>
      <w:r w:rsidRPr="000712AC">
        <w:rPr>
          <w:lang w:val="en"/>
        </w:rPr>
        <w:t>parafrasare</w:t>
      </w:r>
      <w:proofErr w:type="spellEnd"/>
      <w:r w:rsidRPr="000712AC">
        <w:rPr>
          <w:lang w:val="en"/>
        </w:rPr>
        <w:t xml:space="preserve"> le parole del </w:t>
      </w:r>
      <w:proofErr w:type="spellStart"/>
      <w:r w:rsidRPr="000712AC">
        <w:rPr>
          <w:lang w:val="en"/>
        </w:rPr>
        <w:t>giornalista</w:t>
      </w:r>
      <w:proofErr w:type="spellEnd"/>
      <w:r w:rsidRPr="000712AC">
        <w:rPr>
          <w:lang w:val="en"/>
        </w:rPr>
        <w:t xml:space="preserve"> Giacomo </w:t>
      </w:r>
      <w:proofErr w:type="spellStart"/>
      <w:r w:rsidRPr="000712AC">
        <w:rPr>
          <w:lang w:val="en"/>
        </w:rPr>
        <w:t>Pisani</w:t>
      </w:r>
      <w:proofErr w:type="spellEnd"/>
      <w:r w:rsidRPr="000712AC">
        <w:rPr>
          <w:lang w:val="en"/>
        </w:rPr>
        <w:t xml:space="preserve"> </w:t>
      </w:r>
      <w:proofErr w:type="spellStart"/>
      <w:r w:rsidRPr="000712AC">
        <w:rPr>
          <w:lang w:val="en"/>
        </w:rPr>
        <w:t>saremmo</w:t>
      </w:r>
      <w:proofErr w:type="spellEnd"/>
      <w:r w:rsidRPr="000712AC">
        <w:rPr>
          <w:lang w:val="en"/>
        </w:rPr>
        <w:t xml:space="preserve"> solo </w:t>
      </w:r>
      <w:proofErr w:type="spellStart"/>
      <w:r w:rsidRPr="000712AC">
        <w:rPr>
          <w:lang w:val="en"/>
        </w:rPr>
        <w:t>individui</w:t>
      </w:r>
      <w:proofErr w:type="spellEnd"/>
      <w:r w:rsidRPr="000712AC">
        <w:rPr>
          <w:lang w:val="en"/>
        </w:rPr>
        <w:t xml:space="preserve">, </w:t>
      </w:r>
      <w:proofErr w:type="spellStart"/>
      <w:r w:rsidRPr="000712AC">
        <w:rPr>
          <w:lang w:val="en"/>
        </w:rPr>
        <w:t>chiusi</w:t>
      </w:r>
      <w:proofErr w:type="spellEnd"/>
      <w:r w:rsidRPr="000712AC">
        <w:rPr>
          <w:lang w:val="en"/>
        </w:rPr>
        <w:t xml:space="preserve"> </w:t>
      </w:r>
      <w:proofErr w:type="spellStart"/>
      <w:r w:rsidRPr="000712AC">
        <w:rPr>
          <w:lang w:val="en"/>
        </w:rPr>
        <w:t>nella</w:t>
      </w:r>
      <w:proofErr w:type="spellEnd"/>
      <w:r w:rsidRPr="000712AC">
        <w:rPr>
          <w:lang w:val="en"/>
        </w:rPr>
        <w:t xml:space="preserve"> </w:t>
      </w:r>
      <w:proofErr w:type="spellStart"/>
      <w:r w:rsidRPr="000712AC">
        <w:rPr>
          <w:lang w:val="en"/>
        </w:rPr>
        <w:t>loro</w:t>
      </w:r>
      <w:proofErr w:type="spellEnd"/>
      <w:r w:rsidRPr="000712AC">
        <w:rPr>
          <w:lang w:val="en"/>
        </w:rPr>
        <w:t xml:space="preserve"> </w:t>
      </w:r>
      <w:proofErr w:type="spellStart"/>
      <w:r w:rsidRPr="000712AC">
        <w:rPr>
          <w:lang w:val="en"/>
        </w:rPr>
        <w:t>piccola</w:t>
      </w:r>
      <w:proofErr w:type="spellEnd"/>
      <w:r w:rsidRPr="000712AC">
        <w:rPr>
          <w:lang w:val="en"/>
        </w:rPr>
        <w:t xml:space="preserve"> stanza con </w:t>
      </w:r>
      <w:proofErr w:type="spellStart"/>
      <w:r w:rsidRPr="000712AC">
        <w:rPr>
          <w:lang w:val="en"/>
        </w:rPr>
        <w:t>il</w:t>
      </w:r>
      <w:proofErr w:type="spellEnd"/>
      <w:r w:rsidRPr="000712AC">
        <w:rPr>
          <w:lang w:val="en"/>
        </w:rPr>
        <w:t xml:space="preserve"> piccolo orzo in </w:t>
      </w:r>
      <w:proofErr w:type="spellStart"/>
      <w:r w:rsidRPr="000712AC">
        <w:rPr>
          <w:lang w:val="en"/>
        </w:rPr>
        <w:t>vasetto</w:t>
      </w:r>
      <w:proofErr w:type="spellEnd"/>
      <w:r w:rsidRPr="000712AC">
        <w:rPr>
          <w:lang w:val="en"/>
        </w:rPr>
        <w:t xml:space="preserve"> pronto da </w:t>
      </w:r>
      <w:proofErr w:type="spellStart"/>
      <w:r w:rsidRPr="000712AC">
        <w:rPr>
          <w:lang w:val="en"/>
        </w:rPr>
        <w:t>consumare</w:t>
      </w:r>
      <w:proofErr w:type="spellEnd"/>
      <w:r w:rsidRPr="000712AC">
        <w:rPr>
          <w:lang w:val="en"/>
        </w:rPr>
        <w:t xml:space="preserve">, </w:t>
      </w:r>
      <w:proofErr w:type="spellStart"/>
      <w:r w:rsidRPr="000712AC">
        <w:rPr>
          <w:lang w:val="en"/>
        </w:rPr>
        <w:t>intenti</w:t>
      </w:r>
      <w:proofErr w:type="spellEnd"/>
      <w:r w:rsidRPr="000712AC">
        <w:rPr>
          <w:lang w:val="en"/>
        </w:rPr>
        <w:t xml:space="preserve"> </w:t>
      </w:r>
      <w:proofErr w:type="spellStart"/>
      <w:r w:rsidRPr="000712AC">
        <w:rPr>
          <w:lang w:val="en"/>
        </w:rPr>
        <w:t>ad</w:t>
      </w:r>
      <w:proofErr w:type="spellEnd"/>
      <w:r w:rsidRPr="000712AC">
        <w:rPr>
          <w:lang w:val="en"/>
        </w:rPr>
        <w:t xml:space="preserve"> </w:t>
      </w:r>
      <w:proofErr w:type="spellStart"/>
      <w:r w:rsidRPr="000712AC">
        <w:rPr>
          <w:lang w:val="en"/>
        </w:rPr>
        <w:t>intessere</w:t>
      </w:r>
      <w:proofErr w:type="spellEnd"/>
      <w:r w:rsidRPr="000712AC">
        <w:rPr>
          <w:lang w:val="en"/>
        </w:rPr>
        <w:t xml:space="preserve"> </w:t>
      </w:r>
      <w:proofErr w:type="spellStart"/>
      <w:r w:rsidRPr="000712AC">
        <w:rPr>
          <w:lang w:val="en"/>
        </w:rPr>
        <w:t>asettiche</w:t>
      </w:r>
      <w:proofErr w:type="spellEnd"/>
      <w:r w:rsidRPr="000712AC">
        <w:rPr>
          <w:lang w:val="en"/>
        </w:rPr>
        <w:t xml:space="preserve"> </w:t>
      </w:r>
      <w:proofErr w:type="spellStart"/>
      <w:r w:rsidRPr="000712AC">
        <w:rPr>
          <w:lang w:val="en"/>
        </w:rPr>
        <w:t>relazioni</w:t>
      </w:r>
      <w:proofErr w:type="spellEnd"/>
      <w:r w:rsidRPr="000712AC">
        <w:rPr>
          <w:lang w:val="en"/>
        </w:rPr>
        <w:t xml:space="preserve"> </w:t>
      </w:r>
      <w:proofErr w:type="spellStart"/>
      <w:r w:rsidRPr="000712AC">
        <w:rPr>
          <w:lang w:val="en"/>
        </w:rPr>
        <w:t>virtuali</w:t>
      </w:r>
      <w:proofErr w:type="spellEnd"/>
      <w:r w:rsidRPr="000712AC">
        <w:rPr>
          <w:lang w:val="en"/>
        </w:rPr>
        <w:t xml:space="preserve"> </w:t>
      </w:r>
      <w:proofErr w:type="spellStart"/>
      <w:r w:rsidRPr="000712AC">
        <w:rPr>
          <w:lang w:val="en"/>
        </w:rPr>
        <w:t>basate</w:t>
      </w:r>
      <w:proofErr w:type="spellEnd"/>
      <w:r w:rsidRPr="000712AC">
        <w:rPr>
          <w:lang w:val="en"/>
        </w:rPr>
        <w:t xml:space="preserve"> </w:t>
      </w:r>
      <w:proofErr w:type="spellStart"/>
      <w:r w:rsidRPr="000712AC">
        <w:rPr>
          <w:lang w:val="en"/>
        </w:rPr>
        <w:t>sul</w:t>
      </w:r>
      <w:proofErr w:type="spellEnd"/>
      <w:r w:rsidRPr="000712AC">
        <w:rPr>
          <w:lang w:val="en"/>
        </w:rPr>
        <w:t xml:space="preserve"> </w:t>
      </w:r>
      <w:proofErr w:type="spellStart"/>
      <w:r w:rsidRPr="000712AC">
        <w:rPr>
          <w:lang w:val="en"/>
        </w:rPr>
        <w:t>nulla</w:t>
      </w:r>
      <w:proofErr w:type="spellEnd"/>
      <w:r w:rsidRPr="000712AC">
        <w:rPr>
          <w:lang w:val="en"/>
        </w:rPr>
        <w:t xml:space="preserve">, </w:t>
      </w:r>
      <w:proofErr w:type="spellStart"/>
      <w:r w:rsidRPr="000712AC">
        <w:rPr>
          <w:lang w:val="en"/>
        </w:rPr>
        <w:t>sull’autocelebrazione</w:t>
      </w:r>
      <w:proofErr w:type="spellEnd"/>
      <w:r w:rsidRPr="000712AC">
        <w:rPr>
          <w:lang w:val="en"/>
        </w:rPr>
        <w:t xml:space="preserve"> </w:t>
      </w:r>
      <w:proofErr w:type="spellStart"/>
      <w:r w:rsidRPr="000712AC">
        <w:rPr>
          <w:lang w:val="en"/>
        </w:rPr>
        <w:t>dell’ocularcentrismo</w:t>
      </w:r>
      <w:proofErr w:type="spellEnd"/>
      <w:r w:rsidRPr="000712AC">
        <w:rPr>
          <w:lang w:val="en"/>
        </w:rPr>
        <w:t xml:space="preserve">, </w:t>
      </w:r>
      <w:proofErr w:type="spellStart"/>
      <w:r w:rsidRPr="000712AC">
        <w:rPr>
          <w:lang w:val="en"/>
        </w:rPr>
        <w:t>preparati</w:t>
      </w:r>
      <w:proofErr w:type="spellEnd"/>
      <w:r w:rsidRPr="000712AC">
        <w:rPr>
          <w:lang w:val="en"/>
        </w:rPr>
        <w:t xml:space="preserve"> ma al tempo </w:t>
      </w:r>
      <w:proofErr w:type="spellStart"/>
      <w:r w:rsidRPr="000712AC">
        <w:rPr>
          <w:lang w:val="en"/>
        </w:rPr>
        <w:t>stesso</w:t>
      </w:r>
      <w:proofErr w:type="spellEnd"/>
      <w:r w:rsidRPr="000712AC">
        <w:rPr>
          <w:lang w:val="en"/>
        </w:rPr>
        <w:t xml:space="preserve"> </w:t>
      </w:r>
      <w:proofErr w:type="spellStart"/>
      <w:r w:rsidRPr="000712AC">
        <w:rPr>
          <w:lang w:val="en"/>
        </w:rPr>
        <w:t>ogni</w:t>
      </w:r>
      <w:proofErr w:type="spellEnd"/>
      <w:r w:rsidRPr="000712AC">
        <w:rPr>
          <w:lang w:val="en"/>
        </w:rPr>
        <w:t xml:space="preserve"> </w:t>
      </w:r>
      <w:proofErr w:type="spellStart"/>
      <w:r w:rsidRPr="000712AC">
        <w:rPr>
          <w:lang w:val="en"/>
        </w:rPr>
        <w:t>giorno</w:t>
      </w:r>
      <w:proofErr w:type="spellEnd"/>
      <w:r w:rsidRPr="000712AC">
        <w:rPr>
          <w:lang w:val="en"/>
        </w:rPr>
        <w:t xml:space="preserve"> </w:t>
      </w:r>
      <w:proofErr w:type="spellStart"/>
      <w:r w:rsidRPr="000712AC">
        <w:rPr>
          <w:lang w:val="en"/>
        </w:rPr>
        <w:t>svuotati</w:t>
      </w:r>
      <w:proofErr w:type="spellEnd"/>
      <w:r w:rsidRPr="000712AC">
        <w:rPr>
          <w:lang w:val="en"/>
        </w:rPr>
        <w:t xml:space="preserve"> </w:t>
      </w:r>
      <w:proofErr w:type="spellStart"/>
      <w:r w:rsidRPr="000712AC">
        <w:rPr>
          <w:lang w:val="en"/>
        </w:rPr>
        <w:t>dall’ennesimo</w:t>
      </w:r>
      <w:proofErr w:type="spellEnd"/>
      <w:r w:rsidRPr="000712AC">
        <w:rPr>
          <w:lang w:val="en"/>
        </w:rPr>
        <w:t xml:space="preserve"> </w:t>
      </w:r>
      <w:proofErr w:type="spellStart"/>
      <w:r w:rsidRPr="000712AC">
        <w:rPr>
          <w:lang w:val="en"/>
        </w:rPr>
        <w:t>colloquio</w:t>
      </w:r>
      <w:proofErr w:type="spellEnd"/>
      <w:r w:rsidRPr="000712AC">
        <w:rPr>
          <w:lang w:val="en"/>
        </w:rPr>
        <w:t xml:space="preserve"> </w:t>
      </w:r>
      <w:proofErr w:type="spellStart"/>
      <w:r w:rsidRPr="000712AC">
        <w:rPr>
          <w:lang w:val="en"/>
        </w:rPr>
        <w:t>andato</w:t>
      </w:r>
      <w:proofErr w:type="spellEnd"/>
      <w:r w:rsidRPr="000712AC">
        <w:rPr>
          <w:lang w:val="en"/>
        </w:rPr>
        <w:t xml:space="preserve"> male, </w:t>
      </w:r>
      <w:proofErr w:type="spellStart"/>
      <w:r w:rsidRPr="000712AC">
        <w:rPr>
          <w:lang w:val="en"/>
        </w:rPr>
        <w:t>dall’ennesimo</w:t>
      </w:r>
      <w:proofErr w:type="spellEnd"/>
      <w:r w:rsidRPr="000712AC">
        <w:rPr>
          <w:lang w:val="en"/>
        </w:rPr>
        <w:t xml:space="preserve"> </w:t>
      </w:r>
      <w:proofErr w:type="spellStart"/>
      <w:r w:rsidRPr="000712AC">
        <w:rPr>
          <w:lang w:val="en"/>
        </w:rPr>
        <w:t>turno</w:t>
      </w:r>
      <w:proofErr w:type="spellEnd"/>
      <w:r w:rsidRPr="000712AC">
        <w:rPr>
          <w:lang w:val="en"/>
        </w:rPr>
        <w:t xml:space="preserve"> in un </w:t>
      </w:r>
      <w:r w:rsidRPr="000712AC">
        <w:rPr>
          <w:i/>
          <w:iCs/>
          <w:lang w:val="en"/>
        </w:rPr>
        <w:t>call center</w:t>
      </w:r>
      <w:r w:rsidRPr="000712AC">
        <w:rPr>
          <w:lang w:val="en"/>
        </w:rPr>
        <w:t xml:space="preserve"> dove </w:t>
      </w:r>
      <w:proofErr w:type="spellStart"/>
      <w:r w:rsidRPr="000712AC">
        <w:rPr>
          <w:lang w:val="en"/>
        </w:rPr>
        <w:t>cerchiamo</w:t>
      </w:r>
      <w:proofErr w:type="spellEnd"/>
      <w:r w:rsidRPr="000712AC">
        <w:rPr>
          <w:lang w:val="en"/>
        </w:rPr>
        <w:t xml:space="preserve"> di </w:t>
      </w:r>
      <w:proofErr w:type="spellStart"/>
      <w:r w:rsidRPr="000712AC">
        <w:rPr>
          <w:lang w:val="en"/>
        </w:rPr>
        <w:t>vendere</w:t>
      </w:r>
      <w:proofErr w:type="spellEnd"/>
      <w:r w:rsidRPr="000712AC">
        <w:rPr>
          <w:lang w:val="en"/>
        </w:rPr>
        <w:t xml:space="preserve"> lo </w:t>
      </w:r>
      <w:proofErr w:type="spellStart"/>
      <w:r w:rsidRPr="000712AC">
        <w:rPr>
          <w:lang w:val="en"/>
        </w:rPr>
        <w:t>stesso</w:t>
      </w:r>
      <w:proofErr w:type="spellEnd"/>
      <w:r w:rsidRPr="000712AC">
        <w:rPr>
          <w:lang w:val="en"/>
        </w:rPr>
        <w:t xml:space="preserve"> mediocre orzo in </w:t>
      </w:r>
      <w:proofErr w:type="spellStart"/>
      <w:r w:rsidRPr="000712AC">
        <w:rPr>
          <w:lang w:val="en"/>
        </w:rPr>
        <w:t>vasetto</w:t>
      </w:r>
      <w:proofErr w:type="spellEnd"/>
      <w:r w:rsidRPr="000712AC">
        <w:rPr>
          <w:lang w:val="en"/>
        </w:rPr>
        <w:t xml:space="preserve"> pronto da </w:t>
      </w:r>
      <w:proofErr w:type="spellStart"/>
      <w:r w:rsidRPr="000712AC">
        <w:rPr>
          <w:lang w:val="en"/>
        </w:rPr>
        <w:t>consumare</w:t>
      </w:r>
      <w:proofErr w:type="spellEnd"/>
      <w:r w:rsidRPr="000712AC">
        <w:rPr>
          <w:lang w:val="en"/>
        </w:rPr>
        <w:t xml:space="preserve">. </w:t>
      </w:r>
      <w:proofErr w:type="spellStart"/>
      <w:r w:rsidRPr="000712AC">
        <w:rPr>
          <w:lang w:val="en"/>
        </w:rPr>
        <w:t>Individui</w:t>
      </w:r>
      <w:proofErr w:type="spellEnd"/>
      <w:r w:rsidRPr="000712AC">
        <w:rPr>
          <w:lang w:val="en"/>
        </w:rPr>
        <w:t xml:space="preserve">, con un </w:t>
      </w:r>
      <w:proofErr w:type="spellStart"/>
      <w:r w:rsidRPr="000712AC">
        <w:rPr>
          <w:lang w:val="en"/>
        </w:rPr>
        <w:t>accento</w:t>
      </w:r>
      <w:proofErr w:type="spellEnd"/>
      <w:r w:rsidRPr="000712AC">
        <w:rPr>
          <w:lang w:val="en"/>
        </w:rPr>
        <w:t xml:space="preserve"> </w:t>
      </w:r>
      <w:proofErr w:type="spellStart"/>
      <w:r w:rsidRPr="000712AC">
        <w:rPr>
          <w:lang w:val="en"/>
        </w:rPr>
        <w:t>sugli</w:t>
      </w:r>
      <w:proofErr w:type="spellEnd"/>
      <w:r w:rsidRPr="000712AC">
        <w:rPr>
          <w:lang w:val="en"/>
        </w:rPr>
        <w:t xml:space="preserve"> </w:t>
      </w:r>
      <w:proofErr w:type="spellStart"/>
      <w:r w:rsidRPr="000712AC">
        <w:rPr>
          <w:lang w:val="en"/>
        </w:rPr>
        <w:t>echi</w:t>
      </w:r>
      <w:proofErr w:type="spellEnd"/>
      <w:r w:rsidRPr="000712AC">
        <w:rPr>
          <w:lang w:val="en"/>
        </w:rPr>
        <w:t xml:space="preserve"> </w:t>
      </w:r>
      <w:proofErr w:type="spellStart"/>
      <w:r w:rsidRPr="000712AC">
        <w:rPr>
          <w:lang w:val="en"/>
        </w:rPr>
        <w:t>darwiniani</w:t>
      </w:r>
      <w:proofErr w:type="spellEnd"/>
      <w:r w:rsidRPr="000712AC">
        <w:rPr>
          <w:lang w:val="en"/>
        </w:rPr>
        <w:t xml:space="preserve">,  non </w:t>
      </w:r>
      <w:proofErr w:type="spellStart"/>
      <w:r w:rsidRPr="000712AC">
        <w:rPr>
          <w:lang w:val="en"/>
        </w:rPr>
        <w:t>persone</w:t>
      </w:r>
      <w:proofErr w:type="spellEnd"/>
      <w:r w:rsidRPr="000712AC">
        <w:rPr>
          <w:lang w:val="en"/>
        </w:rPr>
        <w:t xml:space="preserve">, con la </w:t>
      </w:r>
      <w:proofErr w:type="spellStart"/>
      <w:r w:rsidRPr="000712AC">
        <w:rPr>
          <w:lang w:val="en"/>
        </w:rPr>
        <w:t>loro</w:t>
      </w:r>
      <w:proofErr w:type="spellEnd"/>
      <w:r w:rsidRPr="000712AC">
        <w:rPr>
          <w:lang w:val="en"/>
        </w:rPr>
        <w:t xml:space="preserve"> </w:t>
      </w:r>
      <w:proofErr w:type="spellStart"/>
      <w:r w:rsidRPr="000712AC">
        <w:rPr>
          <w:lang w:val="en"/>
        </w:rPr>
        <w:t>agentività</w:t>
      </w:r>
      <w:proofErr w:type="spellEnd"/>
      <w:r w:rsidRPr="000712AC">
        <w:rPr>
          <w:lang w:val="en"/>
        </w:rPr>
        <w:t xml:space="preserve">, con le </w:t>
      </w:r>
      <w:proofErr w:type="spellStart"/>
      <w:r w:rsidRPr="000712AC">
        <w:rPr>
          <w:lang w:val="en"/>
        </w:rPr>
        <w:t>loro</w:t>
      </w:r>
      <w:proofErr w:type="spellEnd"/>
      <w:r w:rsidRPr="000712AC">
        <w:rPr>
          <w:lang w:val="en"/>
        </w:rPr>
        <w:t xml:space="preserve"> </w:t>
      </w:r>
      <w:proofErr w:type="spellStart"/>
      <w:r w:rsidRPr="000712AC">
        <w:rPr>
          <w:lang w:val="en"/>
        </w:rPr>
        <w:t>incontrovertibili</w:t>
      </w:r>
      <w:proofErr w:type="spellEnd"/>
      <w:r w:rsidRPr="000712AC">
        <w:rPr>
          <w:lang w:val="en"/>
        </w:rPr>
        <w:t xml:space="preserve"> </w:t>
      </w:r>
      <w:proofErr w:type="spellStart"/>
      <w:r w:rsidRPr="000712AC">
        <w:rPr>
          <w:lang w:val="en"/>
        </w:rPr>
        <w:t>miracolose</w:t>
      </w:r>
      <w:proofErr w:type="spellEnd"/>
      <w:r w:rsidRPr="000712AC">
        <w:rPr>
          <w:lang w:val="en"/>
        </w:rPr>
        <w:t xml:space="preserve"> </w:t>
      </w:r>
      <w:proofErr w:type="spellStart"/>
      <w:r w:rsidRPr="000712AC">
        <w:rPr>
          <w:lang w:val="en"/>
        </w:rPr>
        <w:t>differenze</w:t>
      </w:r>
      <w:proofErr w:type="spellEnd"/>
      <w:r w:rsidRPr="000712AC">
        <w:rPr>
          <w:lang w:val="en"/>
        </w:rPr>
        <w:t xml:space="preserve"> </w:t>
      </w:r>
      <w:proofErr w:type="spellStart"/>
      <w:r w:rsidRPr="000712AC">
        <w:rPr>
          <w:lang w:val="en"/>
        </w:rPr>
        <w:t>gravide</w:t>
      </w:r>
      <w:proofErr w:type="spellEnd"/>
      <w:r w:rsidRPr="000712AC">
        <w:rPr>
          <w:lang w:val="en"/>
        </w:rPr>
        <w:t xml:space="preserve"> di </w:t>
      </w:r>
      <w:proofErr w:type="spellStart"/>
      <w:r w:rsidRPr="000712AC">
        <w:rPr>
          <w:lang w:val="en"/>
        </w:rPr>
        <w:t>idee</w:t>
      </w:r>
      <w:proofErr w:type="spellEnd"/>
      <w:r w:rsidRPr="000712AC">
        <w:rPr>
          <w:lang w:val="en"/>
        </w:rPr>
        <w:t xml:space="preserve"> da </w:t>
      </w:r>
      <w:proofErr w:type="spellStart"/>
      <w:r w:rsidRPr="000712AC">
        <w:rPr>
          <w:lang w:val="en"/>
        </w:rPr>
        <w:t>condividere</w:t>
      </w:r>
      <w:proofErr w:type="spellEnd"/>
      <w:r w:rsidRPr="000712AC">
        <w:rPr>
          <w:lang w:val="en"/>
        </w:rPr>
        <w:t>.</w:t>
      </w:r>
    </w:p>
    <w:p w:rsidR="000712AC" w:rsidRPr="000712AC" w:rsidRDefault="000712AC" w:rsidP="000712AC">
      <w:pPr>
        <w:spacing w:before="100" w:beforeAutospacing="1" w:after="100" w:afterAutospacing="1"/>
        <w:rPr>
          <w:lang w:val="en"/>
        </w:rPr>
      </w:pPr>
      <w:r w:rsidRPr="000712AC">
        <w:rPr>
          <w:lang w:val="en"/>
        </w:rPr>
        <w:t xml:space="preserve">Sotto un </w:t>
      </w:r>
      <w:proofErr w:type="spellStart"/>
      <w:r w:rsidRPr="000712AC">
        <w:rPr>
          <w:lang w:val="en"/>
        </w:rPr>
        <w:t>certo</w:t>
      </w:r>
      <w:proofErr w:type="spellEnd"/>
      <w:r w:rsidRPr="000712AC">
        <w:rPr>
          <w:lang w:val="en"/>
        </w:rPr>
        <w:t xml:space="preserve"> </w:t>
      </w:r>
      <w:proofErr w:type="spellStart"/>
      <w:r w:rsidRPr="000712AC">
        <w:rPr>
          <w:lang w:val="en"/>
        </w:rPr>
        <w:t>punto</w:t>
      </w:r>
      <w:proofErr w:type="spellEnd"/>
      <w:r w:rsidRPr="000712AC">
        <w:rPr>
          <w:lang w:val="en"/>
        </w:rPr>
        <w:t xml:space="preserve"> di vista </w:t>
      </w:r>
      <w:proofErr w:type="spellStart"/>
      <w:r w:rsidRPr="000712AC">
        <w:rPr>
          <w:lang w:val="en"/>
        </w:rPr>
        <w:t>sarebbe</w:t>
      </w:r>
      <w:proofErr w:type="spellEnd"/>
      <w:r w:rsidRPr="000712AC">
        <w:rPr>
          <w:lang w:val="en"/>
        </w:rPr>
        <w:t xml:space="preserve"> </w:t>
      </w:r>
      <w:proofErr w:type="spellStart"/>
      <w:r w:rsidRPr="000712AC">
        <w:rPr>
          <w:lang w:val="en"/>
        </w:rPr>
        <w:t>senza</w:t>
      </w:r>
      <w:proofErr w:type="spellEnd"/>
      <w:r w:rsidRPr="000712AC">
        <w:rPr>
          <w:lang w:val="en"/>
        </w:rPr>
        <w:t xml:space="preserve"> </w:t>
      </w:r>
      <w:proofErr w:type="spellStart"/>
      <w:r w:rsidRPr="000712AC">
        <w:rPr>
          <w:lang w:val="en"/>
        </w:rPr>
        <w:t>meno</w:t>
      </w:r>
      <w:proofErr w:type="spellEnd"/>
      <w:r w:rsidRPr="000712AC">
        <w:rPr>
          <w:lang w:val="en"/>
        </w:rPr>
        <w:t xml:space="preserve"> utile dare </w:t>
      </w:r>
      <w:proofErr w:type="spellStart"/>
      <w:r w:rsidRPr="000712AC">
        <w:rPr>
          <w:lang w:val="en"/>
        </w:rPr>
        <w:t>l’importanza</w:t>
      </w:r>
      <w:proofErr w:type="spellEnd"/>
      <w:r w:rsidRPr="000712AC">
        <w:rPr>
          <w:lang w:val="en"/>
        </w:rPr>
        <w:t xml:space="preserve"> </w:t>
      </w:r>
      <w:proofErr w:type="spellStart"/>
      <w:r w:rsidRPr="000712AC">
        <w:rPr>
          <w:lang w:val="en"/>
        </w:rPr>
        <w:t>dovuta</w:t>
      </w:r>
      <w:proofErr w:type="spellEnd"/>
      <w:r w:rsidRPr="000712AC">
        <w:rPr>
          <w:lang w:val="en"/>
        </w:rPr>
        <w:t xml:space="preserve"> al </w:t>
      </w:r>
      <w:proofErr w:type="spellStart"/>
      <w:r w:rsidRPr="000712AC">
        <w:rPr>
          <w:lang w:val="en"/>
        </w:rPr>
        <w:t>virtuale</w:t>
      </w:r>
      <w:proofErr w:type="spellEnd"/>
      <w:r w:rsidRPr="000712AC">
        <w:rPr>
          <w:lang w:val="en"/>
        </w:rPr>
        <w:t xml:space="preserve"> e </w:t>
      </w:r>
      <w:proofErr w:type="spellStart"/>
      <w:r w:rsidRPr="000712AC">
        <w:rPr>
          <w:lang w:val="en"/>
        </w:rPr>
        <w:t>rivolgersi</w:t>
      </w:r>
      <w:proofErr w:type="spellEnd"/>
      <w:r w:rsidRPr="000712AC">
        <w:rPr>
          <w:lang w:val="en"/>
        </w:rPr>
        <w:t xml:space="preserve"> </w:t>
      </w:r>
      <w:proofErr w:type="spellStart"/>
      <w:r w:rsidRPr="000712AC">
        <w:rPr>
          <w:lang w:val="en"/>
        </w:rPr>
        <w:t>nuovamente</w:t>
      </w:r>
      <w:proofErr w:type="spellEnd"/>
      <w:r w:rsidRPr="000712AC">
        <w:rPr>
          <w:lang w:val="en"/>
        </w:rPr>
        <w:t xml:space="preserve">, con </w:t>
      </w:r>
      <w:proofErr w:type="spellStart"/>
      <w:r w:rsidRPr="000712AC">
        <w:rPr>
          <w:lang w:val="en"/>
        </w:rPr>
        <w:t>rinnovato</w:t>
      </w:r>
      <w:proofErr w:type="spellEnd"/>
      <w:r w:rsidRPr="000712AC">
        <w:rPr>
          <w:lang w:val="en"/>
        </w:rPr>
        <w:t xml:space="preserve"> </w:t>
      </w:r>
      <w:proofErr w:type="spellStart"/>
      <w:r w:rsidRPr="000712AC">
        <w:rPr>
          <w:lang w:val="en"/>
        </w:rPr>
        <w:t>interesse</w:t>
      </w:r>
      <w:proofErr w:type="spellEnd"/>
      <w:r w:rsidRPr="000712AC">
        <w:rPr>
          <w:lang w:val="en"/>
        </w:rPr>
        <w:t xml:space="preserve">, al </w:t>
      </w:r>
      <w:proofErr w:type="spellStart"/>
      <w:r w:rsidRPr="000712AC">
        <w:rPr>
          <w:lang w:val="en"/>
        </w:rPr>
        <w:t>cartaceo</w:t>
      </w:r>
      <w:proofErr w:type="spellEnd"/>
      <w:r w:rsidRPr="000712AC">
        <w:rPr>
          <w:lang w:val="en"/>
        </w:rPr>
        <w:t xml:space="preserve">, come fa </w:t>
      </w:r>
      <w:proofErr w:type="spellStart"/>
      <w:r w:rsidRPr="000712AC">
        <w:rPr>
          <w:lang w:val="en"/>
        </w:rPr>
        <w:t>notare</w:t>
      </w:r>
      <w:proofErr w:type="spellEnd"/>
      <w:r w:rsidRPr="000712AC">
        <w:rPr>
          <w:lang w:val="en"/>
        </w:rPr>
        <w:t xml:space="preserve"> Mario </w:t>
      </w:r>
      <w:proofErr w:type="spellStart"/>
      <w:r w:rsidRPr="000712AC">
        <w:rPr>
          <w:lang w:val="en"/>
        </w:rPr>
        <w:t>Sammarone</w:t>
      </w:r>
      <w:proofErr w:type="spellEnd"/>
      <w:r w:rsidRPr="000712AC">
        <w:rPr>
          <w:lang w:val="en"/>
        </w:rPr>
        <w:t xml:space="preserve">, </w:t>
      </w:r>
      <w:proofErr w:type="spellStart"/>
      <w:r w:rsidRPr="000712AC">
        <w:rPr>
          <w:lang w:val="en"/>
        </w:rPr>
        <w:t>scrittore</w:t>
      </w:r>
      <w:proofErr w:type="spellEnd"/>
      <w:r w:rsidRPr="000712AC">
        <w:rPr>
          <w:lang w:val="en"/>
        </w:rPr>
        <w:t xml:space="preserve"> e </w:t>
      </w:r>
      <w:proofErr w:type="spellStart"/>
      <w:r w:rsidRPr="000712AC">
        <w:rPr>
          <w:lang w:val="en"/>
        </w:rPr>
        <w:t>saggista</w:t>
      </w:r>
      <w:proofErr w:type="spellEnd"/>
      <w:r w:rsidRPr="000712AC">
        <w:rPr>
          <w:lang w:val="en"/>
        </w:rPr>
        <w:t xml:space="preserve">, </w:t>
      </w:r>
      <w:proofErr w:type="spellStart"/>
      <w:r w:rsidRPr="000712AC">
        <w:rPr>
          <w:lang w:val="en"/>
        </w:rPr>
        <w:t>i</w:t>
      </w:r>
      <w:proofErr w:type="spellEnd"/>
      <w:r w:rsidRPr="000712AC">
        <w:rPr>
          <w:lang w:val="en"/>
        </w:rPr>
        <w:t xml:space="preserve"> cui </w:t>
      </w:r>
      <w:proofErr w:type="spellStart"/>
      <w:r w:rsidRPr="000712AC">
        <w:rPr>
          <w:lang w:val="en"/>
        </w:rPr>
        <w:t>numeri</w:t>
      </w:r>
      <w:proofErr w:type="spellEnd"/>
      <w:r w:rsidRPr="000712AC">
        <w:rPr>
          <w:lang w:val="en"/>
        </w:rPr>
        <w:t xml:space="preserve"> </w:t>
      </w:r>
      <w:proofErr w:type="spellStart"/>
      <w:r w:rsidRPr="000712AC">
        <w:rPr>
          <w:lang w:val="en"/>
        </w:rPr>
        <w:t>sulla</w:t>
      </w:r>
      <w:proofErr w:type="spellEnd"/>
      <w:r w:rsidRPr="000712AC">
        <w:rPr>
          <w:lang w:val="en"/>
        </w:rPr>
        <w:t xml:space="preserve"> </w:t>
      </w:r>
      <w:proofErr w:type="spellStart"/>
      <w:r w:rsidRPr="000712AC">
        <w:rPr>
          <w:lang w:val="en"/>
        </w:rPr>
        <w:t>crisi</w:t>
      </w:r>
      <w:proofErr w:type="spellEnd"/>
      <w:r w:rsidRPr="000712AC">
        <w:rPr>
          <w:lang w:val="en"/>
        </w:rPr>
        <w:t xml:space="preserve"> </w:t>
      </w:r>
      <w:proofErr w:type="spellStart"/>
      <w:r w:rsidRPr="000712AC">
        <w:rPr>
          <w:lang w:val="en"/>
        </w:rPr>
        <w:t>dell’editoria</w:t>
      </w:r>
      <w:proofErr w:type="spellEnd"/>
      <w:r w:rsidRPr="000712AC">
        <w:rPr>
          <w:lang w:val="en"/>
        </w:rPr>
        <w:t xml:space="preserve"> </w:t>
      </w:r>
      <w:proofErr w:type="spellStart"/>
      <w:r w:rsidRPr="000712AC">
        <w:rPr>
          <w:lang w:val="en"/>
        </w:rPr>
        <w:t>fanno</w:t>
      </w:r>
      <w:proofErr w:type="spellEnd"/>
      <w:r w:rsidRPr="000712AC">
        <w:rPr>
          <w:lang w:val="en"/>
        </w:rPr>
        <w:t xml:space="preserve"> </w:t>
      </w:r>
      <w:proofErr w:type="spellStart"/>
      <w:r w:rsidRPr="000712AC">
        <w:rPr>
          <w:lang w:val="en"/>
        </w:rPr>
        <w:t>rabbrividire</w:t>
      </w:r>
      <w:proofErr w:type="spellEnd"/>
      <w:r w:rsidRPr="000712AC">
        <w:rPr>
          <w:lang w:val="en"/>
        </w:rPr>
        <w:t xml:space="preserve">. </w:t>
      </w:r>
      <w:proofErr w:type="spellStart"/>
      <w:r w:rsidRPr="000712AC">
        <w:rPr>
          <w:lang w:val="en"/>
        </w:rPr>
        <w:t>Bisognerebbe</w:t>
      </w:r>
      <w:proofErr w:type="spellEnd"/>
      <w:r w:rsidRPr="000712AC">
        <w:rPr>
          <w:lang w:val="en"/>
        </w:rPr>
        <w:t xml:space="preserve"> </w:t>
      </w:r>
      <w:proofErr w:type="spellStart"/>
      <w:r w:rsidRPr="000712AC">
        <w:rPr>
          <w:lang w:val="en"/>
        </w:rPr>
        <w:t>scendere</w:t>
      </w:r>
      <w:proofErr w:type="spellEnd"/>
      <w:r w:rsidRPr="000712AC">
        <w:rPr>
          <w:lang w:val="en"/>
        </w:rPr>
        <w:t xml:space="preserve"> di </w:t>
      </w:r>
      <w:proofErr w:type="spellStart"/>
      <w:r w:rsidRPr="000712AC">
        <w:rPr>
          <w:lang w:val="en"/>
        </w:rPr>
        <w:t>nuovo</w:t>
      </w:r>
      <w:proofErr w:type="spellEnd"/>
      <w:r w:rsidRPr="000712AC">
        <w:rPr>
          <w:lang w:val="en"/>
        </w:rPr>
        <w:t xml:space="preserve"> </w:t>
      </w:r>
      <w:proofErr w:type="spellStart"/>
      <w:r w:rsidRPr="000712AC">
        <w:rPr>
          <w:lang w:val="en"/>
        </w:rPr>
        <w:t>nella</w:t>
      </w:r>
      <w:proofErr w:type="spellEnd"/>
      <w:r w:rsidRPr="000712AC">
        <w:rPr>
          <w:lang w:val="en"/>
        </w:rPr>
        <w:t xml:space="preserve"> </w:t>
      </w:r>
      <w:proofErr w:type="spellStart"/>
      <w:r w:rsidRPr="000712AC">
        <w:rPr>
          <w:lang w:val="en"/>
        </w:rPr>
        <w:t>realtà</w:t>
      </w:r>
      <w:proofErr w:type="spellEnd"/>
      <w:r w:rsidRPr="000712AC">
        <w:rPr>
          <w:lang w:val="en"/>
        </w:rPr>
        <w:t xml:space="preserve">, </w:t>
      </w:r>
      <w:proofErr w:type="spellStart"/>
      <w:r w:rsidRPr="000712AC">
        <w:rPr>
          <w:lang w:val="en"/>
        </w:rPr>
        <w:t>riconsiderare</w:t>
      </w:r>
      <w:proofErr w:type="spellEnd"/>
      <w:r w:rsidRPr="000712AC">
        <w:rPr>
          <w:lang w:val="en"/>
        </w:rPr>
        <w:t xml:space="preserve"> le </w:t>
      </w:r>
      <w:proofErr w:type="spellStart"/>
      <w:r w:rsidRPr="000712AC">
        <w:rPr>
          <w:lang w:val="en"/>
        </w:rPr>
        <w:t>arti</w:t>
      </w:r>
      <w:proofErr w:type="spellEnd"/>
      <w:r w:rsidRPr="000712AC">
        <w:rPr>
          <w:lang w:val="en"/>
        </w:rPr>
        <w:t xml:space="preserve">, la </w:t>
      </w:r>
      <w:proofErr w:type="spellStart"/>
      <w:r w:rsidRPr="000712AC">
        <w:rPr>
          <w:lang w:val="en"/>
        </w:rPr>
        <w:t>fisicità</w:t>
      </w:r>
      <w:proofErr w:type="spellEnd"/>
      <w:r w:rsidRPr="000712AC">
        <w:rPr>
          <w:lang w:val="en"/>
        </w:rPr>
        <w:t xml:space="preserve"> del </w:t>
      </w:r>
      <w:proofErr w:type="spellStart"/>
      <w:r w:rsidRPr="000712AC">
        <w:rPr>
          <w:lang w:val="en"/>
        </w:rPr>
        <w:t>teatro</w:t>
      </w:r>
      <w:proofErr w:type="spellEnd"/>
      <w:r w:rsidRPr="000712AC">
        <w:rPr>
          <w:lang w:val="en"/>
        </w:rPr>
        <w:t xml:space="preserve">, come </w:t>
      </w:r>
      <w:proofErr w:type="spellStart"/>
      <w:r w:rsidRPr="000712AC">
        <w:rPr>
          <w:lang w:val="en"/>
        </w:rPr>
        <w:t>sottolinea</w:t>
      </w:r>
      <w:proofErr w:type="spellEnd"/>
      <w:r w:rsidRPr="000712AC">
        <w:rPr>
          <w:lang w:val="en"/>
        </w:rPr>
        <w:t xml:space="preserve"> Elisa </w:t>
      </w:r>
      <w:proofErr w:type="spellStart"/>
      <w:r w:rsidRPr="000712AC">
        <w:rPr>
          <w:lang w:val="en"/>
        </w:rPr>
        <w:t>Pellegrini</w:t>
      </w:r>
      <w:proofErr w:type="spellEnd"/>
      <w:r w:rsidRPr="000712AC">
        <w:rPr>
          <w:lang w:val="en"/>
        </w:rPr>
        <w:t xml:space="preserve">, </w:t>
      </w:r>
      <w:proofErr w:type="spellStart"/>
      <w:r w:rsidRPr="000712AC">
        <w:rPr>
          <w:lang w:val="en"/>
        </w:rPr>
        <w:t>presidentessa</w:t>
      </w:r>
      <w:proofErr w:type="spellEnd"/>
      <w:r w:rsidRPr="000712AC">
        <w:rPr>
          <w:lang w:val="en"/>
        </w:rPr>
        <w:t xml:space="preserve"> di  </w:t>
      </w:r>
      <w:proofErr w:type="spellStart"/>
      <w:r w:rsidRPr="000712AC">
        <w:rPr>
          <w:lang w:val="en"/>
        </w:rPr>
        <w:t>Filomati-Artisticamente</w:t>
      </w:r>
      <w:proofErr w:type="spellEnd"/>
      <w:r w:rsidRPr="000712AC">
        <w:rPr>
          <w:lang w:val="en"/>
        </w:rPr>
        <w:t xml:space="preserve"> Albano. </w:t>
      </w:r>
      <w:proofErr w:type="spellStart"/>
      <w:r w:rsidRPr="000712AC">
        <w:rPr>
          <w:lang w:val="en"/>
        </w:rPr>
        <w:t>Una</w:t>
      </w:r>
      <w:proofErr w:type="spellEnd"/>
      <w:r w:rsidRPr="000712AC">
        <w:rPr>
          <w:lang w:val="en"/>
        </w:rPr>
        <w:t xml:space="preserve"> </w:t>
      </w:r>
      <w:proofErr w:type="spellStart"/>
      <w:r w:rsidRPr="000712AC">
        <w:rPr>
          <w:lang w:val="en"/>
        </w:rPr>
        <w:t>fisicità</w:t>
      </w:r>
      <w:proofErr w:type="spellEnd"/>
      <w:r w:rsidRPr="000712AC">
        <w:rPr>
          <w:lang w:val="en"/>
        </w:rPr>
        <w:t xml:space="preserve"> </w:t>
      </w:r>
      <w:proofErr w:type="spellStart"/>
      <w:r w:rsidRPr="000712AC">
        <w:rPr>
          <w:lang w:val="en"/>
        </w:rPr>
        <w:t>troppo</w:t>
      </w:r>
      <w:proofErr w:type="spellEnd"/>
      <w:r w:rsidRPr="000712AC">
        <w:rPr>
          <w:lang w:val="en"/>
        </w:rPr>
        <w:t xml:space="preserve"> </w:t>
      </w:r>
      <w:proofErr w:type="spellStart"/>
      <w:r w:rsidRPr="000712AC">
        <w:rPr>
          <w:lang w:val="en"/>
        </w:rPr>
        <w:t>negata</w:t>
      </w:r>
      <w:proofErr w:type="spellEnd"/>
      <w:r w:rsidRPr="000712AC">
        <w:rPr>
          <w:lang w:val="en"/>
        </w:rPr>
        <w:t xml:space="preserve"> </w:t>
      </w:r>
      <w:proofErr w:type="spellStart"/>
      <w:r w:rsidRPr="000712AC">
        <w:rPr>
          <w:lang w:val="en"/>
        </w:rPr>
        <w:t>nel</w:t>
      </w:r>
      <w:proofErr w:type="spellEnd"/>
      <w:r w:rsidRPr="000712AC">
        <w:rPr>
          <w:lang w:val="en"/>
        </w:rPr>
        <w:t xml:space="preserve"> </w:t>
      </w:r>
      <w:proofErr w:type="spellStart"/>
      <w:r w:rsidRPr="000712AC">
        <w:rPr>
          <w:lang w:val="en"/>
        </w:rPr>
        <w:t>mondo</w:t>
      </w:r>
      <w:proofErr w:type="spellEnd"/>
      <w:r w:rsidRPr="000712AC">
        <w:rPr>
          <w:lang w:val="en"/>
        </w:rPr>
        <w:t xml:space="preserve"> </w:t>
      </w:r>
      <w:proofErr w:type="spellStart"/>
      <w:r w:rsidRPr="000712AC">
        <w:rPr>
          <w:lang w:val="en"/>
        </w:rPr>
        <w:t>odierno</w:t>
      </w:r>
      <w:proofErr w:type="spellEnd"/>
      <w:r w:rsidRPr="000712AC">
        <w:rPr>
          <w:lang w:val="en"/>
        </w:rPr>
        <w:t xml:space="preserve">, un </w:t>
      </w:r>
      <w:proofErr w:type="spellStart"/>
      <w:r w:rsidRPr="000712AC">
        <w:rPr>
          <w:lang w:val="en"/>
        </w:rPr>
        <w:t>respiro</w:t>
      </w:r>
      <w:proofErr w:type="spellEnd"/>
      <w:r w:rsidRPr="000712AC">
        <w:rPr>
          <w:lang w:val="en"/>
        </w:rPr>
        <w:t xml:space="preserve"> </w:t>
      </w:r>
      <w:proofErr w:type="spellStart"/>
      <w:r w:rsidRPr="000712AC">
        <w:rPr>
          <w:lang w:val="en"/>
        </w:rPr>
        <w:t>diaframmatico</w:t>
      </w:r>
      <w:proofErr w:type="spellEnd"/>
      <w:r w:rsidRPr="000712AC">
        <w:rPr>
          <w:lang w:val="en"/>
        </w:rPr>
        <w:t xml:space="preserve">, </w:t>
      </w:r>
      <w:proofErr w:type="spellStart"/>
      <w:r w:rsidRPr="000712AC">
        <w:rPr>
          <w:lang w:val="en"/>
        </w:rPr>
        <w:t>corale</w:t>
      </w:r>
      <w:proofErr w:type="spellEnd"/>
      <w:r w:rsidRPr="000712AC">
        <w:rPr>
          <w:lang w:val="en"/>
        </w:rPr>
        <w:t xml:space="preserve">, </w:t>
      </w:r>
      <w:proofErr w:type="spellStart"/>
      <w:r w:rsidRPr="000712AC">
        <w:rPr>
          <w:lang w:val="en"/>
        </w:rPr>
        <w:t>perso</w:t>
      </w:r>
      <w:proofErr w:type="spellEnd"/>
      <w:r w:rsidRPr="000712AC">
        <w:rPr>
          <w:lang w:val="en"/>
        </w:rPr>
        <w:t xml:space="preserve"> </w:t>
      </w:r>
      <w:proofErr w:type="spellStart"/>
      <w:r w:rsidRPr="000712AC">
        <w:rPr>
          <w:lang w:val="en"/>
        </w:rPr>
        <w:t>nel</w:t>
      </w:r>
      <w:proofErr w:type="spellEnd"/>
      <w:r w:rsidRPr="000712AC">
        <w:rPr>
          <w:lang w:val="en"/>
        </w:rPr>
        <w:t xml:space="preserve"> </w:t>
      </w:r>
      <w:proofErr w:type="spellStart"/>
      <w:r w:rsidRPr="000712AC">
        <w:rPr>
          <w:lang w:val="en"/>
        </w:rPr>
        <w:t>ticchettio</w:t>
      </w:r>
      <w:proofErr w:type="spellEnd"/>
      <w:r w:rsidRPr="000712AC">
        <w:rPr>
          <w:lang w:val="en"/>
        </w:rPr>
        <w:t xml:space="preserve"> </w:t>
      </w:r>
      <w:proofErr w:type="spellStart"/>
      <w:r w:rsidRPr="000712AC">
        <w:rPr>
          <w:lang w:val="en"/>
        </w:rPr>
        <w:t>frenetico</w:t>
      </w:r>
      <w:proofErr w:type="spellEnd"/>
      <w:r w:rsidRPr="000712AC">
        <w:rPr>
          <w:lang w:val="en"/>
        </w:rPr>
        <w:t xml:space="preserve"> </w:t>
      </w:r>
      <w:proofErr w:type="spellStart"/>
      <w:r w:rsidRPr="000712AC">
        <w:rPr>
          <w:lang w:val="en"/>
        </w:rPr>
        <w:t>dell’orologio</w:t>
      </w:r>
      <w:proofErr w:type="spellEnd"/>
      <w:r w:rsidRPr="000712AC">
        <w:rPr>
          <w:lang w:val="en"/>
        </w:rPr>
        <w:t xml:space="preserve">; se non </w:t>
      </w:r>
      <w:proofErr w:type="spellStart"/>
      <w:r w:rsidRPr="000712AC">
        <w:rPr>
          <w:lang w:val="en"/>
        </w:rPr>
        <w:t>si</w:t>
      </w:r>
      <w:proofErr w:type="spellEnd"/>
      <w:r w:rsidRPr="000712AC">
        <w:rPr>
          <w:lang w:val="en"/>
        </w:rPr>
        <w:t xml:space="preserve"> </w:t>
      </w:r>
      <w:proofErr w:type="spellStart"/>
      <w:r w:rsidRPr="000712AC">
        <w:rPr>
          <w:lang w:val="en"/>
        </w:rPr>
        <w:t>respira</w:t>
      </w:r>
      <w:proofErr w:type="spellEnd"/>
      <w:r w:rsidRPr="000712AC">
        <w:rPr>
          <w:lang w:val="en"/>
        </w:rPr>
        <w:t xml:space="preserve"> </w:t>
      </w:r>
      <w:proofErr w:type="spellStart"/>
      <w:r w:rsidRPr="000712AC">
        <w:rPr>
          <w:lang w:val="en"/>
        </w:rPr>
        <w:t>insieme</w:t>
      </w:r>
      <w:proofErr w:type="spellEnd"/>
      <w:r w:rsidRPr="000712AC">
        <w:rPr>
          <w:lang w:val="en"/>
        </w:rPr>
        <w:t xml:space="preserve"> non </w:t>
      </w:r>
      <w:proofErr w:type="spellStart"/>
      <w:r w:rsidRPr="000712AC">
        <w:rPr>
          <w:lang w:val="en"/>
        </w:rPr>
        <w:t>si</w:t>
      </w:r>
      <w:proofErr w:type="spellEnd"/>
      <w:r w:rsidRPr="000712AC">
        <w:rPr>
          <w:lang w:val="en"/>
        </w:rPr>
        <w:t xml:space="preserve"> </w:t>
      </w:r>
      <w:proofErr w:type="spellStart"/>
      <w:r w:rsidRPr="000712AC">
        <w:rPr>
          <w:lang w:val="en"/>
        </w:rPr>
        <w:t>pensa</w:t>
      </w:r>
      <w:proofErr w:type="spellEnd"/>
      <w:r w:rsidRPr="000712AC">
        <w:rPr>
          <w:lang w:val="en"/>
        </w:rPr>
        <w:t xml:space="preserve"> </w:t>
      </w:r>
      <w:proofErr w:type="spellStart"/>
      <w:r w:rsidRPr="000712AC">
        <w:rPr>
          <w:lang w:val="en"/>
        </w:rPr>
        <w:t>insieme</w:t>
      </w:r>
      <w:proofErr w:type="spellEnd"/>
      <w:r w:rsidRPr="000712AC">
        <w:rPr>
          <w:lang w:val="en"/>
        </w:rPr>
        <w:t>.</w:t>
      </w:r>
    </w:p>
    <w:p w:rsidR="000712AC" w:rsidRPr="000712AC" w:rsidRDefault="000712AC" w:rsidP="000712AC">
      <w:pPr>
        <w:spacing w:before="100" w:beforeAutospacing="1" w:after="100" w:afterAutospacing="1"/>
        <w:rPr>
          <w:lang w:val="en"/>
        </w:rPr>
      </w:pPr>
      <w:r w:rsidRPr="000712AC">
        <w:rPr>
          <w:lang w:val="en"/>
        </w:rPr>
        <w:t xml:space="preserve">Come poi non </w:t>
      </w:r>
      <w:proofErr w:type="spellStart"/>
      <w:r w:rsidRPr="000712AC">
        <w:rPr>
          <w:lang w:val="en"/>
        </w:rPr>
        <w:t>ricordare</w:t>
      </w:r>
      <w:proofErr w:type="spellEnd"/>
      <w:r w:rsidRPr="000712AC">
        <w:rPr>
          <w:lang w:val="en"/>
        </w:rPr>
        <w:t xml:space="preserve"> le parole del </w:t>
      </w:r>
      <w:proofErr w:type="spellStart"/>
      <w:r w:rsidRPr="000712AC">
        <w:rPr>
          <w:lang w:val="en"/>
        </w:rPr>
        <w:t>moderatore</w:t>
      </w:r>
      <w:proofErr w:type="spellEnd"/>
      <w:r w:rsidRPr="000712AC">
        <w:rPr>
          <w:lang w:val="en"/>
        </w:rPr>
        <w:t xml:space="preserve"> </w:t>
      </w:r>
      <w:proofErr w:type="spellStart"/>
      <w:r w:rsidRPr="000712AC">
        <w:rPr>
          <w:lang w:val="en"/>
        </w:rPr>
        <w:t>Andra</w:t>
      </w:r>
      <w:proofErr w:type="spellEnd"/>
      <w:r w:rsidRPr="000712AC">
        <w:rPr>
          <w:lang w:val="en"/>
        </w:rPr>
        <w:t xml:space="preserve"> Gentile </w:t>
      </w:r>
      <w:proofErr w:type="spellStart"/>
      <w:r w:rsidRPr="000712AC">
        <w:rPr>
          <w:lang w:val="en"/>
        </w:rPr>
        <w:t>sull’importanza</w:t>
      </w:r>
      <w:proofErr w:type="spellEnd"/>
      <w:r w:rsidRPr="000712AC">
        <w:rPr>
          <w:lang w:val="en"/>
        </w:rPr>
        <w:t xml:space="preserve"> di </w:t>
      </w:r>
      <w:proofErr w:type="spellStart"/>
      <w:r w:rsidRPr="000712AC">
        <w:rPr>
          <w:lang w:val="en"/>
        </w:rPr>
        <w:t>riconsiderare</w:t>
      </w:r>
      <w:proofErr w:type="spellEnd"/>
      <w:r w:rsidRPr="000712AC">
        <w:rPr>
          <w:lang w:val="en"/>
        </w:rPr>
        <w:t xml:space="preserve"> </w:t>
      </w:r>
      <w:proofErr w:type="spellStart"/>
      <w:r w:rsidRPr="000712AC">
        <w:rPr>
          <w:lang w:val="en"/>
        </w:rPr>
        <w:t>una</w:t>
      </w:r>
      <w:proofErr w:type="spellEnd"/>
      <w:r w:rsidRPr="000712AC">
        <w:rPr>
          <w:lang w:val="en"/>
        </w:rPr>
        <w:t xml:space="preserve"> </w:t>
      </w:r>
      <w:proofErr w:type="spellStart"/>
      <w:r w:rsidRPr="000712AC">
        <w:rPr>
          <w:lang w:val="en"/>
        </w:rPr>
        <w:t>didattica</w:t>
      </w:r>
      <w:proofErr w:type="spellEnd"/>
      <w:r w:rsidRPr="000712AC">
        <w:rPr>
          <w:lang w:val="en"/>
        </w:rPr>
        <w:t xml:space="preserve"> per le </w:t>
      </w:r>
      <w:proofErr w:type="spellStart"/>
      <w:r w:rsidRPr="000712AC">
        <w:rPr>
          <w:lang w:val="en"/>
        </w:rPr>
        <w:t>scuole</w:t>
      </w:r>
      <w:proofErr w:type="spellEnd"/>
      <w:r w:rsidRPr="000712AC">
        <w:rPr>
          <w:lang w:val="en"/>
        </w:rPr>
        <w:t xml:space="preserve"> </w:t>
      </w:r>
      <w:proofErr w:type="spellStart"/>
      <w:r w:rsidRPr="000712AC">
        <w:rPr>
          <w:lang w:val="en"/>
        </w:rPr>
        <w:t>attenta</w:t>
      </w:r>
      <w:proofErr w:type="spellEnd"/>
      <w:r w:rsidRPr="000712AC">
        <w:rPr>
          <w:lang w:val="en"/>
        </w:rPr>
        <w:t xml:space="preserve"> </w:t>
      </w:r>
      <w:proofErr w:type="spellStart"/>
      <w:r w:rsidRPr="000712AC">
        <w:rPr>
          <w:lang w:val="en"/>
        </w:rPr>
        <w:t>alla</w:t>
      </w:r>
      <w:proofErr w:type="spellEnd"/>
      <w:r w:rsidRPr="000712AC">
        <w:rPr>
          <w:lang w:val="en"/>
        </w:rPr>
        <w:t xml:space="preserve"> </w:t>
      </w:r>
      <w:proofErr w:type="spellStart"/>
      <w:r w:rsidRPr="000712AC">
        <w:rPr>
          <w:lang w:val="en"/>
        </w:rPr>
        <w:t>formazione</w:t>
      </w:r>
      <w:proofErr w:type="spellEnd"/>
      <w:r w:rsidRPr="000712AC">
        <w:rPr>
          <w:lang w:val="en"/>
        </w:rPr>
        <w:t xml:space="preserve"> </w:t>
      </w:r>
      <w:proofErr w:type="spellStart"/>
      <w:r w:rsidRPr="000712AC">
        <w:rPr>
          <w:lang w:val="en"/>
        </w:rPr>
        <w:t>dei</w:t>
      </w:r>
      <w:proofErr w:type="spellEnd"/>
      <w:r w:rsidRPr="000712AC">
        <w:rPr>
          <w:lang w:val="en"/>
        </w:rPr>
        <w:t xml:space="preserve"> </w:t>
      </w:r>
      <w:proofErr w:type="spellStart"/>
      <w:r w:rsidRPr="000712AC">
        <w:rPr>
          <w:lang w:val="en"/>
        </w:rPr>
        <w:t>ragazzi</w:t>
      </w:r>
      <w:proofErr w:type="spellEnd"/>
      <w:r w:rsidRPr="000712AC">
        <w:rPr>
          <w:lang w:val="en"/>
        </w:rPr>
        <w:t xml:space="preserve"> </w:t>
      </w:r>
      <w:proofErr w:type="spellStart"/>
      <w:r w:rsidRPr="000712AC">
        <w:rPr>
          <w:lang w:val="en"/>
        </w:rPr>
        <w:t>intesi</w:t>
      </w:r>
      <w:proofErr w:type="spellEnd"/>
      <w:r w:rsidRPr="000712AC">
        <w:rPr>
          <w:lang w:val="en"/>
        </w:rPr>
        <w:t xml:space="preserve"> come </w:t>
      </w:r>
      <w:proofErr w:type="spellStart"/>
      <w:r w:rsidRPr="000712AC">
        <w:rPr>
          <w:lang w:val="en"/>
        </w:rPr>
        <w:t>persone</w:t>
      </w:r>
      <w:proofErr w:type="spellEnd"/>
      <w:r w:rsidRPr="000712AC">
        <w:rPr>
          <w:lang w:val="en"/>
        </w:rPr>
        <w:t xml:space="preserve"> </w:t>
      </w:r>
      <w:proofErr w:type="spellStart"/>
      <w:r w:rsidRPr="000712AC">
        <w:rPr>
          <w:lang w:val="en"/>
        </w:rPr>
        <w:t>sociali</w:t>
      </w:r>
      <w:proofErr w:type="spellEnd"/>
      <w:r w:rsidRPr="000712AC">
        <w:rPr>
          <w:lang w:val="en"/>
        </w:rPr>
        <w:t xml:space="preserve">, </w:t>
      </w:r>
      <w:proofErr w:type="spellStart"/>
      <w:r w:rsidRPr="000712AC">
        <w:rPr>
          <w:lang w:val="en"/>
        </w:rPr>
        <w:t>attenta</w:t>
      </w:r>
      <w:proofErr w:type="spellEnd"/>
      <w:r w:rsidRPr="000712AC">
        <w:rPr>
          <w:lang w:val="en"/>
        </w:rPr>
        <w:t xml:space="preserve"> al </w:t>
      </w:r>
      <w:proofErr w:type="spellStart"/>
      <w:r w:rsidRPr="000712AC">
        <w:rPr>
          <w:lang w:val="en"/>
        </w:rPr>
        <w:t>fattore</w:t>
      </w:r>
      <w:proofErr w:type="spellEnd"/>
      <w:r w:rsidRPr="000712AC">
        <w:rPr>
          <w:lang w:val="en"/>
        </w:rPr>
        <w:t xml:space="preserve"> </w:t>
      </w:r>
      <w:proofErr w:type="spellStart"/>
      <w:r w:rsidRPr="000712AC">
        <w:rPr>
          <w:lang w:val="en"/>
        </w:rPr>
        <w:t>qualitativo</w:t>
      </w:r>
      <w:proofErr w:type="spellEnd"/>
      <w:r w:rsidRPr="000712AC">
        <w:rPr>
          <w:lang w:val="en"/>
        </w:rPr>
        <w:t xml:space="preserve"> </w:t>
      </w:r>
      <w:proofErr w:type="spellStart"/>
      <w:r w:rsidRPr="000712AC">
        <w:rPr>
          <w:lang w:val="en"/>
        </w:rPr>
        <w:t>più</w:t>
      </w:r>
      <w:proofErr w:type="spellEnd"/>
      <w:r w:rsidRPr="000712AC">
        <w:rPr>
          <w:lang w:val="en"/>
        </w:rPr>
        <w:t xml:space="preserve"> </w:t>
      </w:r>
      <w:proofErr w:type="spellStart"/>
      <w:r w:rsidRPr="000712AC">
        <w:rPr>
          <w:lang w:val="en"/>
        </w:rPr>
        <w:t>che</w:t>
      </w:r>
      <w:proofErr w:type="spellEnd"/>
      <w:r w:rsidRPr="000712AC">
        <w:rPr>
          <w:lang w:val="en"/>
        </w:rPr>
        <w:t xml:space="preserve"> a </w:t>
      </w:r>
      <w:proofErr w:type="spellStart"/>
      <w:r w:rsidRPr="000712AC">
        <w:rPr>
          <w:lang w:val="en"/>
        </w:rPr>
        <w:t>quello</w:t>
      </w:r>
      <w:proofErr w:type="spellEnd"/>
      <w:r w:rsidRPr="000712AC">
        <w:rPr>
          <w:lang w:val="en"/>
        </w:rPr>
        <w:t xml:space="preserve"> </w:t>
      </w:r>
      <w:proofErr w:type="spellStart"/>
      <w:r w:rsidRPr="000712AC">
        <w:rPr>
          <w:lang w:val="en"/>
        </w:rPr>
        <w:t>quantitativo</w:t>
      </w:r>
      <w:proofErr w:type="spellEnd"/>
      <w:r w:rsidRPr="000712AC">
        <w:rPr>
          <w:lang w:val="en"/>
        </w:rPr>
        <w:t xml:space="preserve">: </w:t>
      </w:r>
      <w:proofErr w:type="spellStart"/>
      <w:r w:rsidRPr="000712AC">
        <w:rPr>
          <w:lang w:val="en"/>
        </w:rPr>
        <w:t>questione</w:t>
      </w:r>
      <w:proofErr w:type="spellEnd"/>
      <w:r w:rsidRPr="000712AC">
        <w:rPr>
          <w:lang w:val="en"/>
        </w:rPr>
        <w:t xml:space="preserve"> </w:t>
      </w:r>
      <w:proofErr w:type="spellStart"/>
      <w:r w:rsidRPr="000712AC">
        <w:rPr>
          <w:lang w:val="en"/>
        </w:rPr>
        <w:t>che</w:t>
      </w:r>
      <w:proofErr w:type="spellEnd"/>
      <w:r w:rsidRPr="000712AC">
        <w:rPr>
          <w:lang w:val="en"/>
        </w:rPr>
        <w:t xml:space="preserve"> a </w:t>
      </w:r>
      <w:proofErr w:type="spellStart"/>
      <w:r w:rsidRPr="000712AC">
        <w:rPr>
          <w:lang w:val="en"/>
        </w:rPr>
        <w:t>quanto</w:t>
      </w:r>
      <w:proofErr w:type="spellEnd"/>
      <w:r w:rsidRPr="000712AC">
        <w:rPr>
          <w:lang w:val="en"/>
        </w:rPr>
        <w:t xml:space="preserve"> pare </w:t>
      </w:r>
      <w:proofErr w:type="spellStart"/>
      <w:r w:rsidRPr="000712AC">
        <w:rPr>
          <w:lang w:val="en"/>
        </w:rPr>
        <w:t>già</w:t>
      </w:r>
      <w:proofErr w:type="spellEnd"/>
      <w:r w:rsidRPr="000712AC">
        <w:rPr>
          <w:lang w:val="en"/>
        </w:rPr>
        <w:t xml:space="preserve"> “</w:t>
      </w:r>
      <w:proofErr w:type="spellStart"/>
      <w:r w:rsidRPr="000712AC">
        <w:rPr>
          <w:lang w:val="en"/>
        </w:rPr>
        <w:t>affliggeva</w:t>
      </w:r>
      <w:proofErr w:type="spellEnd"/>
      <w:r w:rsidRPr="000712AC">
        <w:rPr>
          <w:lang w:val="en"/>
        </w:rPr>
        <w:t xml:space="preserve">” Kant </w:t>
      </w:r>
      <w:proofErr w:type="spellStart"/>
      <w:r w:rsidRPr="000712AC">
        <w:rPr>
          <w:lang w:val="en"/>
        </w:rPr>
        <w:t>che</w:t>
      </w:r>
      <w:proofErr w:type="spellEnd"/>
      <w:r w:rsidRPr="000712AC">
        <w:rPr>
          <w:lang w:val="en"/>
        </w:rPr>
        <w:t xml:space="preserve"> </w:t>
      </w:r>
      <w:proofErr w:type="spellStart"/>
      <w:r w:rsidRPr="000712AC">
        <w:rPr>
          <w:lang w:val="en"/>
        </w:rPr>
        <w:t>nelle</w:t>
      </w:r>
      <w:proofErr w:type="spellEnd"/>
      <w:r w:rsidRPr="000712AC">
        <w:rPr>
          <w:lang w:val="en"/>
        </w:rPr>
        <w:t xml:space="preserve"> sue </w:t>
      </w:r>
      <w:proofErr w:type="spellStart"/>
      <w:r w:rsidRPr="000712AC">
        <w:rPr>
          <w:lang w:val="en"/>
        </w:rPr>
        <w:t>lezioni</w:t>
      </w:r>
      <w:proofErr w:type="spellEnd"/>
      <w:r w:rsidRPr="000712AC">
        <w:rPr>
          <w:lang w:val="en"/>
        </w:rPr>
        <w:t xml:space="preserve"> </w:t>
      </w:r>
      <w:proofErr w:type="spellStart"/>
      <w:r w:rsidRPr="000712AC">
        <w:rPr>
          <w:lang w:val="en"/>
        </w:rPr>
        <w:t>aveva</w:t>
      </w:r>
      <w:proofErr w:type="spellEnd"/>
      <w:r w:rsidRPr="000712AC">
        <w:rPr>
          <w:lang w:val="en"/>
        </w:rPr>
        <w:t xml:space="preserve"> </w:t>
      </w:r>
      <w:proofErr w:type="spellStart"/>
      <w:r w:rsidRPr="000712AC">
        <w:rPr>
          <w:lang w:val="en"/>
        </w:rPr>
        <w:t>modo</w:t>
      </w:r>
      <w:proofErr w:type="spellEnd"/>
      <w:r w:rsidRPr="000712AC">
        <w:rPr>
          <w:lang w:val="en"/>
        </w:rPr>
        <w:t xml:space="preserve"> di </w:t>
      </w:r>
      <w:proofErr w:type="spellStart"/>
      <w:r w:rsidRPr="000712AC">
        <w:rPr>
          <w:lang w:val="en"/>
        </w:rPr>
        <w:t>lamentarsi</w:t>
      </w:r>
      <w:proofErr w:type="spellEnd"/>
      <w:r w:rsidRPr="000712AC">
        <w:rPr>
          <w:lang w:val="en"/>
        </w:rPr>
        <w:t xml:space="preserve"> del </w:t>
      </w:r>
      <w:r w:rsidRPr="000712AC">
        <w:rPr>
          <w:i/>
          <w:iCs/>
          <w:lang w:val="en"/>
        </w:rPr>
        <w:t>modus operandi</w:t>
      </w:r>
      <w:r w:rsidRPr="000712AC">
        <w:rPr>
          <w:lang w:val="en"/>
        </w:rPr>
        <w:t xml:space="preserve"> </w:t>
      </w:r>
      <w:proofErr w:type="spellStart"/>
      <w:r w:rsidRPr="000712AC">
        <w:rPr>
          <w:lang w:val="en"/>
        </w:rPr>
        <w:t>delle</w:t>
      </w:r>
      <w:proofErr w:type="spellEnd"/>
      <w:r w:rsidRPr="000712AC">
        <w:rPr>
          <w:lang w:val="en"/>
        </w:rPr>
        <w:t xml:space="preserve"> </w:t>
      </w:r>
      <w:proofErr w:type="spellStart"/>
      <w:r w:rsidRPr="000712AC">
        <w:rPr>
          <w:lang w:val="en"/>
        </w:rPr>
        <w:t>scuole</w:t>
      </w:r>
      <w:proofErr w:type="spellEnd"/>
      <w:r w:rsidRPr="000712AC">
        <w:rPr>
          <w:lang w:val="en"/>
        </w:rPr>
        <w:t xml:space="preserve"> del </w:t>
      </w:r>
      <w:proofErr w:type="spellStart"/>
      <w:r w:rsidRPr="000712AC">
        <w:rPr>
          <w:lang w:val="en"/>
        </w:rPr>
        <w:t>suo</w:t>
      </w:r>
      <w:proofErr w:type="spellEnd"/>
      <w:r w:rsidRPr="000712AC">
        <w:rPr>
          <w:lang w:val="en"/>
        </w:rPr>
        <w:t xml:space="preserve"> tempo e </w:t>
      </w:r>
      <w:proofErr w:type="spellStart"/>
      <w:r w:rsidRPr="000712AC">
        <w:rPr>
          <w:lang w:val="en"/>
        </w:rPr>
        <w:t>affligge</w:t>
      </w:r>
      <w:proofErr w:type="spellEnd"/>
      <w:r w:rsidRPr="000712AC">
        <w:rPr>
          <w:lang w:val="en"/>
        </w:rPr>
        <w:t xml:space="preserve">, e </w:t>
      </w:r>
      <w:proofErr w:type="spellStart"/>
      <w:r w:rsidRPr="000712AC">
        <w:rPr>
          <w:lang w:val="en"/>
        </w:rPr>
        <w:t>forse</w:t>
      </w:r>
      <w:proofErr w:type="spellEnd"/>
      <w:r w:rsidRPr="000712AC">
        <w:rPr>
          <w:lang w:val="en"/>
        </w:rPr>
        <w:t xml:space="preserve"> non come </w:t>
      </w:r>
      <w:proofErr w:type="spellStart"/>
      <w:r w:rsidRPr="000712AC">
        <w:rPr>
          <w:lang w:val="en"/>
        </w:rPr>
        <w:t>dovrebbe</w:t>
      </w:r>
      <w:proofErr w:type="spellEnd"/>
      <w:r w:rsidRPr="000712AC">
        <w:rPr>
          <w:lang w:val="en"/>
        </w:rPr>
        <w:t xml:space="preserve"> </w:t>
      </w:r>
      <w:proofErr w:type="spellStart"/>
      <w:r w:rsidRPr="000712AC">
        <w:rPr>
          <w:lang w:val="en"/>
        </w:rPr>
        <w:t>realmente</w:t>
      </w:r>
      <w:proofErr w:type="spellEnd"/>
      <w:r w:rsidRPr="000712AC">
        <w:rPr>
          <w:lang w:val="en"/>
        </w:rPr>
        <w:t xml:space="preserve">, </w:t>
      </w:r>
      <w:proofErr w:type="spellStart"/>
      <w:r w:rsidRPr="000712AC">
        <w:rPr>
          <w:lang w:val="en"/>
        </w:rPr>
        <w:t>alcuni</w:t>
      </w:r>
      <w:proofErr w:type="spellEnd"/>
      <w:r w:rsidRPr="000712AC">
        <w:rPr>
          <w:lang w:val="en"/>
        </w:rPr>
        <w:t xml:space="preserve"> </w:t>
      </w:r>
      <w:proofErr w:type="spellStart"/>
      <w:r w:rsidRPr="000712AC">
        <w:rPr>
          <w:lang w:val="en"/>
        </w:rPr>
        <w:t>docenti</w:t>
      </w:r>
      <w:proofErr w:type="spellEnd"/>
      <w:r w:rsidRPr="000712AC">
        <w:rPr>
          <w:lang w:val="en"/>
        </w:rPr>
        <w:t xml:space="preserve"> qui in Italia. Questa </w:t>
      </w:r>
      <w:proofErr w:type="spellStart"/>
      <w:r w:rsidRPr="000712AC">
        <w:rPr>
          <w:lang w:val="en"/>
        </w:rPr>
        <w:t>forse</w:t>
      </w:r>
      <w:proofErr w:type="spellEnd"/>
      <w:r w:rsidRPr="000712AC">
        <w:rPr>
          <w:lang w:val="en"/>
        </w:rPr>
        <w:t xml:space="preserve"> è </w:t>
      </w:r>
      <w:proofErr w:type="spellStart"/>
      <w:r w:rsidRPr="000712AC">
        <w:rPr>
          <w:lang w:val="en"/>
        </w:rPr>
        <w:t>veramente</w:t>
      </w:r>
      <w:proofErr w:type="spellEnd"/>
      <w:r w:rsidRPr="000712AC">
        <w:rPr>
          <w:lang w:val="en"/>
        </w:rPr>
        <w:t xml:space="preserve"> la </w:t>
      </w:r>
      <w:proofErr w:type="spellStart"/>
      <w:r w:rsidRPr="000712AC">
        <w:rPr>
          <w:lang w:val="en"/>
        </w:rPr>
        <w:t>chiave</w:t>
      </w:r>
      <w:proofErr w:type="spellEnd"/>
      <w:r w:rsidRPr="000712AC">
        <w:rPr>
          <w:lang w:val="en"/>
        </w:rPr>
        <w:t xml:space="preserve"> di </w:t>
      </w:r>
      <w:proofErr w:type="spellStart"/>
      <w:r w:rsidRPr="000712AC">
        <w:rPr>
          <w:lang w:val="en"/>
        </w:rPr>
        <w:t>volta</w:t>
      </w:r>
      <w:proofErr w:type="spellEnd"/>
      <w:r w:rsidRPr="000712AC">
        <w:rPr>
          <w:lang w:val="en"/>
        </w:rPr>
        <w:t>.</w:t>
      </w:r>
    </w:p>
    <w:p w:rsidR="000712AC" w:rsidRPr="000712AC" w:rsidRDefault="000712AC" w:rsidP="000712AC">
      <w:pPr>
        <w:spacing w:before="100" w:beforeAutospacing="1" w:after="100" w:afterAutospacing="1"/>
        <w:rPr>
          <w:lang w:val="en"/>
        </w:rPr>
      </w:pPr>
      <w:proofErr w:type="spellStart"/>
      <w:r w:rsidRPr="000712AC">
        <w:rPr>
          <w:lang w:val="en"/>
        </w:rPr>
        <w:t>L’associazionismo</w:t>
      </w:r>
      <w:proofErr w:type="spellEnd"/>
      <w:r w:rsidRPr="000712AC">
        <w:rPr>
          <w:lang w:val="en"/>
        </w:rPr>
        <w:t xml:space="preserve">, la </w:t>
      </w:r>
      <w:proofErr w:type="spellStart"/>
      <w:r w:rsidRPr="000712AC">
        <w:rPr>
          <w:lang w:val="en"/>
        </w:rPr>
        <w:t>progettualità</w:t>
      </w:r>
      <w:proofErr w:type="spellEnd"/>
      <w:r w:rsidRPr="000712AC">
        <w:rPr>
          <w:lang w:val="en"/>
        </w:rPr>
        <w:t xml:space="preserve">, la </w:t>
      </w:r>
      <w:proofErr w:type="spellStart"/>
      <w:r w:rsidRPr="000712AC">
        <w:rPr>
          <w:lang w:val="en"/>
        </w:rPr>
        <w:t>partecipazione</w:t>
      </w:r>
      <w:proofErr w:type="spellEnd"/>
      <w:r w:rsidRPr="000712AC">
        <w:rPr>
          <w:lang w:val="en"/>
        </w:rPr>
        <w:t xml:space="preserve">, </w:t>
      </w:r>
      <w:proofErr w:type="spellStart"/>
      <w:r w:rsidRPr="000712AC">
        <w:rPr>
          <w:lang w:val="en"/>
        </w:rPr>
        <w:t>andrebbero</w:t>
      </w:r>
      <w:proofErr w:type="spellEnd"/>
      <w:r w:rsidRPr="000712AC">
        <w:rPr>
          <w:lang w:val="en"/>
        </w:rPr>
        <w:t xml:space="preserve"> </w:t>
      </w:r>
      <w:proofErr w:type="spellStart"/>
      <w:r w:rsidRPr="000712AC">
        <w:rPr>
          <w:lang w:val="en"/>
        </w:rPr>
        <w:t>naturalizzati</w:t>
      </w:r>
      <w:proofErr w:type="spellEnd"/>
      <w:r w:rsidRPr="000712AC">
        <w:rPr>
          <w:lang w:val="en"/>
        </w:rPr>
        <w:t xml:space="preserve"> </w:t>
      </w:r>
      <w:proofErr w:type="spellStart"/>
      <w:r w:rsidRPr="000712AC">
        <w:rPr>
          <w:lang w:val="en"/>
        </w:rPr>
        <w:t>tra</w:t>
      </w:r>
      <w:proofErr w:type="spellEnd"/>
      <w:r w:rsidRPr="000712AC">
        <w:rPr>
          <w:lang w:val="en"/>
        </w:rPr>
        <w:t xml:space="preserve"> </w:t>
      </w:r>
      <w:proofErr w:type="spellStart"/>
      <w:r w:rsidRPr="000712AC">
        <w:rPr>
          <w:lang w:val="en"/>
        </w:rPr>
        <w:t>i</w:t>
      </w:r>
      <w:proofErr w:type="spellEnd"/>
      <w:r w:rsidRPr="000712AC">
        <w:rPr>
          <w:lang w:val="en"/>
        </w:rPr>
        <w:t xml:space="preserve"> </w:t>
      </w:r>
      <w:proofErr w:type="spellStart"/>
      <w:r w:rsidRPr="000712AC">
        <w:rPr>
          <w:lang w:val="en"/>
        </w:rPr>
        <w:t>banchi</w:t>
      </w:r>
      <w:proofErr w:type="spellEnd"/>
      <w:r w:rsidRPr="000712AC">
        <w:rPr>
          <w:lang w:val="en"/>
        </w:rPr>
        <w:t xml:space="preserve">, </w:t>
      </w:r>
      <w:proofErr w:type="spellStart"/>
      <w:r w:rsidRPr="000712AC">
        <w:rPr>
          <w:lang w:val="en"/>
        </w:rPr>
        <w:t>fatti</w:t>
      </w:r>
      <w:proofErr w:type="spellEnd"/>
      <w:r w:rsidRPr="000712AC">
        <w:rPr>
          <w:lang w:val="en"/>
        </w:rPr>
        <w:t xml:space="preserve"> </w:t>
      </w:r>
      <w:proofErr w:type="spellStart"/>
      <w:r w:rsidRPr="000712AC">
        <w:rPr>
          <w:lang w:val="en"/>
        </w:rPr>
        <w:t>propri</w:t>
      </w:r>
      <w:proofErr w:type="spellEnd"/>
      <w:r w:rsidRPr="000712AC">
        <w:rPr>
          <w:lang w:val="en"/>
        </w:rPr>
        <w:t xml:space="preserve"> come </w:t>
      </w:r>
      <w:proofErr w:type="spellStart"/>
      <w:r w:rsidRPr="000712AC">
        <w:rPr>
          <w:lang w:val="en"/>
        </w:rPr>
        <w:t>una</w:t>
      </w:r>
      <w:proofErr w:type="spellEnd"/>
      <w:r w:rsidRPr="000712AC">
        <w:rPr>
          <w:lang w:val="en"/>
        </w:rPr>
        <w:t xml:space="preserve"> </w:t>
      </w:r>
      <w:proofErr w:type="spellStart"/>
      <w:r w:rsidRPr="000712AC">
        <w:rPr>
          <w:lang w:val="en"/>
        </w:rPr>
        <w:t>seconda</w:t>
      </w:r>
      <w:proofErr w:type="spellEnd"/>
      <w:r w:rsidRPr="000712AC">
        <w:rPr>
          <w:lang w:val="en"/>
        </w:rPr>
        <w:t xml:space="preserve"> </w:t>
      </w:r>
      <w:proofErr w:type="spellStart"/>
      <w:r w:rsidRPr="000712AC">
        <w:rPr>
          <w:lang w:val="en"/>
        </w:rPr>
        <w:t>pelle</w:t>
      </w:r>
      <w:proofErr w:type="spellEnd"/>
      <w:r w:rsidRPr="000712AC">
        <w:rPr>
          <w:lang w:val="en"/>
        </w:rPr>
        <w:t xml:space="preserve"> </w:t>
      </w:r>
      <w:proofErr w:type="spellStart"/>
      <w:r w:rsidRPr="000712AC">
        <w:rPr>
          <w:lang w:val="en"/>
        </w:rPr>
        <w:t>già</w:t>
      </w:r>
      <w:proofErr w:type="spellEnd"/>
      <w:r w:rsidRPr="000712AC">
        <w:rPr>
          <w:lang w:val="en"/>
        </w:rPr>
        <w:t xml:space="preserve"> da </w:t>
      </w:r>
      <w:proofErr w:type="spellStart"/>
      <w:r w:rsidRPr="000712AC">
        <w:rPr>
          <w:lang w:val="en"/>
        </w:rPr>
        <w:t>piccoli</w:t>
      </w:r>
      <w:proofErr w:type="spellEnd"/>
      <w:r w:rsidRPr="000712AC">
        <w:rPr>
          <w:lang w:val="en"/>
        </w:rPr>
        <w:t xml:space="preserve">, </w:t>
      </w:r>
      <w:proofErr w:type="spellStart"/>
      <w:r w:rsidRPr="000712AC">
        <w:rPr>
          <w:lang w:val="en"/>
        </w:rPr>
        <w:t>non come</w:t>
      </w:r>
      <w:proofErr w:type="spellEnd"/>
      <w:r w:rsidRPr="000712AC">
        <w:rPr>
          <w:lang w:val="en"/>
        </w:rPr>
        <w:t xml:space="preserve"> termini ma come </w:t>
      </w:r>
      <w:proofErr w:type="spellStart"/>
      <w:r w:rsidRPr="000712AC">
        <w:rPr>
          <w:lang w:val="en"/>
        </w:rPr>
        <w:t>prospettive</w:t>
      </w:r>
      <w:proofErr w:type="spellEnd"/>
      <w:r w:rsidRPr="000712AC">
        <w:rPr>
          <w:lang w:val="en"/>
        </w:rPr>
        <w:t>.</w:t>
      </w:r>
    </w:p>
    <w:p w:rsidR="000712AC" w:rsidRPr="000712AC" w:rsidRDefault="000712AC" w:rsidP="000712AC">
      <w:pPr>
        <w:spacing w:before="100" w:beforeAutospacing="1" w:after="100" w:afterAutospacing="1"/>
        <w:rPr>
          <w:lang w:val="en"/>
        </w:rPr>
      </w:pPr>
      <w:r w:rsidRPr="000712AC">
        <w:rPr>
          <w:lang w:val="en"/>
        </w:rPr>
        <w:t xml:space="preserve">In </w:t>
      </w:r>
      <w:proofErr w:type="spellStart"/>
      <w:r w:rsidRPr="000712AC">
        <w:rPr>
          <w:lang w:val="en"/>
        </w:rPr>
        <w:t>quest’ottica</w:t>
      </w:r>
      <w:proofErr w:type="spellEnd"/>
      <w:r w:rsidRPr="000712AC">
        <w:rPr>
          <w:lang w:val="en"/>
        </w:rPr>
        <w:t xml:space="preserve"> </w:t>
      </w:r>
      <w:proofErr w:type="spellStart"/>
      <w:r w:rsidRPr="000712AC">
        <w:rPr>
          <w:lang w:val="en"/>
        </w:rPr>
        <w:t>possono</w:t>
      </w:r>
      <w:proofErr w:type="spellEnd"/>
      <w:r w:rsidRPr="000712AC">
        <w:rPr>
          <w:lang w:val="en"/>
        </w:rPr>
        <w:t xml:space="preserve"> </w:t>
      </w:r>
      <w:proofErr w:type="spellStart"/>
      <w:r w:rsidRPr="000712AC">
        <w:rPr>
          <w:lang w:val="en"/>
        </w:rPr>
        <w:t>essere</w:t>
      </w:r>
      <w:proofErr w:type="spellEnd"/>
      <w:r w:rsidRPr="000712AC">
        <w:rPr>
          <w:lang w:val="en"/>
        </w:rPr>
        <w:t xml:space="preserve"> </w:t>
      </w:r>
      <w:proofErr w:type="spellStart"/>
      <w:r w:rsidRPr="000712AC">
        <w:rPr>
          <w:lang w:val="en"/>
        </w:rPr>
        <w:t>lette</w:t>
      </w:r>
      <w:proofErr w:type="spellEnd"/>
      <w:r w:rsidRPr="000712AC">
        <w:rPr>
          <w:lang w:val="en"/>
        </w:rPr>
        <w:t xml:space="preserve"> le nomine </w:t>
      </w:r>
      <w:proofErr w:type="spellStart"/>
      <w:r w:rsidRPr="000712AC">
        <w:rPr>
          <w:lang w:val="en"/>
        </w:rPr>
        <w:t>dei</w:t>
      </w:r>
      <w:proofErr w:type="spellEnd"/>
      <w:r w:rsidRPr="000712AC">
        <w:rPr>
          <w:lang w:val="en"/>
        </w:rPr>
        <w:t xml:space="preserve"> </w:t>
      </w:r>
      <w:proofErr w:type="spellStart"/>
      <w:r w:rsidRPr="000712AC">
        <w:rPr>
          <w:lang w:val="en"/>
        </w:rPr>
        <w:t>filomati</w:t>
      </w:r>
      <w:proofErr w:type="spellEnd"/>
      <w:r w:rsidRPr="000712AC">
        <w:rPr>
          <w:lang w:val="en"/>
        </w:rPr>
        <w:t xml:space="preserve"> </w:t>
      </w:r>
      <w:proofErr w:type="spellStart"/>
      <w:r w:rsidRPr="000712AC">
        <w:rPr>
          <w:lang w:val="en"/>
        </w:rPr>
        <w:t>onorari</w:t>
      </w:r>
      <w:proofErr w:type="spellEnd"/>
      <w:r w:rsidRPr="000712AC">
        <w:rPr>
          <w:lang w:val="en"/>
        </w:rPr>
        <w:t xml:space="preserve"> di </w:t>
      </w:r>
      <w:proofErr w:type="spellStart"/>
      <w:r w:rsidRPr="000712AC">
        <w:rPr>
          <w:lang w:val="en"/>
        </w:rPr>
        <w:t>quest’anno</w:t>
      </w:r>
      <w:proofErr w:type="spellEnd"/>
      <w:r w:rsidRPr="000712AC">
        <w:rPr>
          <w:lang w:val="en"/>
        </w:rPr>
        <w:t xml:space="preserve">: Franco </w:t>
      </w:r>
      <w:proofErr w:type="spellStart"/>
      <w:r w:rsidRPr="000712AC">
        <w:rPr>
          <w:lang w:val="en"/>
        </w:rPr>
        <w:t>Ferrarotti</w:t>
      </w:r>
      <w:proofErr w:type="spellEnd"/>
      <w:r w:rsidRPr="000712AC">
        <w:rPr>
          <w:lang w:val="en"/>
        </w:rPr>
        <w:t xml:space="preserve">, Luigi </w:t>
      </w:r>
      <w:proofErr w:type="spellStart"/>
      <w:r w:rsidRPr="000712AC">
        <w:rPr>
          <w:lang w:val="en"/>
        </w:rPr>
        <w:t>Pannarale</w:t>
      </w:r>
      <w:proofErr w:type="spellEnd"/>
      <w:r w:rsidRPr="000712AC">
        <w:rPr>
          <w:lang w:val="en"/>
        </w:rPr>
        <w:t xml:space="preserve"> e Mario </w:t>
      </w:r>
      <w:proofErr w:type="spellStart"/>
      <w:r w:rsidRPr="000712AC">
        <w:rPr>
          <w:lang w:val="en"/>
        </w:rPr>
        <w:t>Guarna</w:t>
      </w:r>
      <w:proofErr w:type="spellEnd"/>
      <w:r w:rsidRPr="000712AC">
        <w:rPr>
          <w:lang w:val="en"/>
        </w:rPr>
        <w:t>.</w:t>
      </w:r>
    </w:p>
    <w:p w:rsidR="000712AC" w:rsidRPr="005F740D" w:rsidRDefault="000712AC" w:rsidP="005F740D">
      <w:pPr>
        <w:spacing w:before="100" w:beforeAutospacing="1" w:after="100" w:afterAutospacing="1"/>
        <w:rPr>
          <w:lang w:val="en"/>
        </w:rPr>
      </w:pPr>
      <w:r w:rsidRPr="000712AC">
        <w:rPr>
          <w:lang w:val="en"/>
        </w:rPr>
        <w:t xml:space="preserve">Zoe </w:t>
      </w:r>
      <w:proofErr w:type="spellStart"/>
      <w:r w:rsidRPr="000712AC">
        <w:rPr>
          <w:lang w:val="en"/>
        </w:rPr>
        <w:t>Cocco</w:t>
      </w:r>
      <w:proofErr w:type="spellEnd"/>
      <w:r w:rsidRPr="000712AC">
        <w:rPr>
          <w:lang w:val="en"/>
        </w:rPr>
        <w:t>.</w:t>
      </w:r>
    </w:p>
    <w:p w:rsidR="000712AC" w:rsidRDefault="000712AC">
      <w:pPr>
        <w:rPr>
          <w:rFonts w:ascii="Georgia" w:hAnsi="Georgia"/>
          <w:b/>
          <w:sz w:val="48"/>
          <w:szCs w:val="48"/>
        </w:rPr>
      </w:pPr>
      <w:r>
        <w:rPr>
          <w:rFonts w:ascii="Georgia" w:hAnsi="Georgia"/>
          <w:b/>
          <w:sz w:val="48"/>
          <w:szCs w:val="48"/>
        </w:rPr>
        <w:t>°°°°°°°°°°°°°°°°°°°°°°°°°°°°°°°°°°°°°°°°°°°°°°°°°°°°°°°°°°°°°°°°°°°°°</w:t>
      </w:r>
    </w:p>
    <w:p w:rsidR="0058288E" w:rsidRDefault="000E5DD0">
      <w:pPr>
        <w:rPr>
          <w:rFonts w:ascii="Georgia" w:hAnsi="Georgia"/>
          <w:b/>
          <w:sz w:val="48"/>
          <w:szCs w:val="48"/>
        </w:rPr>
      </w:pPr>
      <w:hyperlink r:id="rId20" w:history="1">
        <w:r w:rsidR="0058288E" w:rsidRPr="00AC09BA">
          <w:rPr>
            <w:rStyle w:val="Collegamentoipertestuale"/>
            <w:rFonts w:ascii="Georgia" w:hAnsi="Georgia"/>
            <w:b/>
            <w:sz w:val="48"/>
            <w:szCs w:val="48"/>
          </w:rPr>
          <w:t>http://tuttoggi.info/</w:t>
        </w:r>
      </w:hyperlink>
    </w:p>
    <w:p w:rsidR="0058288E" w:rsidRPr="0058288E" w:rsidRDefault="0058288E" w:rsidP="0058288E">
      <w:pPr>
        <w:shd w:val="clear" w:color="auto" w:fill="FFFFFF"/>
        <w:spacing w:after="150"/>
        <w:outlineLvl w:val="1"/>
        <w:rPr>
          <w:rFonts w:ascii="Imprima" w:hAnsi="Imprima" w:cs="Arial"/>
          <w:b/>
          <w:bCs/>
          <w:color w:val="FF0000"/>
          <w:kern w:val="36"/>
          <w:sz w:val="72"/>
          <w:szCs w:val="72"/>
          <w:u w:val="single"/>
        </w:rPr>
      </w:pPr>
      <w:r w:rsidRPr="0058288E">
        <w:rPr>
          <w:rFonts w:ascii="Imprima" w:hAnsi="Imprima" w:cs="Arial"/>
          <w:b/>
          <w:bCs/>
          <w:color w:val="FF0000"/>
          <w:kern w:val="36"/>
          <w:sz w:val="72"/>
          <w:szCs w:val="72"/>
          <w:u w:val="single"/>
        </w:rPr>
        <w:t>Ad Arrone suonano le campane a sostegno dei Diritti Umani</w:t>
      </w:r>
    </w:p>
    <w:p w:rsidR="0058288E" w:rsidRPr="0058288E" w:rsidRDefault="0058288E" w:rsidP="0058288E">
      <w:pPr>
        <w:shd w:val="clear" w:color="auto" w:fill="FFFFFF"/>
        <w:spacing w:before="300" w:after="150"/>
        <w:outlineLvl w:val="2"/>
        <w:rPr>
          <w:rFonts w:ascii="Ubuntu" w:hAnsi="Ubuntu" w:cs="Arial"/>
          <w:color w:val="3D3D3D"/>
        </w:rPr>
      </w:pPr>
      <w:r w:rsidRPr="0058288E">
        <w:rPr>
          <w:rFonts w:ascii="Imprima" w:hAnsi="Imprima" w:cs="Arial"/>
          <w:b/>
          <w:bCs/>
          <w:color w:val="000000"/>
          <w:sz w:val="45"/>
          <w:szCs w:val="45"/>
        </w:rPr>
        <w:t xml:space="preserve">L'Iniziativa del Gruppo Campanari a favore della Giornata Internazionale, si intitola "Suoniamo i Campanili d’Europa per sostenere i Diritti Umani” </w:t>
      </w:r>
    </w:p>
    <w:p w:rsidR="0058288E" w:rsidRPr="0058288E" w:rsidRDefault="000E5DD0" w:rsidP="0058288E">
      <w:pPr>
        <w:shd w:val="clear" w:color="auto" w:fill="FFFFFF"/>
        <w:spacing w:before="300" w:after="225"/>
        <w:rPr>
          <w:rFonts w:ascii="Ubuntu" w:hAnsi="Ubuntu" w:cs="Arial"/>
          <w:color w:val="3D3D3D"/>
        </w:rPr>
      </w:pPr>
      <w:hyperlink r:id="rId21" w:tooltip="View all posts by Redazione" w:history="1">
        <w:r w:rsidR="0058288E" w:rsidRPr="0058288E">
          <w:rPr>
            <w:rFonts w:ascii="Ubuntu" w:hAnsi="Ubuntu" w:cs="Arial"/>
            <w:caps/>
            <w:color w:val="F241A8"/>
          </w:rPr>
          <w:t>Redazione</w:t>
        </w:r>
      </w:hyperlink>
      <w:r w:rsidR="0058288E" w:rsidRPr="0058288E">
        <w:rPr>
          <w:rFonts w:ascii="Ubuntu" w:hAnsi="Ubuntu" w:cs="Arial"/>
          <w:caps/>
          <w:color w:val="3D3D3D"/>
        </w:rPr>
        <w:t xml:space="preserve"> </w:t>
      </w:r>
      <w:r w:rsidR="0058288E" w:rsidRPr="0058288E">
        <w:rPr>
          <w:rFonts w:ascii="Ubuntu" w:hAnsi="Ubuntu" w:cs="Arial"/>
          <w:caps/>
          <w:color w:val="3D3D3D"/>
        </w:rPr>
        <w:object w:dxaOrig="225" w:dyaOrig="225">
          <v:shape id="_x0000_i1033" type="#_x0000_t75" style="width:1in;height:18.25pt" o:ole="">
            <v:imagedata r:id="rId22" o:title=""/>
          </v:shape>
          <w:control r:id="rId23" w:name="DefaultOcxName" w:shapeid="_x0000_i1033"/>
        </w:object>
      </w:r>
      <w:r w:rsidR="0058288E" w:rsidRPr="0058288E">
        <w:rPr>
          <w:rFonts w:ascii="Ubuntu" w:hAnsi="Ubuntu" w:cs="Arial"/>
          <w:caps/>
          <w:color w:val="3D3D3D"/>
        </w:rPr>
        <w:t xml:space="preserve">— </w:t>
      </w:r>
      <w:hyperlink r:id="rId24" w:tooltip="Ad Arrone suonano le campane a sostegno dei Diritti Umani" w:history="1">
        <w:r w:rsidR="0058288E" w:rsidRPr="0058288E">
          <w:rPr>
            <w:rFonts w:ascii="Ubuntu" w:hAnsi="Ubuntu" w:cs="Arial"/>
            <w:caps/>
            <w:color w:val="F241A8"/>
          </w:rPr>
          <w:t xml:space="preserve">6 novembre 2014 </w:t>
        </w:r>
      </w:hyperlink>
    </w:p>
    <w:p w:rsidR="00D37571" w:rsidRPr="00D37571" w:rsidRDefault="00D37571" w:rsidP="00D37571">
      <w:pPr>
        <w:shd w:val="clear" w:color="auto" w:fill="FFFFFF"/>
        <w:spacing w:after="150"/>
        <w:rPr>
          <w:rFonts w:ascii="Ubuntu" w:hAnsi="Ubuntu" w:cs="Arial"/>
          <w:color w:val="3D3D3D"/>
        </w:rPr>
      </w:pPr>
      <w:r w:rsidRPr="00D37571">
        <w:rPr>
          <w:rFonts w:ascii="Ubuntu" w:hAnsi="Ubuntu" w:cs="Arial"/>
          <w:color w:val="3D3D3D"/>
        </w:rPr>
        <w:t>Anche quest’ anno il Gruppo Campanari di Arrone si impegna a sostenere per il 10 Dicembre la Giornata internazionale per i Diritti Umani, promuovendo l’iniziativa “Suoniamo i Campanili d’Europa per sostenere i Diritti Umani”.</w:t>
      </w:r>
      <w:r w:rsidRPr="00D37571">
        <w:rPr>
          <w:rFonts w:ascii="Ubuntu" w:hAnsi="Ubuntu" w:cs="Arial"/>
          <w:color w:val="3D3D3D"/>
        </w:rPr>
        <w:br/>
        <w:t>Considerato il successo ricevuto negli anni scorsi, quando oltre trecento campanili dal nord al sud Italia, dalla Svizzera, dall’Inghilterra suonarono in contemporanea, si spera per la prossima edizione una partecipazione ancor più numerosa.</w:t>
      </w:r>
    </w:p>
    <w:p w:rsidR="00D37571" w:rsidRPr="00D37571" w:rsidRDefault="00D37571" w:rsidP="00D37571">
      <w:pPr>
        <w:shd w:val="clear" w:color="auto" w:fill="FFFFFF"/>
        <w:spacing w:after="150"/>
        <w:rPr>
          <w:rFonts w:ascii="Ubuntu" w:hAnsi="Ubuntu" w:cs="Arial"/>
          <w:color w:val="3D3D3D"/>
        </w:rPr>
      </w:pPr>
      <w:r w:rsidRPr="00D37571">
        <w:rPr>
          <w:rFonts w:ascii="Ubuntu" w:hAnsi="Ubuntu" w:cs="Arial"/>
          <w:color w:val="3D3D3D"/>
        </w:rPr>
        <w:t>L’impegno prevede un’esecuzione (suonata a festa o qualsiasi cosa preferite) da effettuarsi la sera del 10 Dicembre 2014 alle ore 20.00 della durata di massimo dieci minuti. L’esecuzione sarà – come detto – in contemporanea con tutti i campanili partecipanti. Lo scopo è quello – simbolico – di divulgare e sostenere il valore dei Diritti Umani per mezzo delle armonie dei Sacri Bronzi.</w:t>
      </w:r>
    </w:p>
    <w:p w:rsidR="00D37571" w:rsidRPr="00D37571" w:rsidRDefault="00D37571" w:rsidP="00D37571">
      <w:pPr>
        <w:shd w:val="clear" w:color="auto" w:fill="FFFFFF"/>
        <w:rPr>
          <w:rFonts w:ascii="Ubuntu" w:hAnsi="Ubuntu" w:cs="Arial"/>
          <w:color w:val="3D3D3D"/>
        </w:rPr>
      </w:pPr>
      <w:r w:rsidRPr="00D37571">
        <w:rPr>
          <w:rFonts w:ascii="Ubuntu" w:hAnsi="Ubuntu" w:cs="Arial"/>
          <w:color w:val="3D3D3D"/>
        </w:rPr>
        <w:t>COME PARTECIPARE</w:t>
      </w:r>
      <w:r w:rsidRPr="00D37571">
        <w:rPr>
          <w:rFonts w:ascii="Ubuntu" w:hAnsi="Ubuntu" w:cs="Arial"/>
          <w:color w:val="3D3D3D"/>
        </w:rPr>
        <w:br/>
        <w:t>Tutte l informazioni possono essere consultate su; www.campanariarrone.it</w:t>
      </w:r>
      <w:r w:rsidRPr="00D37571">
        <w:rPr>
          <w:rFonts w:ascii="Ubuntu" w:hAnsi="Ubuntu" w:cs="Arial"/>
          <w:color w:val="3D3D3D"/>
        </w:rPr>
        <w:br/>
        <w:t>I partecipanti sono pregati di confermare la loro adesione compilando il modulo allegato e inviarlo a: info@campanariarrone.it</w:t>
      </w:r>
      <w:r w:rsidRPr="00D37571">
        <w:rPr>
          <w:rFonts w:ascii="Ubuntu" w:hAnsi="Ubuntu" w:cs="Arial"/>
          <w:color w:val="3D3D3D"/>
        </w:rPr>
        <w:br/>
        <w:t>La conferma deve avvenire entro venerdì 7 Dicembre 2014.</w:t>
      </w:r>
    </w:p>
    <w:p w:rsidR="0058288E" w:rsidRDefault="0058288E">
      <w:pPr>
        <w:rPr>
          <w:rFonts w:ascii="Georgia" w:hAnsi="Georgia"/>
          <w:b/>
          <w:sz w:val="48"/>
          <w:szCs w:val="48"/>
        </w:rPr>
      </w:pPr>
    </w:p>
    <w:p w:rsidR="00D37571" w:rsidRDefault="00130AE6">
      <w:pPr>
        <w:rPr>
          <w:rFonts w:ascii="Georgia" w:hAnsi="Georgia"/>
          <w:b/>
          <w:sz w:val="48"/>
          <w:szCs w:val="48"/>
        </w:rPr>
      </w:pPr>
      <w:r>
        <w:rPr>
          <w:rFonts w:ascii="Georgia" w:hAnsi="Georgia"/>
          <w:b/>
          <w:sz w:val="48"/>
          <w:szCs w:val="48"/>
        </w:rPr>
        <w:t>°°°°°°°°°°°°°°°°°°°°°°°°°°°°°°°°°°°°°°°°°°°°°°°°°°°°°°°°°°°°°°°°°°°°°</w:t>
      </w:r>
    </w:p>
    <w:p w:rsidR="00130AE6" w:rsidRDefault="000E5DD0">
      <w:pPr>
        <w:rPr>
          <w:rFonts w:ascii="Georgia" w:hAnsi="Georgia"/>
          <w:b/>
          <w:sz w:val="48"/>
          <w:szCs w:val="48"/>
        </w:rPr>
      </w:pPr>
      <w:hyperlink r:id="rId25" w:history="1">
        <w:r w:rsidR="00130AE6" w:rsidRPr="00AC09BA">
          <w:rPr>
            <w:rStyle w:val="Collegamentoipertestuale"/>
            <w:rFonts w:ascii="Georgia" w:hAnsi="Georgia"/>
            <w:b/>
            <w:sz w:val="48"/>
            <w:szCs w:val="48"/>
          </w:rPr>
          <w:t>http://www.west-info.eu/</w:t>
        </w:r>
      </w:hyperlink>
    </w:p>
    <w:p w:rsidR="00130AE6" w:rsidRPr="00130AE6" w:rsidRDefault="00130AE6" w:rsidP="00130AE6">
      <w:pPr>
        <w:shd w:val="clear" w:color="auto" w:fill="FFFFFF"/>
        <w:spacing w:before="100" w:beforeAutospacing="1" w:after="100" w:afterAutospacing="1" w:line="360" w:lineRule="atLeast"/>
        <w:outlineLvl w:val="1"/>
        <w:rPr>
          <w:rFonts w:ascii="Helvetica" w:hAnsi="Helvetica"/>
          <w:b/>
          <w:bCs/>
          <w:color w:val="FF0000"/>
          <w:sz w:val="72"/>
          <w:szCs w:val="72"/>
          <w:u w:val="single"/>
        </w:rPr>
      </w:pPr>
      <w:r w:rsidRPr="00130AE6">
        <w:rPr>
          <w:rFonts w:ascii="Helvetica" w:hAnsi="Helvetica"/>
          <w:b/>
          <w:bCs/>
          <w:color w:val="FF0000"/>
          <w:sz w:val="72"/>
          <w:szCs w:val="72"/>
          <w:u w:val="single"/>
        </w:rPr>
        <w:t>Un gioco di ruolo per rivivere l’ultimo miglio</w:t>
      </w:r>
    </w:p>
    <w:p w:rsidR="00130AE6" w:rsidRPr="00130AE6" w:rsidRDefault="00130AE6" w:rsidP="00130AE6">
      <w:pPr>
        <w:shd w:val="clear" w:color="auto" w:fill="FFFFFF"/>
        <w:rPr>
          <w:rFonts w:ascii="Helvetica" w:hAnsi="Helvetica"/>
          <w:color w:val="373737"/>
        </w:rPr>
      </w:pPr>
      <w:r w:rsidRPr="00130AE6">
        <w:rPr>
          <w:rFonts w:ascii="Helvetica" w:hAnsi="Helvetica"/>
          <w:color w:val="373737"/>
        </w:rPr>
        <w:t xml:space="preserve">di Paola Battista - 06.11.2014 </w:t>
      </w:r>
    </w:p>
    <w:p w:rsidR="00130AE6" w:rsidRPr="006E2A37" w:rsidRDefault="00130AE6">
      <w:pPr>
        <w:rPr>
          <w:rFonts w:ascii="Helvetica" w:hAnsi="Helvetica"/>
          <w:color w:val="373737"/>
        </w:rPr>
      </w:pPr>
      <w:r w:rsidRPr="006E2A37">
        <w:rPr>
          <w:rFonts w:ascii="Helvetica" w:hAnsi="Helvetica"/>
          <w:color w:val="373737"/>
        </w:rPr>
        <w:t xml:space="preserve">Cosa cambierebbe tra i giovani – e nel mondo – se i giochi di ruolo si occupassero di </w:t>
      </w:r>
      <w:r w:rsidRPr="006E2A37">
        <w:rPr>
          <w:rStyle w:val="Enfasigrassetto"/>
          <w:rFonts w:ascii="Helvetica" w:hAnsi="Helvetica"/>
          <w:color w:val="373737"/>
        </w:rPr>
        <w:t>diritti umani</w:t>
      </w:r>
      <w:r w:rsidRPr="006E2A37">
        <w:rPr>
          <w:rFonts w:ascii="Helvetica" w:hAnsi="Helvetica"/>
          <w:color w:val="373737"/>
        </w:rPr>
        <w:t xml:space="preserve">? Una strada che in Italia è stata battuta per la prima volta da </w:t>
      </w:r>
      <w:r w:rsidRPr="006E2A37">
        <w:rPr>
          <w:rStyle w:val="Enfasigrassetto"/>
          <w:rFonts w:ascii="Helvetica" w:hAnsi="Helvetica"/>
          <w:color w:val="373737"/>
        </w:rPr>
        <w:t>“</w:t>
      </w:r>
      <w:proofErr w:type="spellStart"/>
      <w:r w:rsidRPr="006E2A37">
        <w:rPr>
          <w:rStyle w:val="Enfasigrassetto"/>
          <w:rFonts w:ascii="Helvetica" w:hAnsi="Helvetica"/>
          <w:color w:val="373737"/>
        </w:rPr>
        <w:t>Precious</w:t>
      </w:r>
      <w:proofErr w:type="spellEnd"/>
      <w:r w:rsidRPr="006E2A37">
        <w:rPr>
          <w:rStyle w:val="Enfasigrassetto"/>
          <w:rFonts w:ascii="Helvetica" w:hAnsi="Helvetica"/>
          <w:color w:val="373737"/>
        </w:rPr>
        <w:t>. La cosa più preziosa”</w:t>
      </w:r>
      <w:r w:rsidRPr="006E2A37">
        <w:rPr>
          <w:rFonts w:ascii="Helvetica" w:hAnsi="Helvetica"/>
          <w:color w:val="373737"/>
        </w:rPr>
        <w:t xml:space="preserve">. Il primo gioco di ruolo sul tema della </w:t>
      </w:r>
      <w:r w:rsidRPr="006E2A37">
        <w:rPr>
          <w:rStyle w:val="Enfasigrassetto"/>
          <w:rFonts w:ascii="Helvetica" w:hAnsi="Helvetica"/>
          <w:color w:val="373737"/>
        </w:rPr>
        <w:t>pena di morte</w:t>
      </w:r>
      <w:r w:rsidRPr="006E2A37">
        <w:rPr>
          <w:rFonts w:ascii="Helvetica" w:hAnsi="Helvetica"/>
          <w:color w:val="373737"/>
        </w:rPr>
        <w:t xml:space="preserve">, realizzato dalla </w:t>
      </w:r>
      <w:hyperlink r:id="rId26" w:tgtFrame="_blank" w:history="1">
        <w:r w:rsidRPr="006E2A37">
          <w:rPr>
            <w:rFonts w:ascii="Helvetica" w:hAnsi="Helvetica"/>
            <w:color w:val="003399"/>
            <w:u w:val="single"/>
          </w:rPr>
          <w:t>Coyote Press</w:t>
        </w:r>
      </w:hyperlink>
      <w:r w:rsidRPr="006E2A37">
        <w:rPr>
          <w:rFonts w:ascii="Helvetica" w:hAnsi="Helvetica"/>
          <w:color w:val="373737"/>
        </w:rPr>
        <w:t xml:space="preserve"> in collaborazione con Amnesty International, presentato al Lucca Comics 2014. Un gioco ludico-formativo, firmato da Iacopo </w:t>
      </w:r>
      <w:proofErr w:type="spellStart"/>
      <w:r w:rsidRPr="006E2A37">
        <w:rPr>
          <w:rFonts w:ascii="Helvetica" w:hAnsi="Helvetica"/>
          <w:color w:val="373737"/>
        </w:rPr>
        <w:t>Frigerio</w:t>
      </w:r>
      <w:proofErr w:type="spellEnd"/>
      <w:r w:rsidRPr="006E2A37">
        <w:rPr>
          <w:rFonts w:ascii="Helvetica" w:hAnsi="Helvetica"/>
          <w:color w:val="373737"/>
        </w:rPr>
        <w:t xml:space="preserve">, che permetterà ai giocatori di vivere i momenti salienti della vita di un </w:t>
      </w:r>
      <w:r w:rsidRPr="006E2A37">
        <w:rPr>
          <w:rStyle w:val="Enfasigrassetto"/>
          <w:rFonts w:ascii="Helvetica" w:hAnsi="Helvetica"/>
          <w:color w:val="373737"/>
        </w:rPr>
        <w:t>condannato a morte</w:t>
      </w:r>
      <w:r w:rsidRPr="006E2A37">
        <w:rPr>
          <w:rFonts w:ascii="Helvetica" w:hAnsi="Helvetica"/>
          <w:color w:val="373737"/>
        </w:rPr>
        <w:t xml:space="preserve">. O mettersi nei panni dei suoi familiari, del personale penitenziario, di attivisti dei diritti umani o sostenitori della pena capitale, che  si confronteranno, ognuno con le proprie ragioni, sull’esito della sua condanna definitiva. Inoltre, “la meccanica del gioco è accompagnata da un ampio </w:t>
      </w:r>
      <w:r w:rsidRPr="006E2A37">
        <w:rPr>
          <w:rStyle w:val="Enfasigrassetto"/>
          <w:rFonts w:ascii="Helvetica" w:hAnsi="Helvetica"/>
          <w:color w:val="373737"/>
        </w:rPr>
        <w:t>saggio sulla pena capitale</w:t>
      </w:r>
      <w:r w:rsidRPr="006E2A37">
        <w:rPr>
          <w:rFonts w:ascii="Helvetica" w:hAnsi="Helvetica"/>
          <w:color w:val="373737"/>
        </w:rPr>
        <w:t xml:space="preserve">, realizzato dal Coordinamento pena di morte di </w:t>
      </w:r>
      <w:hyperlink r:id="rId27" w:tgtFrame="_blank" w:history="1">
        <w:r w:rsidRPr="006E2A37">
          <w:rPr>
            <w:rFonts w:ascii="Helvetica" w:hAnsi="Helvetica"/>
            <w:color w:val="003399"/>
            <w:u w:val="single"/>
          </w:rPr>
          <w:t>Amnesty International Italia</w:t>
        </w:r>
      </w:hyperlink>
      <w:r w:rsidRPr="006E2A37">
        <w:rPr>
          <w:rFonts w:ascii="Helvetica" w:hAnsi="Helvetica"/>
          <w:color w:val="373737"/>
        </w:rPr>
        <w:t>, che presenta dati e statistiche sul tema, casi per i quali si è attivata, spunti di informazione e discussione” precisa Amnesty. A cui si aggiungono immagini molto suggestive: 10 ritratti di persone reali, coinvolte a vario titolo sul tema: condannati a morte, sostenitori dell’esecuzione capitale, abolizionisti e attivisti per i diritti umani.</w:t>
      </w:r>
    </w:p>
    <w:p w:rsidR="00130AE6" w:rsidRDefault="00130AE6">
      <w:pPr>
        <w:rPr>
          <w:rFonts w:ascii="Helvetica" w:hAnsi="Helvetica"/>
          <w:color w:val="373737"/>
          <w:sz w:val="26"/>
          <w:szCs w:val="26"/>
        </w:rPr>
      </w:pPr>
    </w:p>
    <w:p w:rsidR="00130AE6" w:rsidRDefault="00130AE6">
      <w:pPr>
        <w:rPr>
          <w:rFonts w:ascii="Georgia" w:hAnsi="Georgia"/>
          <w:b/>
          <w:color w:val="373737"/>
          <w:sz w:val="48"/>
          <w:szCs w:val="48"/>
        </w:rPr>
      </w:pPr>
      <w:r>
        <w:rPr>
          <w:rFonts w:ascii="Georgia" w:hAnsi="Georgia"/>
          <w:b/>
          <w:color w:val="373737"/>
          <w:sz w:val="48"/>
          <w:szCs w:val="48"/>
        </w:rPr>
        <w:t>°°°°°°°°°°°°°°°°°°°°°°°°°°°°°°°°°°°°°°°°°°°°°°°°°°°°°°°°°°°°°°°°°°°°°</w:t>
      </w:r>
    </w:p>
    <w:p w:rsidR="00645510" w:rsidRDefault="000E5DD0">
      <w:pPr>
        <w:rPr>
          <w:rFonts w:ascii="Georgia" w:hAnsi="Georgia"/>
          <w:b/>
          <w:sz w:val="48"/>
          <w:szCs w:val="48"/>
        </w:rPr>
      </w:pPr>
      <w:hyperlink r:id="rId28" w:history="1">
        <w:r w:rsidR="004F51AE" w:rsidRPr="00AC09BA">
          <w:rPr>
            <w:rStyle w:val="Collegamentoipertestuale"/>
            <w:rFonts w:ascii="Georgia" w:hAnsi="Georgia"/>
            <w:b/>
            <w:sz w:val="48"/>
            <w:szCs w:val="48"/>
          </w:rPr>
          <w:t>http://www.asca.it/</w:t>
        </w:r>
      </w:hyperlink>
    </w:p>
    <w:p w:rsidR="004F51AE" w:rsidRPr="004F51AE" w:rsidRDefault="004F51AE" w:rsidP="004F51AE">
      <w:pPr>
        <w:spacing w:beforeAutospacing="1" w:after="100" w:afterAutospacing="1"/>
        <w:outlineLvl w:val="1"/>
        <w:rPr>
          <w:rFonts w:ascii="Georgia" w:hAnsi="Georgia" w:cs="Arial"/>
          <w:b/>
          <w:color w:val="FF0000"/>
          <w:kern w:val="36"/>
          <w:sz w:val="72"/>
          <w:szCs w:val="72"/>
          <w:u w:val="single"/>
        </w:rPr>
      </w:pPr>
      <w:r w:rsidRPr="004F51AE">
        <w:rPr>
          <w:rFonts w:ascii="Georgia" w:hAnsi="Georgia" w:cs="Arial"/>
          <w:b/>
          <w:color w:val="FF0000"/>
          <w:kern w:val="36"/>
          <w:sz w:val="72"/>
          <w:szCs w:val="72"/>
          <w:u w:val="single"/>
        </w:rPr>
        <w:t>Accordo su nucleare favorirebbe dialogo su diritti umani in Iran</w:t>
      </w:r>
    </w:p>
    <w:p w:rsidR="004F51AE" w:rsidRPr="004F51AE" w:rsidRDefault="004F51AE" w:rsidP="004F51AE">
      <w:pPr>
        <w:spacing w:before="100" w:beforeAutospacing="1" w:after="100" w:afterAutospacing="1"/>
        <w:outlineLvl w:val="3"/>
        <w:rPr>
          <w:rFonts w:ascii="Arial" w:hAnsi="Arial" w:cs="Arial"/>
          <w:color w:val="FF9900"/>
          <w:sz w:val="21"/>
          <w:szCs w:val="21"/>
        </w:rPr>
      </w:pPr>
      <w:r w:rsidRPr="004F51AE">
        <w:rPr>
          <w:rFonts w:ascii="Arial" w:hAnsi="Arial" w:cs="Arial"/>
          <w:color w:val="FF9900"/>
          <w:sz w:val="21"/>
          <w:szCs w:val="21"/>
        </w:rPr>
        <w:t>06 Novembre 2014 - 12:22</w:t>
      </w:r>
    </w:p>
    <w:p w:rsidR="004F51AE" w:rsidRPr="00F71E19" w:rsidRDefault="004F51AE" w:rsidP="004F51AE">
      <w:pPr>
        <w:spacing w:before="100" w:beforeAutospacing="1" w:after="100" w:afterAutospacing="1"/>
        <w:rPr>
          <w:rFonts w:ascii="Arial" w:hAnsi="Arial" w:cs="Arial"/>
          <w:color w:val="383838"/>
        </w:rPr>
      </w:pPr>
      <w:r w:rsidRPr="004F51AE">
        <w:rPr>
          <w:rFonts w:ascii="Arial" w:hAnsi="Arial" w:cs="Arial"/>
          <w:color w:val="383838"/>
        </w:rPr>
        <w:t xml:space="preserve">Appello firmato da ex ministri Esteri, anche Emma Bonino (ASCA) - Roma, 6 </w:t>
      </w:r>
      <w:proofErr w:type="spellStart"/>
      <w:r w:rsidRPr="004F51AE">
        <w:rPr>
          <w:rFonts w:ascii="Arial" w:hAnsi="Arial" w:cs="Arial"/>
          <w:color w:val="383838"/>
        </w:rPr>
        <w:t>nov</w:t>
      </w:r>
      <w:proofErr w:type="spellEnd"/>
      <w:r w:rsidRPr="004F51AE">
        <w:rPr>
          <w:rFonts w:ascii="Arial" w:hAnsi="Arial" w:cs="Arial"/>
          <w:color w:val="383838"/>
        </w:rPr>
        <w:t xml:space="preserve"> 2014 - Sette ex ministri degli Esteri e </w:t>
      </w:r>
      <w:proofErr w:type="spellStart"/>
      <w:r w:rsidRPr="004F51AE">
        <w:rPr>
          <w:rFonts w:ascii="Arial" w:hAnsi="Arial" w:cs="Arial"/>
          <w:color w:val="383838"/>
        </w:rPr>
        <w:t>personalita'</w:t>
      </w:r>
      <w:proofErr w:type="spellEnd"/>
      <w:r w:rsidRPr="004F51AE">
        <w:rPr>
          <w:rFonts w:ascii="Arial" w:hAnsi="Arial" w:cs="Arial"/>
          <w:color w:val="383838"/>
        </w:rPr>
        <w:t xml:space="preserve"> politiche europee hanno lanciato un appello affinché il dialogo iniziato con l'Iran sul nucleare giunga ad una conclusione positiva, entro il termine del 24 novembre. "Rimandare la decisione finale - si legge nell'appello pubblicato oggi sul Corriere della Sera - </w:t>
      </w:r>
      <w:proofErr w:type="spellStart"/>
      <w:r w:rsidRPr="004F51AE">
        <w:rPr>
          <w:rFonts w:ascii="Arial" w:hAnsi="Arial" w:cs="Arial"/>
          <w:color w:val="383838"/>
        </w:rPr>
        <w:t>offrira'</w:t>
      </w:r>
      <w:proofErr w:type="spellEnd"/>
      <w:r w:rsidRPr="004F51AE">
        <w:rPr>
          <w:rFonts w:ascii="Arial" w:hAnsi="Arial" w:cs="Arial"/>
          <w:color w:val="383838"/>
        </w:rPr>
        <w:t xml:space="preserve"> agli oppositori della via diplomatica nuove </w:t>
      </w:r>
      <w:proofErr w:type="spellStart"/>
      <w:r w:rsidRPr="004F51AE">
        <w:rPr>
          <w:rFonts w:ascii="Arial" w:hAnsi="Arial" w:cs="Arial"/>
          <w:color w:val="383838"/>
        </w:rPr>
        <w:t>opportunita'</w:t>
      </w:r>
      <w:proofErr w:type="spellEnd"/>
      <w:r w:rsidRPr="004F51AE">
        <w:rPr>
          <w:rFonts w:ascii="Arial" w:hAnsi="Arial" w:cs="Arial"/>
          <w:color w:val="383838"/>
        </w:rPr>
        <w:t xml:space="preserve"> per ostacolare tale processo". Obiettivo non secondario di un'intesa sul nucleare sarebbe inoltre, secondo i firmatari - fra i quali anche l'ex capo </w:t>
      </w:r>
      <w:proofErr w:type="spellStart"/>
      <w:r w:rsidRPr="004F51AE">
        <w:rPr>
          <w:rFonts w:ascii="Arial" w:hAnsi="Arial" w:cs="Arial"/>
          <w:color w:val="383838"/>
        </w:rPr>
        <w:t>dlel</w:t>
      </w:r>
      <w:proofErr w:type="spellEnd"/>
      <w:r w:rsidRPr="004F51AE">
        <w:rPr>
          <w:rFonts w:ascii="Arial" w:hAnsi="Arial" w:cs="Arial"/>
          <w:color w:val="383838"/>
        </w:rPr>
        <w:t xml:space="preserve"> diplomazia italiana Emma Bonino - la creazione di un clima di fiducia e dello "spazio politico necessario agli europei per coinvolgere nuovamente l'Iran in quell'importante e tuttora estremamente necessario dialogo sui diritti umani che era presente in passato". </w:t>
      </w:r>
      <w:proofErr w:type="spellStart"/>
      <w:r w:rsidRPr="00F71E19">
        <w:rPr>
          <w:rFonts w:ascii="Arial" w:hAnsi="Arial" w:cs="Arial"/>
          <w:color w:val="383838"/>
        </w:rPr>
        <w:t>Fcs</w:t>
      </w:r>
      <w:proofErr w:type="spellEnd"/>
      <w:r w:rsidRPr="00F71E19">
        <w:rPr>
          <w:rFonts w:ascii="Arial" w:hAnsi="Arial" w:cs="Arial"/>
          <w:color w:val="383838"/>
        </w:rPr>
        <w:t xml:space="preserve"> </w:t>
      </w:r>
    </w:p>
    <w:p w:rsidR="004F51AE" w:rsidRPr="00F71E19" w:rsidRDefault="004F51AE" w:rsidP="004F51AE">
      <w:pPr>
        <w:rPr>
          <w:rFonts w:ascii="Arial" w:hAnsi="Arial" w:cs="Arial"/>
        </w:rPr>
      </w:pPr>
    </w:p>
    <w:p w:rsidR="004F51AE" w:rsidRPr="00F71E19" w:rsidRDefault="004F51AE">
      <w:pPr>
        <w:rPr>
          <w:rFonts w:ascii="Georgia" w:hAnsi="Georgia"/>
          <w:b/>
          <w:sz w:val="48"/>
          <w:szCs w:val="48"/>
        </w:rPr>
      </w:pPr>
      <w:r w:rsidRPr="00F71E19">
        <w:rPr>
          <w:rFonts w:ascii="Georgia" w:hAnsi="Georgia"/>
          <w:b/>
          <w:sz w:val="48"/>
          <w:szCs w:val="48"/>
        </w:rPr>
        <w:t>°°°°°°°°°°°°°°°°°°°°°°°°°°°°°°°°°°°°°°°°°°°°°°°°°°°°°°°°°°°°°°°°°°°°°</w:t>
      </w:r>
    </w:p>
    <w:p w:rsidR="004F51AE" w:rsidRPr="004A5F9D" w:rsidRDefault="000E5DD0">
      <w:pPr>
        <w:rPr>
          <w:rFonts w:ascii="Georgia" w:hAnsi="Georgia"/>
          <w:b/>
          <w:sz w:val="48"/>
          <w:szCs w:val="48"/>
        </w:rPr>
      </w:pPr>
      <w:hyperlink r:id="rId29" w:history="1">
        <w:r w:rsidR="004A5F9D" w:rsidRPr="004A5F9D">
          <w:rPr>
            <w:rStyle w:val="Collegamentoipertestuale"/>
            <w:rFonts w:ascii="Georgia" w:hAnsi="Georgia"/>
            <w:b/>
            <w:sz w:val="48"/>
            <w:szCs w:val="48"/>
          </w:rPr>
          <w:t>http://www.gonews.it/</w:t>
        </w:r>
      </w:hyperlink>
    </w:p>
    <w:p w:rsidR="004A5F9D" w:rsidRPr="00903A93" w:rsidRDefault="004A5F9D">
      <w:pPr>
        <w:rPr>
          <w:rFonts w:ascii="Arial" w:hAnsi="Arial" w:cs="Arial"/>
          <w:b/>
          <w:color w:val="FF0000"/>
          <w:sz w:val="72"/>
          <w:szCs w:val="72"/>
          <w:u w:val="single"/>
        </w:rPr>
      </w:pPr>
      <w:r w:rsidRPr="00903A93">
        <w:rPr>
          <w:rFonts w:ascii="Arial" w:hAnsi="Arial" w:cs="Arial"/>
          <w:b/>
          <w:color w:val="FF0000"/>
          <w:sz w:val="72"/>
          <w:szCs w:val="72"/>
          <w:u w:val="single"/>
        </w:rPr>
        <w:t>La commissione comunale per la Pace ed i Diritti incontra gli insegnanti</w:t>
      </w:r>
    </w:p>
    <w:p w:rsidR="004A5F9D" w:rsidRDefault="000E5DD0">
      <w:pPr>
        <w:rPr>
          <w:rStyle w:val="posted-on2"/>
          <w:rFonts w:ascii="Arial" w:hAnsi="Arial" w:cs="Arial"/>
        </w:rPr>
      </w:pPr>
      <w:hyperlink r:id="rId30" w:tooltip="21:37" w:history="1">
        <w:r w:rsidR="004A5F9D">
          <w:rPr>
            <w:rStyle w:val="posted-on2"/>
            <w:rFonts w:ascii="Arial" w:hAnsi="Arial" w:cs="Arial"/>
          </w:rPr>
          <w:t xml:space="preserve">06 novembre 2014 </w:t>
        </w:r>
      </w:hyperlink>
    </w:p>
    <w:p w:rsidR="004A5F9D" w:rsidRPr="00314253" w:rsidRDefault="004A5F9D" w:rsidP="004A5F9D">
      <w:pPr>
        <w:pStyle w:val="NormaleWeb"/>
        <w:shd w:val="clear" w:color="auto" w:fill="FFFFFF"/>
        <w:rPr>
          <w:rFonts w:ascii="Arial" w:hAnsi="Arial" w:cs="Arial"/>
        </w:rPr>
      </w:pPr>
      <w:r w:rsidRPr="00314253">
        <w:rPr>
          <w:rFonts w:ascii="Arial" w:hAnsi="Arial" w:cs="Arial"/>
        </w:rPr>
        <w:t xml:space="preserve">Il Sindaco di Bagno a Ripoli Francesco Casini e l’Assessore ai Diritti e alla Legalità Francesca </w:t>
      </w:r>
      <w:proofErr w:type="spellStart"/>
      <w:r w:rsidRPr="00314253">
        <w:rPr>
          <w:rFonts w:ascii="Arial" w:hAnsi="Arial" w:cs="Arial"/>
        </w:rPr>
        <w:t>Cellini</w:t>
      </w:r>
      <w:proofErr w:type="spellEnd"/>
      <w:r w:rsidRPr="00314253">
        <w:rPr>
          <w:rFonts w:ascii="Arial" w:hAnsi="Arial" w:cs="Arial"/>
        </w:rPr>
        <w:t>: “Far conoscere ai giovani le realtà che ci circondano con racconti diretti e incontri e far ricordare eventi come Grande Guerra e Resistenza con iniziative che diano concretezza a quanto si studia sui libri”.</w:t>
      </w:r>
    </w:p>
    <w:p w:rsidR="004A5F9D" w:rsidRPr="00314253" w:rsidRDefault="004A5F9D" w:rsidP="004A5F9D">
      <w:pPr>
        <w:pStyle w:val="NormaleWeb"/>
        <w:shd w:val="clear" w:color="auto" w:fill="FFFFFF"/>
        <w:rPr>
          <w:rFonts w:ascii="Arial" w:hAnsi="Arial" w:cs="Arial"/>
        </w:rPr>
      </w:pPr>
      <w:r w:rsidRPr="00314253">
        <w:rPr>
          <w:rFonts w:ascii="Arial" w:hAnsi="Arial" w:cs="Arial"/>
        </w:rPr>
        <w:t>Il Comune di Bagno a Ripoli informa che venerdì 7 novembre 2014, ore 17-19.30, nella Sede Municipale, è convocata la Commissione Comunale per la Pace ed i Diritti per trattare il seguente ordine del giorno:</w:t>
      </w:r>
    </w:p>
    <w:p w:rsidR="004A5F9D" w:rsidRPr="00314253" w:rsidRDefault="004A5F9D" w:rsidP="004A5F9D">
      <w:pPr>
        <w:pStyle w:val="NormaleWeb"/>
        <w:shd w:val="clear" w:color="auto" w:fill="FFFFFF"/>
        <w:rPr>
          <w:rFonts w:ascii="Arial" w:hAnsi="Arial" w:cs="Arial"/>
        </w:rPr>
      </w:pPr>
      <w:r w:rsidRPr="00314253">
        <w:rPr>
          <w:rFonts w:ascii="Arial" w:hAnsi="Arial" w:cs="Arial"/>
        </w:rPr>
        <w:t>·        Ore 17: incontro con gli insegnanti delle scuole per: breve approfondimento dei contenuti della scheda consegnata nei giorni scorsi e da riconsegnare entro il 30 novembre; ascolto in merito ai risultati ottenuti dalle precedenti attività di intervento delle associazioni nelle scuole, allo scopo di ottimizzare la sinergia scuola, associazioni, commissione comunale; proposta di collaborare con enti e istituzioni, per attivare altre opportunità interattive per i giovani, come l’ascolto diretto di testimoni di vecchi e nuovi conflitti, interviste di protagonisti nelle scuole e non solo.</w:t>
      </w:r>
      <w:r w:rsidRPr="00314253">
        <w:rPr>
          <w:rFonts w:ascii="Arial" w:hAnsi="Arial" w:cs="Arial"/>
        </w:rPr>
        <w:br/>
        <w:t>·        Ore 18.30: analisi dell’incontro con gli insegnanti proposta del programma di lavoro per i primi tre mesi di attività.</w:t>
      </w:r>
    </w:p>
    <w:p w:rsidR="004A5F9D" w:rsidRPr="00314253" w:rsidRDefault="004A5F9D" w:rsidP="004A5F9D">
      <w:pPr>
        <w:pStyle w:val="NormaleWeb"/>
        <w:shd w:val="clear" w:color="auto" w:fill="FFFFFF"/>
        <w:rPr>
          <w:rFonts w:ascii="Arial" w:hAnsi="Arial" w:cs="Arial"/>
        </w:rPr>
      </w:pPr>
      <w:r w:rsidRPr="00314253">
        <w:rPr>
          <w:rFonts w:ascii="Arial" w:hAnsi="Arial" w:cs="Arial"/>
        </w:rPr>
        <w:t xml:space="preserve">La Commissione Comunale per la Pace ed i Diritti è composta da: Susanna Agostini (Presidente), Nancy Bailey, Quirina Cantini, Laura Franchini, Meri </w:t>
      </w:r>
      <w:proofErr w:type="spellStart"/>
      <w:r w:rsidRPr="00314253">
        <w:rPr>
          <w:rFonts w:ascii="Arial" w:hAnsi="Arial" w:cs="Arial"/>
        </w:rPr>
        <w:t>Mugellini</w:t>
      </w:r>
      <w:proofErr w:type="spellEnd"/>
      <w:r w:rsidRPr="00314253">
        <w:rPr>
          <w:rFonts w:ascii="Arial" w:hAnsi="Arial" w:cs="Arial"/>
        </w:rPr>
        <w:t>, Roberta Montanari e Ilva Palchetti. Le sedute delle Commissioni Consiliari sono pubbliche.</w:t>
      </w:r>
    </w:p>
    <w:p w:rsidR="004A5F9D" w:rsidRPr="00314253" w:rsidRDefault="004A5F9D" w:rsidP="004A5F9D">
      <w:pPr>
        <w:pStyle w:val="NormaleWeb"/>
        <w:shd w:val="clear" w:color="auto" w:fill="FFFFFF"/>
        <w:rPr>
          <w:rFonts w:ascii="Arial" w:hAnsi="Arial" w:cs="Arial"/>
        </w:rPr>
      </w:pPr>
      <w:r w:rsidRPr="00314253">
        <w:rPr>
          <w:rFonts w:ascii="Arial" w:hAnsi="Arial" w:cs="Arial"/>
        </w:rPr>
        <w:t xml:space="preserve">Questa la lettera di invito alle scuole della Presidente Agostini: “Carissimi Insegnanti, la Commissione Comunale per la Pace e i Diritti del Comune di Bagno a Ripoli si è ricostituita. Come avete visto, la nostra attività ha avuto inizio con la partecipazione alla marcia di Perugia-Assisi, con il Gonfalone della Città. Ci siamo poi attivati per dare continuità, anche per quest’anno scolastico, all’organizzazione degli interventi nelle scuole primarie e secondarie del Comune avvalendoci delle proposte di associazioni ormai da voi ben conosciute. Siamo grati a tutte loro, Emergency, Comitato Selma, Associazione </w:t>
      </w:r>
      <w:proofErr w:type="spellStart"/>
      <w:r w:rsidRPr="00314253">
        <w:rPr>
          <w:rFonts w:ascii="Arial" w:hAnsi="Arial" w:cs="Arial"/>
        </w:rPr>
        <w:t>Transafrica</w:t>
      </w:r>
      <w:proofErr w:type="spellEnd"/>
      <w:r w:rsidRPr="00314253">
        <w:rPr>
          <w:rFonts w:ascii="Arial" w:hAnsi="Arial" w:cs="Arial"/>
        </w:rPr>
        <w:t xml:space="preserve">, Coop </w:t>
      </w:r>
      <w:proofErr w:type="spellStart"/>
      <w:r w:rsidRPr="00314253">
        <w:rPr>
          <w:rFonts w:ascii="Arial" w:hAnsi="Arial" w:cs="Arial"/>
        </w:rPr>
        <w:t>Unicoop</w:t>
      </w:r>
      <w:proofErr w:type="spellEnd"/>
      <w:r w:rsidRPr="00314253">
        <w:rPr>
          <w:rFonts w:ascii="Arial" w:hAnsi="Arial" w:cs="Arial"/>
        </w:rPr>
        <w:t>, Arci e il Villaggio dei Popoli, per condividere un importante lavoro nelle scuole, per trasmettere quanto consolidato nelle proprie esperienze vissute nei luoghi di conflitto. La nostra scelta è di occuparci attivamente anche dei temi dei diritti umani e civili. Argomenti di scottante attualità che devono coinvolgere i giovani non certamente solo attraverso i media. Vorremmo perciò condividere con voi insegnanti, famiglia allargata dei nostri studenti, un percorso che aiuti a dare loro di più. Consapevoli della ricaduta di disagio che deriva dal complesso momento politico internazionale. Infatti siamo tutti spettatori quotidiani di immagini di violenza e vediamo la paura impressa negli occhi di tante persone in fuga da tremende oppressioni. Inoltre nel 2015 ricorrono 70 anni dalla Liberazione dal nazifascismo e 100 anni dall’inizio della Prima Guerra Mondiale. Non retorica celebrazione ma valorizzazione della memoria collettiva, anche all’interno della nostra comunità cittadina”.</w:t>
      </w:r>
    </w:p>
    <w:p w:rsidR="004A5F9D" w:rsidRPr="00314253" w:rsidRDefault="004A5F9D" w:rsidP="004A5F9D">
      <w:pPr>
        <w:pStyle w:val="NormaleWeb"/>
        <w:shd w:val="clear" w:color="auto" w:fill="FFFFFF"/>
        <w:rPr>
          <w:rFonts w:ascii="Arial" w:hAnsi="Arial" w:cs="Arial"/>
        </w:rPr>
      </w:pPr>
      <w:r w:rsidRPr="00314253">
        <w:rPr>
          <w:rFonts w:ascii="Arial" w:hAnsi="Arial" w:cs="Arial"/>
        </w:rPr>
        <w:t xml:space="preserve">Informazioni: Segreteria del Consiglio Comunale, Piazza della Vittoria, 1 – Bagno a Ripoli, mail </w:t>
      </w:r>
      <w:hyperlink r:id="rId31" w:history="1">
        <w:r w:rsidRPr="00314253">
          <w:rPr>
            <w:rFonts w:ascii="Arial" w:hAnsi="Arial" w:cs="Arial"/>
            <w:b/>
            <w:bCs/>
            <w:color w:val="EB1C16"/>
          </w:rPr>
          <w:t>patrizia.zanaga@comune.bagno-a-ripoli.fi.it</w:t>
        </w:r>
      </w:hyperlink>
      <w:r w:rsidRPr="00314253">
        <w:rPr>
          <w:rFonts w:ascii="Arial" w:hAnsi="Arial" w:cs="Arial"/>
        </w:rPr>
        <w:t>. Telefono: 055/6390.255/269, fax 055/6390.322. Orario: dal lunedì al venerdì dalle 8 alle 13, il martedì e il giovedì anche dalle 14.30 alle 18.</w:t>
      </w:r>
    </w:p>
    <w:p w:rsidR="004A5F9D" w:rsidRPr="00314253" w:rsidRDefault="004A5F9D" w:rsidP="004A5F9D">
      <w:pPr>
        <w:pStyle w:val="NormaleWeb"/>
        <w:shd w:val="clear" w:color="auto" w:fill="FFFFFF"/>
        <w:rPr>
          <w:rFonts w:ascii="Arial" w:hAnsi="Arial" w:cs="Arial"/>
        </w:rPr>
      </w:pPr>
      <w:r w:rsidRPr="00314253">
        <w:rPr>
          <w:rFonts w:ascii="Arial" w:hAnsi="Arial" w:cs="Arial"/>
        </w:rPr>
        <w:t xml:space="preserve">“Come Amministrazione Comunale, siamo convinti che, per parlare di pace e diritti, si debba ripartire dall’educazione nelle scuole, dai ragazzi – hanno dichiarato il Sindaco Francesco Casini e l’Assessore ai Diritti e alla Legalità Francesca </w:t>
      </w:r>
      <w:proofErr w:type="spellStart"/>
      <w:r w:rsidRPr="00314253">
        <w:rPr>
          <w:rFonts w:ascii="Arial" w:hAnsi="Arial" w:cs="Arial"/>
        </w:rPr>
        <w:t>Cellini</w:t>
      </w:r>
      <w:proofErr w:type="spellEnd"/>
      <w:r w:rsidRPr="00314253">
        <w:rPr>
          <w:rFonts w:ascii="Arial" w:hAnsi="Arial" w:cs="Arial"/>
        </w:rPr>
        <w:t xml:space="preserve"> -. È giusto, come fa la nuova Commissione Pace, parlare di ‘famiglia allargata dei nostri studenti’: da una parte infatti c’è la volontà di far conoscere ai giovani quali siano le realtà che ci circondano con racconti diretti e incontri, dall’altra, come per l’iniziativa ‘Sui sentieri della libertà’, è vivo l’impegno di far ricordare fatti e anniversari della storia come la Grande Guerra e la Resistenza con iniziative che diano concretezza a quanto si studia sui libri”.</w:t>
      </w:r>
    </w:p>
    <w:p w:rsidR="004A5F9D" w:rsidRPr="00314253" w:rsidRDefault="004A5F9D" w:rsidP="004A5F9D">
      <w:pPr>
        <w:pStyle w:val="fonte"/>
        <w:shd w:val="clear" w:color="auto" w:fill="FFFFFF"/>
        <w:rPr>
          <w:rFonts w:ascii="Arial" w:hAnsi="Arial" w:cs="Arial"/>
        </w:rPr>
      </w:pPr>
      <w:r w:rsidRPr="00314253">
        <w:rPr>
          <w:rFonts w:ascii="Arial" w:hAnsi="Arial" w:cs="Arial"/>
        </w:rPr>
        <w:t>Fonte: Comune di Bagno a Ripoli - Ufficio Stampa</w:t>
      </w:r>
    </w:p>
    <w:p w:rsidR="004A5F9D" w:rsidRDefault="004A5F9D">
      <w:pPr>
        <w:rPr>
          <w:rFonts w:ascii="Georgia" w:hAnsi="Georgia"/>
          <w:b/>
          <w:sz w:val="48"/>
          <w:szCs w:val="48"/>
        </w:rPr>
      </w:pPr>
      <w:r>
        <w:rPr>
          <w:rFonts w:ascii="Georgia" w:hAnsi="Georgia"/>
          <w:b/>
          <w:sz w:val="48"/>
          <w:szCs w:val="48"/>
        </w:rPr>
        <w:t>°°°°°°°°°°°°°°°°°°°°°°°°°°°°°°°°°°°°°°°°°°°°°°°°°°°°°°°°°°°°°°°°°°°°°</w:t>
      </w:r>
    </w:p>
    <w:p w:rsidR="004A5F9D" w:rsidRDefault="000E5DD0">
      <w:pPr>
        <w:rPr>
          <w:rFonts w:ascii="Georgia" w:hAnsi="Georgia"/>
          <w:b/>
          <w:sz w:val="48"/>
          <w:szCs w:val="48"/>
        </w:rPr>
      </w:pPr>
      <w:hyperlink r:id="rId32" w:history="1">
        <w:r w:rsidR="004C3EFB" w:rsidRPr="00AC09BA">
          <w:rPr>
            <w:rStyle w:val="Collegamentoipertestuale"/>
            <w:rFonts w:ascii="Georgia" w:hAnsi="Georgia"/>
            <w:b/>
            <w:sz w:val="48"/>
            <w:szCs w:val="48"/>
          </w:rPr>
          <w:t>http://www.opinione.it/</w:t>
        </w:r>
      </w:hyperlink>
    </w:p>
    <w:p w:rsidR="004C3EFB" w:rsidRPr="004C3EFB" w:rsidRDefault="004C3EFB" w:rsidP="004C3EFB">
      <w:pPr>
        <w:shd w:val="clear" w:color="auto" w:fill="FFFFFF"/>
        <w:spacing w:after="60"/>
        <w:ind w:left="150" w:right="150"/>
        <w:outlineLvl w:val="1"/>
        <w:rPr>
          <w:rFonts w:ascii="Droid Serif" w:hAnsi="Droid Serif"/>
          <w:b/>
          <w:color w:val="FF0000"/>
          <w:kern w:val="36"/>
          <w:sz w:val="72"/>
          <w:szCs w:val="72"/>
        </w:rPr>
      </w:pPr>
      <w:r w:rsidRPr="00903A93">
        <w:rPr>
          <w:rFonts w:ascii="Droid Serif" w:hAnsi="Droid Serif"/>
          <w:b/>
          <w:color w:val="FF0000"/>
          <w:kern w:val="36"/>
          <w:sz w:val="72"/>
          <w:szCs w:val="72"/>
        </w:rPr>
        <w:t xml:space="preserve">Contrastare la tratta </w:t>
      </w:r>
      <w:r w:rsidRPr="004C3EFB">
        <w:rPr>
          <w:rFonts w:ascii="Droid Serif" w:hAnsi="Droid Serif"/>
          <w:b/>
          <w:color w:val="FF0000"/>
          <w:kern w:val="36"/>
          <w:sz w:val="72"/>
          <w:szCs w:val="72"/>
        </w:rPr>
        <w:t>degli esseri umani</w:t>
      </w:r>
    </w:p>
    <w:p w:rsidR="004C3EFB" w:rsidRPr="004C3EFB" w:rsidRDefault="004C3EFB" w:rsidP="004C3EFB">
      <w:pPr>
        <w:shd w:val="clear" w:color="auto" w:fill="FFFFFF"/>
        <w:spacing w:before="150"/>
        <w:ind w:left="195"/>
        <w:rPr>
          <w:rFonts w:ascii="Trebuchet MS" w:hAnsi="Trebuchet MS"/>
          <w:i/>
          <w:iCs/>
          <w:color w:val="B5160B"/>
        </w:rPr>
      </w:pPr>
      <w:r w:rsidRPr="004C3EFB">
        <w:rPr>
          <w:rFonts w:ascii="Trebuchet MS" w:hAnsi="Trebuchet MS"/>
          <w:i/>
          <w:iCs/>
          <w:color w:val="B5160B"/>
        </w:rPr>
        <w:t>di Domenico Letizia</w:t>
      </w:r>
    </w:p>
    <w:p w:rsidR="004C3EFB" w:rsidRPr="004C3EFB" w:rsidRDefault="004C3EFB" w:rsidP="004C3EFB">
      <w:pPr>
        <w:shd w:val="clear" w:color="auto" w:fill="FFFFFF"/>
        <w:spacing w:after="150"/>
        <w:ind w:left="195"/>
        <w:rPr>
          <w:rFonts w:ascii="Trebuchet MS" w:hAnsi="Trebuchet MS"/>
          <w:color w:val="000000"/>
        </w:rPr>
      </w:pPr>
      <w:r w:rsidRPr="004C3EFB">
        <w:rPr>
          <w:rFonts w:ascii="Trebuchet MS" w:hAnsi="Trebuchet MS"/>
          <w:color w:val="000000"/>
        </w:rPr>
        <w:t>Durante la seconda edizione del “Festival della Diplomazia”, tenutosi il 31 ottobre scorso, si è svolto un “Bar Camp” sulla tratta degli esseri umani e sul contrasto al traffico illegale dei migranti. Sono state avanzate delle idee e presentate le statistiche sul fenomeno. La tratta di esseri umani è un crimine odioso, una criminale violazione dei diritti umani. Il fenomeno è oggetto di analisi del diritto internazionale umanitario; all’articolo 3 del protocollo delle Nazioni Unite si ribadisce sia la prevenzione che la punizione per i protagonisti della tratta, con particolare attenzione alle donne e ai bambini.</w:t>
      </w:r>
    </w:p>
    <w:p w:rsidR="004C3EFB" w:rsidRPr="004C3EFB" w:rsidRDefault="004C3EFB" w:rsidP="004C3EFB">
      <w:pPr>
        <w:shd w:val="clear" w:color="auto" w:fill="FFFFFF"/>
        <w:spacing w:before="150" w:after="150"/>
        <w:ind w:left="195"/>
        <w:rPr>
          <w:rFonts w:ascii="Trebuchet MS" w:hAnsi="Trebuchet MS"/>
          <w:color w:val="000000"/>
        </w:rPr>
      </w:pPr>
      <w:r w:rsidRPr="004C3EFB">
        <w:rPr>
          <w:rFonts w:ascii="Trebuchet MS" w:hAnsi="Trebuchet MS"/>
          <w:color w:val="000000"/>
        </w:rPr>
        <w:t xml:space="preserve">Il fenomeno dello sfruttamento comprende la prostituzione, il lavoro coercitivo, schiavitù, asservimento e tratta di organi umani. Culturalmente va affrontata la percezione della tratta di esseri umani, che, secondo una fetta dell’opinione pubblica, consiste soltanto nell’abuso sessuale e lavorativo, dimenticando altre forme di sfruttamento in attività criminali e prelievo di organi umani come dichiarato anche da Maria Grazia </w:t>
      </w:r>
      <w:proofErr w:type="spellStart"/>
      <w:r w:rsidRPr="004C3EFB">
        <w:rPr>
          <w:rFonts w:ascii="Trebuchet MS" w:hAnsi="Trebuchet MS"/>
          <w:color w:val="000000"/>
        </w:rPr>
        <w:t>Giammarinaro</w:t>
      </w:r>
      <w:proofErr w:type="spellEnd"/>
      <w:r w:rsidRPr="004C3EFB">
        <w:rPr>
          <w:rFonts w:ascii="Trebuchet MS" w:hAnsi="Trebuchet MS"/>
          <w:color w:val="000000"/>
        </w:rPr>
        <w:t xml:space="preserve">, che ha ricoperto l’incarico di rappresentante speciale e coordinatore </w:t>
      </w:r>
      <w:proofErr w:type="spellStart"/>
      <w:r w:rsidRPr="004C3EFB">
        <w:rPr>
          <w:rFonts w:ascii="Trebuchet MS" w:hAnsi="Trebuchet MS"/>
          <w:color w:val="000000"/>
        </w:rPr>
        <w:t>dell’Osce</w:t>
      </w:r>
      <w:proofErr w:type="spellEnd"/>
      <w:r w:rsidRPr="004C3EFB">
        <w:rPr>
          <w:rFonts w:ascii="Trebuchet MS" w:hAnsi="Trebuchet MS"/>
          <w:color w:val="000000"/>
        </w:rPr>
        <w:t xml:space="preserve"> per la tratta degli esseri umani nel 2010. Le Nazioni Unite hanno calcolato che tra il 2007 e il 2010 tali fenomeni sono stati registrati in 118 Paesi, il 75 per cento delle vittime sono donne, mentre il 27 per cento è costituto da bambini. Non mancano peculiarità europee: 23.632 vittime della tratta sono state rilevate in Europa tra 2008 e il 2010.</w:t>
      </w:r>
    </w:p>
    <w:p w:rsidR="004C3EFB" w:rsidRPr="004C3EFB" w:rsidRDefault="004C3EFB" w:rsidP="004C3EFB">
      <w:pPr>
        <w:shd w:val="clear" w:color="auto" w:fill="FFFFFF"/>
        <w:spacing w:before="150" w:after="150"/>
        <w:ind w:left="195"/>
        <w:rPr>
          <w:rFonts w:ascii="Trebuchet MS" w:hAnsi="Trebuchet MS"/>
          <w:color w:val="000000"/>
        </w:rPr>
      </w:pPr>
      <w:r w:rsidRPr="004C3EFB">
        <w:rPr>
          <w:rFonts w:ascii="Trebuchet MS" w:hAnsi="Trebuchet MS"/>
          <w:color w:val="000000"/>
        </w:rPr>
        <w:t>Alcuni passi consistenti si sono avuti, tra cui l’adozione nel 2010 del “</w:t>
      </w:r>
      <w:r w:rsidRPr="004C3EFB">
        <w:rPr>
          <w:rFonts w:ascii="Trebuchet MS" w:hAnsi="Trebuchet MS"/>
          <w:i/>
          <w:iCs/>
          <w:color w:val="000000"/>
        </w:rPr>
        <w:t>Piano Globale di azione per combattere la tratta degli esseri umani</w:t>
      </w:r>
      <w:r w:rsidRPr="004C3EFB">
        <w:rPr>
          <w:rFonts w:ascii="Trebuchet MS" w:hAnsi="Trebuchet MS"/>
          <w:color w:val="000000"/>
        </w:rPr>
        <w:t>”, ma bisogna continuare ad agire nella creazione di meccanismi di tutela della dignità umana aiutando le vittime degli abusi e ristabilendo una normale esistenza per gli oppressi. Particolarmente preoccupante è il traffico di migranti, condannato come crimine contro l’umanità dalle agenzie delle Nazioni Unite, un fenomeno redditizio per la criminalità internazionale che alimenta una gran quantità di “denaro sporco” per le organizzazioni criminali. Durante la tratta, molti migranti, alcuni dei quali sono richiedenti asilo e rifugiati politici in fuga da paesi in guerra, muoiono soffocati nei contener, negli assolati deserti e nel Mediterraneo.</w:t>
      </w:r>
    </w:p>
    <w:p w:rsidR="004C3EFB" w:rsidRPr="004C3EFB" w:rsidRDefault="004C3EFB" w:rsidP="004C3EFB">
      <w:pPr>
        <w:shd w:val="clear" w:color="auto" w:fill="FFFFFF"/>
        <w:spacing w:before="150"/>
        <w:ind w:left="195"/>
        <w:rPr>
          <w:rFonts w:ascii="Trebuchet MS" w:hAnsi="Trebuchet MS"/>
          <w:color w:val="000000"/>
        </w:rPr>
      </w:pPr>
      <w:r w:rsidRPr="004C3EFB">
        <w:rPr>
          <w:rFonts w:ascii="Trebuchet MS" w:hAnsi="Trebuchet MS"/>
          <w:color w:val="000000"/>
        </w:rPr>
        <w:t xml:space="preserve">Il fenomeno è oggetto di analisi anche dal </w:t>
      </w:r>
      <w:r w:rsidRPr="004C3EFB">
        <w:rPr>
          <w:rFonts w:ascii="Trebuchet MS" w:hAnsi="Trebuchet MS"/>
          <w:i/>
          <w:iCs/>
          <w:color w:val="000000"/>
        </w:rPr>
        <w:t>Comitato Helsinki italiano per i diritti umani</w:t>
      </w:r>
      <w:r w:rsidRPr="004C3EFB">
        <w:rPr>
          <w:rFonts w:ascii="Trebuchet MS" w:hAnsi="Trebuchet MS"/>
          <w:color w:val="000000"/>
        </w:rPr>
        <w:t xml:space="preserve"> che intende contribuire allo studio delle violazioni dei diritti umani, commesse sempre più sistematicamente e globalmente dalla criminalità organizzata internazionale, nel traffico di persone e nella loro riduzione in schiavitù. Su questo tema è prevista, tra l’altro, la relazione di Antonio Stango (nella foto insieme a Marco Pannella), segretario del Comitato Helsinki italiano per i diritti umani, nel corso di una conferenza che si terrà a Udine il prossimo 28 novembre.</w:t>
      </w:r>
    </w:p>
    <w:p w:rsidR="004C3EFB" w:rsidRDefault="004C3EFB">
      <w:pPr>
        <w:rPr>
          <w:rFonts w:ascii="Georgia" w:hAnsi="Georgia"/>
          <w:b/>
          <w:sz w:val="48"/>
          <w:szCs w:val="48"/>
        </w:rPr>
      </w:pPr>
    </w:p>
    <w:p w:rsidR="00363BE5" w:rsidRPr="00363BE5" w:rsidRDefault="00903A93" w:rsidP="00363BE5">
      <w:pPr>
        <w:shd w:val="clear" w:color="auto" w:fill="FFFFFF"/>
        <w:spacing w:after="60"/>
        <w:ind w:left="150" w:right="150"/>
        <w:outlineLvl w:val="1"/>
        <w:rPr>
          <w:rFonts w:ascii="Droid Serif" w:hAnsi="Droid Serif"/>
          <w:b/>
          <w:color w:val="FF0000"/>
          <w:kern w:val="36"/>
          <w:sz w:val="72"/>
          <w:szCs w:val="72"/>
          <w:u w:val="single"/>
        </w:rPr>
      </w:pPr>
      <w:r w:rsidRPr="00903A93">
        <w:rPr>
          <w:rFonts w:ascii="Droid Serif" w:hAnsi="Droid Serif"/>
          <w:b/>
          <w:color w:val="FF0000"/>
          <w:kern w:val="36"/>
          <w:sz w:val="72"/>
          <w:szCs w:val="72"/>
          <w:u w:val="single"/>
        </w:rPr>
        <w:t xml:space="preserve">Il Forum dei giovani e </w:t>
      </w:r>
      <w:r w:rsidR="00363BE5" w:rsidRPr="00363BE5">
        <w:rPr>
          <w:rFonts w:ascii="Droid Serif" w:hAnsi="Droid Serif"/>
          <w:b/>
          <w:color w:val="FF0000"/>
          <w:kern w:val="36"/>
          <w:sz w:val="72"/>
          <w:szCs w:val="72"/>
          <w:u w:val="single"/>
        </w:rPr>
        <w:t>la questione carceraria</w:t>
      </w:r>
    </w:p>
    <w:p w:rsidR="00363BE5" w:rsidRPr="00363BE5" w:rsidRDefault="00363BE5" w:rsidP="00363BE5">
      <w:pPr>
        <w:shd w:val="clear" w:color="auto" w:fill="FFFFFF"/>
        <w:spacing w:before="150" w:after="150"/>
        <w:ind w:left="195"/>
        <w:rPr>
          <w:rFonts w:ascii="Trebuchet MS" w:hAnsi="Trebuchet MS"/>
          <w:i/>
          <w:iCs/>
          <w:color w:val="B5160B"/>
          <w:sz w:val="20"/>
          <w:szCs w:val="20"/>
        </w:rPr>
      </w:pPr>
      <w:r w:rsidRPr="00363BE5">
        <w:rPr>
          <w:rFonts w:ascii="Trebuchet MS" w:hAnsi="Trebuchet MS"/>
          <w:i/>
          <w:iCs/>
          <w:color w:val="B5160B"/>
          <w:sz w:val="20"/>
          <w:szCs w:val="20"/>
        </w:rPr>
        <w:t>di Luigi Iorio (*)</w:t>
      </w:r>
    </w:p>
    <w:p w:rsidR="00363BE5" w:rsidRPr="00363BE5" w:rsidRDefault="00363BE5" w:rsidP="00363BE5">
      <w:pPr>
        <w:shd w:val="clear" w:color="auto" w:fill="FFFFFF"/>
        <w:spacing w:line="330" w:lineRule="atLeast"/>
        <w:rPr>
          <w:rFonts w:ascii="Droid Serif" w:hAnsi="Droid Serif"/>
        </w:rPr>
      </w:pPr>
      <w:r w:rsidRPr="00363BE5">
        <w:rPr>
          <w:rFonts w:ascii="Trebuchet MS" w:hAnsi="Trebuchet MS"/>
          <w:b/>
          <w:bCs/>
        </w:rPr>
        <w:t>13 novembre 2014</w:t>
      </w:r>
      <w:r w:rsidRPr="00363BE5">
        <w:rPr>
          <w:rFonts w:ascii="Droid Serif" w:hAnsi="Droid Serif"/>
        </w:rPr>
        <w:t>POLITICA</w:t>
      </w:r>
    </w:p>
    <w:p w:rsidR="00363BE5" w:rsidRPr="00363BE5" w:rsidRDefault="00363BE5" w:rsidP="00363BE5">
      <w:pPr>
        <w:shd w:val="clear" w:color="auto" w:fill="FFFFFF"/>
        <w:rPr>
          <w:rFonts w:ascii="Trebuchet MS" w:hAnsi="Trebuchet MS"/>
          <w:color w:val="000000"/>
          <w:sz w:val="20"/>
          <w:szCs w:val="20"/>
        </w:rPr>
      </w:pPr>
      <w:r w:rsidRPr="00363BE5">
        <w:rPr>
          <w:rFonts w:ascii="Trebuchet MS" w:hAnsi="Trebuchet MS"/>
          <w:color w:val="000000"/>
          <w:sz w:val="20"/>
          <w:szCs w:val="20"/>
        </w:rPr>
        <w:t> </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Oltre 40 parlamentari hanno già sottoscritto il dossier presentato dalla piattaforma giovanile</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Il problema del sovraffollamento carcerario nel nostro Paese non è solo un problema morale e sociale ma è, nella sua sostanza, anche strettamente interconnesso alla tematica della legalità; è, infatti, una contraddizione far vivere chi non ha recepito il senso di legalità in una situazione di palese non corrispondenza tra quanto normativamente definito e quanto attuato e vissuto, spesso, in condizione di palese violazione dei diritti umani. Nel nostro Paese, le strutture penitenziarie accolgono al momento una popolazione troppo superiore a fronte di una capienza regolamentare di 47857 posti a disposizione nei 206 carceri nazionali. Questi numeri testimoniano, dunque, una vera tragedia sociale.</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Nell’ultimo decennio, l’aumento della popolazione carceraria italiana ha generato un forte sovraffollamento degli istituti di pena che ha contribuito ad un notevole deterioramento delle qualità della vita dei detenuti, già provati per le condizioni di limitata libertà. Questa condizione ha favorito il proliferare di malattie, una vera e propria emergenza sanitaria anche per tutti coloro che vivono e lavorano in carcere secondo la “</w:t>
      </w:r>
      <w:proofErr w:type="spellStart"/>
      <w:r w:rsidRPr="00363BE5">
        <w:rPr>
          <w:rFonts w:ascii="Trebuchet MS" w:hAnsi="Trebuchet MS"/>
          <w:color w:val="000000"/>
        </w:rPr>
        <w:t>Simpse</w:t>
      </w:r>
      <w:proofErr w:type="spellEnd"/>
      <w:r w:rsidRPr="00363BE5">
        <w:rPr>
          <w:rFonts w:ascii="Trebuchet MS" w:hAnsi="Trebuchet MS"/>
          <w:color w:val="000000"/>
        </w:rPr>
        <w:t xml:space="preserve">”, la Società italiana di medicina penitenziaria. La battaglia contro il sovraffollamento nelle carceri è anche una battaglia in difesa dei diritti umani, come previsto dalla “Convenzione Europea sui Diritti dell’Uomo”. Purtroppo, a </w:t>
      </w:r>
      <w:proofErr w:type="spellStart"/>
      <w:r w:rsidRPr="00363BE5">
        <w:rPr>
          <w:rFonts w:ascii="Trebuchet MS" w:hAnsi="Trebuchet MS"/>
          <w:color w:val="000000"/>
        </w:rPr>
        <w:t>a</w:t>
      </w:r>
      <w:proofErr w:type="spellEnd"/>
      <w:r w:rsidRPr="00363BE5">
        <w:rPr>
          <w:rFonts w:ascii="Trebuchet MS" w:hAnsi="Trebuchet MS"/>
          <w:color w:val="000000"/>
        </w:rPr>
        <w:t xml:space="preserve"> poco sono servite le decine di interrogazioni parlamentari, rimaste disattese e il messaggio alle Camere del Presidente della Repubblica, Giorgio Napolitano.</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Il sovraffollamento della popolazione carceraria, spesso, collima anche con un’emergenza di pubblica sicurezza. Infatti, all’incremento nel numero di detenuti non corrisponde un pari aumento dell’organico di polizia penitenziaria, come evidenziato anche dalle sigle sindacali. Ancora più significativi sono i suicidi compiuti da agenti penitenziari (8 dall’inizio del 2014), risultato di un ambiente lavorativo troppo degradato, senza omettere le molteplici aggressioni da parte di detenuti.</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Dinanzi tale emergenza, non si comprende il motivo per il quale 90 strutture penitenziarie (molte delle quali case mandamentali), costruite negli ultimi anni in molte aeree della penisola, non vengano utilizzate.</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Il problema delle carceri e della loro popolazione non può essere però risolto soltanto implementando l’apertura di nuove strutture penitenziarie, il cosiddetto “Piano carceri”. Più volte si è cercato di ridurre il sovraffollamento carcerario attraverso indulti, amnistie o con decreti come quello “svuota carceri o salva carceri” voluto con convinzione dal ministro Paola Severino, approvato nei primi mesi del 2012 (che ha avuto, purtroppo, risultati minimi). In assenza di interventi strategici, infatti, è prevedibile che nessun miglioramento strutturale della situazione carceraria sarà possibile.</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 xml:space="preserve">Tanti sono gli errori che hanno dato vita a tale emergenza: uno dei tanti, è stato commesso dalla politica, sempre a caccia del consenso elettorale, approvando, sulla spinta emotiva dell’opinione pubblica, provvedimenti che ribaltano totalmente il criterio cardine del carcere quale </w:t>
      </w:r>
      <w:proofErr w:type="spellStart"/>
      <w:r w:rsidRPr="00363BE5">
        <w:rPr>
          <w:rFonts w:ascii="Trebuchet MS" w:hAnsi="Trebuchet MS"/>
          <w:color w:val="000000"/>
        </w:rPr>
        <w:t>extrema</w:t>
      </w:r>
      <w:proofErr w:type="spellEnd"/>
      <w:r w:rsidRPr="00363BE5">
        <w:rPr>
          <w:rFonts w:ascii="Trebuchet MS" w:hAnsi="Trebuchet MS"/>
          <w:color w:val="000000"/>
        </w:rPr>
        <w:t xml:space="preserve"> ratio, così come il Legislatore aveva inteso con la riforma del 1988. Frutto di questo clima sono quei decreti che hanno fortemente stimolato l’utilizzo della misura cautelare carceraria, modificando gli articoli 275 e 380 del Codice di procedura penale, implementando un allargamento delle ipotesi di carcerazione obbligatoria, come anche i ripetuti attacchi alla struttura stessa della legge “</w:t>
      </w:r>
      <w:proofErr w:type="spellStart"/>
      <w:r w:rsidRPr="00363BE5">
        <w:rPr>
          <w:rFonts w:ascii="Trebuchet MS" w:hAnsi="Trebuchet MS"/>
          <w:color w:val="000000"/>
        </w:rPr>
        <w:t>Gozzini</w:t>
      </w:r>
      <w:proofErr w:type="spellEnd"/>
      <w:r w:rsidRPr="00363BE5">
        <w:rPr>
          <w:rFonts w:ascii="Trebuchet MS" w:hAnsi="Trebuchet MS"/>
          <w:color w:val="000000"/>
        </w:rPr>
        <w:t>”.</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Tale situazione si verifica in un contesto nel quale, secondo le stesse stime del Ministero dell’Interno, negli ultimi anni i reati sono diminuiti del 5,1 per cento. Lo stato delle cose, comunque, va migliorando anche se la questione va monitorata costantemente. La legge 10 del 2014, infatti, ha avuto il merito di ridurre sensibilmente la popolazione carceraria negli ultimi mesi introducendo novità importanti in tema di diritti fondamentali dei detenuti e di riduzione controllata della popolazione carceraria, ma ancora non basta per risolvere definitivamente il problema.</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Il Forum Nazionale dei Giovani, da sempre attento alle categorie più vulnerabili e deboli, di cui i giovani detenuti fanno parte, ha deciso di intervenire in questo ambito, ipotizzando la realizzazione di attività di formazione all’interno delle carceri, avviando da subito un canale di comunicazione con le istituzioni competenti ed immaginando attività pilota che possano rappresentare delle buone prassi da attivare su tutto il territorio nazionale.</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 xml:space="preserve">La piattaforma giovanile che mette in rete oltre 70 associazioni nazionali, ha indetto il ventidue ottobre una conferenza stampa, nella quale sono state presentate proposte e un dossier di approfondimento sul tema sottoscritto da oltre quaranta Parlamentari. All’iniziativa hanno preso parte l’onorevole Micaela Campana della segreteria nazionale del Pd, onorevole Marco Di lello segretario della commissione antimafia, l’onorevole </w:t>
      </w:r>
      <w:proofErr w:type="spellStart"/>
      <w:r w:rsidRPr="00363BE5">
        <w:rPr>
          <w:rFonts w:ascii="Trebuchet MS" w:hAnsi="Trebuchet MS"/>
          <w:color w:val="000000"/>
        </w:rPr>
        <w:t>Ascani</w:t>
      </w:r>
      <w:proofErr w:type="spellEnd"/>
      <w:r w:rsidRPr="00363BE5">
        <w:rPr>
          <w:rFonts w:ascii="Trebuchet MS" w:hAnsi="Trebuchet MS"/>
          <w:color w:val="000000"/>
        </w:rPr>
        <w:t xml:space="preserve"> presidente </w:t>
      </w:r>
      <w:proofErr w:type="spellStart"/>
      <w:r w:rsidRPr="00363BE5">
        <w:rPr>
          <w:rFonts w:ascii="Trebuchet MS" w:hAnsi="Trebuchet MS"/>
          <w:color w:val="000000"/>
        </w:rPr>
        <w:t>intergruppo</w:t>
      </w:r>
      <w:proofErr w:type="spellEnd"/>
      <w:r w:rsidRPr="00363BE5">
        <w:rPr>
          <w:rFonts w:ascii="Trebuchet MS" w:hAnsi="Trebuchet MS"/>
          <w:color w:val="000000"/>
        </w:rPr>
        <w:t xml:space="preserve"> giovani deputati, l’onorevole Anna Grazia </w:t>
      </w:r>
      <w:proofErr w:type="spellStart"/>
      <w:r w:rsidRPr="00363BE5">
        <w:rPr>
          <w:rFonts w:ascii="Trebuchet MS" w:hAnsi="Trebuchet MS"/>
          <w:color w:val="000000"/>
        </w:rPr>
        <w:t>calabria</w:t>
      </w:r>
      <w:proofErr w:type="spellEnd"/>
      <w:r w:rsidRPr="00363BE5">
        <w:rPr>
          <w:rFonts w:ascii="Trebuchet MS" w:hAnsi="Trebuchet MS"/>
          <w:color w:val="000000"/>
        </w:rPr>
        <w:t xml:space="preserve"> coordinatrice giovani di Forza Italia e l’onorevole Enza Bruno </w:t>
      </w:r>
      <w:proofErr w:type="spellStart"/>
      <w:r w:rsidRPr="00363BE5">
        <w:rPr>
          <w:rFonts w:ascii="Trebuchet MS" w:hAnsi="Trebuchet MS"/>
          <w:color w:val="000000"/>
        </w:rPr>
        <w:t>Bossio</w:t>
      </w:r>
      <w:proofErr w:type="spellEnd"/>
      <w:r w:rsidRPr="00363BE5">
        <w:rPr>
          <w:rFonts w:ascii="Trebuchet MS" w:hAnsi="Trebuchet MS"/>
          <w:color w:val="000000"/>
        </w:rPr>
        <w:t>, sempre attenta alla questione dei diritti umani e delle carceri.</w:t>
      </w:r>
    </w:p>
    <w:p w:rsidR="00363BE5" w:rsidRPr="00363BE5" w:rsidRDefault="00363BE5" w:rsidP="00363BE5">
      <w:pPr>
        <w:shd w:val="clear" w:color="auto" w:fill="FFFFFF"/>
        <w:spacing w:before="150" w:after="150"/>
        <w:ind w:left="195"/>
        <w:rPr>
          <w:rFonts w:ascii="Trebuchet MS" w:hAnsi="Trebuchet MS"/>
          <w:color w:val="000000"/>
        </w:rPr>
      </w:pPr>
      <w:r w:rsidRPr="00363BE5">
        <w:rPr>
          <w:rFonts w:ascii="Trebuchet MS" w:hAnsi="Trebuchet MS"/>
          <w:color w:val="000000"/>
        </w:rPr>
        <w:t>Nelle prossime settimane, il Forum Nazionale dei Giovani intende relazionarsi con il mondo istituzionale, per continuare a porre l’attenzione sul tema anche in campo europeo in considerazione del principio sancito dall'articolo 7 delle Regole Penitenziarie Europee, secondo il quale "devono essere incoraggiate la cooperazione con i servizi sociali esterni e, per quanto possibile, la partecipazione della società civile agli aspetti della vita penitenziaria. Prossima iniziativa prevista è per il dieci dicembre giornata mondiale dei diritti umani".</w:t>
      </w:r>
    </w:p>
    <w:p w:rsidR="00363BE5" w:rsidRPr="00363BE5" w:rsidRDefault="00363BE5" w:rsidP="00363BE5">
      <w:pPr>
        <w:shd w:val="clear" w:color="auto" w:fill="FFFFFF"/>
        <w:spacing w:before="150"/>
        <w:ind w:left="195"/>
        <w:rPr>
          <w:rFonts w:ascii="Trebuchet MS" w:hAnsi="Trebuchet MS"/>
          <w:color w:val="000000"/>
        </w:rPr>
      </w:pPr>
      <w:r w:rsidRPr="00363BE5">
        <w:rPr>
          <w:rFonts w:ascii="Trebuchet MS" w:hAnsi="Trebuchet MS"/>
          <w:color w:val="000000"/>
        </w:rPr>
        <w:t xml:space="preserve">(*) </w:t>
      </w:r>
      <w:r w:rsidRPr="00363BE5">
        <w:rPr>
          <w:rFonts w:ascii="Trebuchet MS" w:hAnsi="Trebuchet MS"/>
          <w:b/>
          <w:bCs/>
          <w:color w:val="000000"/>
        </w:rPr>
        <w:t>Coordinatore gruppo di lavoro “emergenza carceri” Forum Nazionale Giovani</w:t>
      </w:r>
    </w:p>
    <w:p w:rsidR="00363BE5" w:rsidRDefault="00363BE5">
      <w:pPr>
        <w:rPr>
          <w:rFonts w:ascii="Georgia" w:hAnsi="Georgia"/>
          <w:b/>
          <w:sz w:val="48"/>
          <w:szCs w:val="48"/>
        </w:rPr>
      </w:pPr>
    </w:p>
    <w:p w:rsidR="00BF3B6F" w:rsidRDefault="00BF3B6F">
      <w:pPr>
        <w:rPr>
          <w:rFonts w:ascii="Georgia" w:hAnsi="Georgia"/>
          <w:b/>
          <w:sz w:val="48"/>
          <w:szCs w:val="48"/>
        </w:rPr>
      </w:pPr>
      <w:r>
        <w:rPr>
          <w:rFonts w:ascii="Georgia" w:hAnsi="Georgia"/>
          <w:b/>
          <w:sz w:val="48"/>
          <w:szCs w:val="48"/>
        </w:rPr>
        <w:t>°°°°°°°°°°°°°°°°°°°°°°°°°°°°°°°°°°°°°°°°°°°°°°°°°°°°°°°°°°°°°°°°°°°°°</w:t>
      </w:r>
    </w:p>
    <w:p w:rsidR="00BF3B6F" w:rsidRDefault="000E5DD0">
      <w:pPr>
        <w:rPr>
          <w:rFonts w:ascii="Georgia" w:hAnsi="Georgia"/>
          <w:b/>
          <w:sz w:val="48"/>
          <w:szCs w:val="48"/>
        </w:rPr>
      </w:pPr>
      <w:hyperlink r:id="rId33" w:history="1">
        <w:r w:rsidR="00581EAC" w:rsidRPr="00AC09BA">
          <w:rPr>
            <w:rStyle w:val="Collegamentoipertestuale"/>
            <w:rFonts w:ascii="Georgia" w:hAnsi="Georgia"/>
            <w:b/>
            <w:sz w:val="48"/>
            <w:szCs w:val="48"/>
          </w:rPr>
          <w:t>http://www.repubblica.it/</w:t>
        </w:r>
      </w:hyperlink>
    </w:p>
    <w:p w:rsidR="00581EAC" w:rsidRPr="00581EAC" w:rsidRDefault="00581EAC" w:rsidP="00581EAC">
      <w:pPr>
        <w:shd w:val="clear" w:color="auto" w:fill="FFFFFF"/>
        <w:spacing w:before="100" w:beforeAutospacing="1" w:after="100" w:afterAutospacing="1" w:line="240" w:lineRule="atLeast"/>
        <w:outlineLvl w:val="0"/>
        <w:rPr>
          <w:rFonts w:ascii="Arial" w:hAnsi="Arial" w:cs="Arial"/>
          <w:b/>
          <w:bCs/>
          <w:color w:val="FF0000"/>
          <w:kern w:val="36"/>
          <w:sz w:val="72"/>
          <w:szCs w:val="72"/>
          <w:u w:val="single"/>
        </w:rPr>
      </w:pPr>
      <w:r w:rsidRPr="00581EAC">
        <w:rPr>
          <w:rFonts w:ascii="Arial" w:hAnsi="Arial" w:cs="Arial"/>
          <w:b/>
          <w:bCs/>
          <w:color w:val="FF0000"/>
          <w:kern w:val="36"/>
          <w:sz w:val="72"/>
          <w:szCs w:val="72"/>
          <w:u w:val="single"/>
        </w:rPr>
        <w:t>Diritti umani e lotta alle diseguaglianze, apre a Roma il “Villaggio antidiscriminazione”</w:t>
      </w:r>
    </w:p>
    <w:p w:rsidR="00581EAC" w:rsidRPr="00581EAC" w:rsidRDefault="00581EAC" w:rsidP="00581EAC">
      <w:pPr>
        <w:shd w:val="clear" w:color="auto" w:fill="FFFFFF"/>
        <w:spacing w:before="100" w:beforeAutospacing="1" w:after="100" w:afterAutospacing="1" w:line="240" w:lineRule="atLeast"/>
        <w:rPr>
          <w:rFonts w:ascii="Arial" w:hAnsi="Arial" w:cs="Arial"/>
          <w:color w:val="252525"/>
        </w:rPr>
      </w:pPr>
      <w:r w:rsidRPr="00581EAC">
        <w:rPr>
          <w:rFonts w:ascii="Arial" w:hAnsi="Arial" w:cs="Arial"/>
          <w:color w:val="252525"/>
        </w:rPr>
        <w:t xml:space="preserve">Giovanna Martelli, consigliera di </w:t>
      </w:r>
      <w:proofErr w:type="spellStart"/>
      <w:r w:rsidRPr="00581EAC">
        <w:rPr>
          <w:rFonts w:ascii="Arial" w:hAnsi="Arial" w:cs="Arial"/>
          <w:color w:val="252525"/>
        </w:rPr>
        <w:t>Renzi</w:t>
      </w:r>
      <w:proofErr w:type="spellEnd"/>
      <w:r w:rsidRPr="00581EAC">
        <w:rPr>
          <w:rFonts w:ascii="Arial" w:hAnsi="Arial" w:cs="Arial"/>
          <w:color w:val="252525"/>
        </w:rPr>
        <w:t xml:space="preserve"> per le pari opportunità: “Primo passo per politiche di integrazione”</w:t>
      </w:r>
    </w:p>
    <w:p w:rsidR="00581EAC" w:rsidRPr="008B6BA7" w:rsidRDefault="00581EAC" w:rsidP="00581EAC">
      <w:pPr>
        <w:rPr>
          <w:rFonts w:ascii="Arial" w:hAnsi="Arial" w:cs="Arial"/>
          <w:color w:val="666666"/>
        </w:rPr>
      </w:pPr>
      <w:r w:rsidRPr="008B6BA7">
        <w:rPr>
          <w:rFonts w:ascii="Arial" w:hAnsi="Arial" w:cs="Arial"/>
          <w:color w:val="666666"/>
        </w:rPr>
        <w:t>di PASQUALE QUARANTA</w:t>
      </w:r>
    </w:p>
    <w:p w:rsidR="00581EAC" w:rsidRPr="008B6BA7" w:rsidRDefault="00581EAC" w:rsidP="00581EAC">
      <w:pPr>
        <w:rPr>
          <w:rFonts w:ascii="Arial" w:hAnsi="Arial" w:cs="Arial"/>
          <w:color w:val="252525"/>
        </w:rPr>
      </w:pPr>
      <w:r w:rsidRPr="008B6BA7">
        <w:rPr>
          <w:rFonts w:ascii="Arial" w:hAnsi="Arial" w:cs="Arial"/>
          <w:color w:val="252525"/>
        </w:rPr>
        <w:t xml:space="preserve">ROMA – Approvare la legge contro l’omofobia, la </w:t>
      </w:r>
      <w:proofErr w:type="spellStart"/>
      <w:r w:rsidRPr="008B6BA7">
        <w:rPr>
          <w:rFonts w:ascii="Arial" w:hAnsi="Arial" w:cs="Arial"/>
          <w:color w:val="252525"/>
        </w:rPr>
        <w:t>civil</w:t>
      </w:r>
      <w:proofErr w:type="spellEnd"/>
      <w:r w:rsidRPr="008B6BA7">
        <w:rPr>
          <w:rFonts w:ascii="Arial" w:hAnsi="Arial" w:cs="Arial"/>
          <w:color w:val="252525"/>
        </w:rPr>
        <w:t xml:space="preserve"> partnership su modello tedesco e garantire un fondo di solidarietà per le vittime di discriminazione. Sono alcune delle proposte sostenute dalla neo consigliera del premier per le Pari Opportunità Giovanna Martelli, deputata alla Camera, che per la prima volta parla del suo nuovo incarico. Lo fa a margine dell’inaugurazione del Villaggio Antidiscriminazione al Testaccio, nell’area dell’ex mattatoio, dove la Presidenza italiana del Consiglio d’Europa ha riunito ministri e segretari di Stato con un obiettivo comune: “Sottoscrivere una dichiarazione, la Dichiarazione di Roma – spiega Martelli – finalizzata al contrasto di discriminazione partendo dal più alto livello istituzionale e politico”.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Lei rappresenta ora il punto di riferimento istituzionale sui diritti civili. Quali saranno le sue funzioni e </w:t>
      </w:r>
      <w:proofErr w:type="spellStart"/>
      <w:r w:rsidRPr="008B6BA7">
        <w:rPr>
          <w:rStyle w:val="Enfasigrassetto"/>
          <w:rFonts w:ascii="Arial" w:hAnsi="Arial" w:cs="Arial"/>
          <w:color w:val="252525"/>
        </w:rPr>
        <w:t>sopratutto</w:t>
      </w:r>
      <w:proofErr w:type="spellEnd"/>
      <w:r w:rsidRPr="008B6BA7">
        <w:rPr>
          <w:rStyle w:val="Enfasigrassetto"/>
          <w:rFonts w:ascii="Arial" w:hAnsi="Arial" w:cs="Arial"/>
          <w:color w:val="252525"/>
        </w:rPr>
        <w:t xml:space="preserve"> le iniziative che intraprenderà o consiglierà al premier </w:t>
      </w:r>
      <w:proofErr w:type="spellStart"/>
      <w:r w:rsidRPr="008B6BA7">
        <w:rPr>
          <w:rStyle w:val="Enfasigrassetto"/>
          <w:rFonts w:ascii="Arial" w:hAnsi="Arial" w:cs="Arial"/>
          <w:color w:val="252525"/>
        </w:rPr>
        <w:t>Renzi</w:t>
      </w:r>
      <w:proofErr w:type="spellEnd"/>
      <w:r w:rsidRPr="008B6BA7">
        <w:rPr>
          <w:rStyle w:val="Enfasigrassetto"/>
          <w:rFonts w:ascii="Arial" w:hAnsi="Arial" w:cs="Arial"/>
          <w:color w:val="252525"/>
        </w:rPr>
        <w:t xml:space="preserve">? </w:t>
      </w:r>
      <w:r w:rsidRPr="008B6BA7">
        <w:rPr>
          <w:rFonts w:ascii="Arial" w:hAnsi="Arial" w:cs="Arial"/>
          <w:color w:val="252525"/>
        </w:rPr>
        <w:br/>
        <w:t xml:space="preserve">Il mio incarico, a titolo gratuito, è iniziato da poco, il primo ottobre: sto prendendo visione e coraggio rispetto alle sfide che abbiamo davanti. Il mio impegno sarà finalizzato a creare politiche che consentano a ogni cittadino di vivere appieno la propria cittadinanza: è una funzione per ora propositiva perché il titolare della delega sulle Pari Opportunità resta il premier. L’Italia e l’Europa hanno davanti un presente di grande transizione.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Vuol dire crisi economica? </w:t>
      </w:r>
      <w:r w:rsidRPr="008B6BA7">
        <w:rPr>
          <w:rFonts w:ascii="Arial" w:hAnsi="Arial" w:cs="Arial"/>
          <w:color w:val="252525"/>
        </w:rPr>
        <w:br/>
        <w:t xml:space="preserve">Io parlerei di transizione economica, sociale, politica: penso ai flussi migratori, al disequilibrio rispetto all’accoglienza nei confronti di persone provenienti da Paesi in guerra, della difficoltà delle donne a raggiungere posizioni apicali.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Si parla di lei come futura ministra per le Pari Opportunità: si sentirebbe pronta ad assumere questo incarico? </w:t>
      </w:r>
      <w:r w:rsidRPr="008B6BA7">
        <w:rPr>
          <w:rFonts w:ascii="Arial" w:hAnsi="Arial" w:cs="Arial"/>
          <w:color w:val="252525"/>
        </w:rPr>
        <w:br/>
        <w:t xml:space="preserve">Per carità. Sono una persona che fa le cose che le vengono affidate con passione quindi ora sono concentrata su questo. Mi è stato affidato un incarico delicato e cercherò di affrontarlo al meglio. Dopodiché deciderò, sulla base del lavoro svolto, per un percorso di crescita e di progresso a prescindere dal gallone che avrò sulla giacca. </w:t>
      </w:r>
      <w:r w:rsidRPr="008B6BA7">
        <w:rPr>
          <w:rFonts w:ascii="Arial" w:hAnsi="Arial" w:cs="Arial"/>
          <w:color w:val="252525"/>
        </w:rPr>
        <w:br/>
      </w:r>
      <w:r w:rsidRPr="008B6BA7">
        <w:rPr>
          <w:rStyle w:val="Enfasigrassetto"/>
          <w:rFonts w:ascii="Arial" w:hAnsi="Arial" w:cs="Arial"/>
          <w:color w:val="252525"/>
        </w:rPr>
        <w:t xml:space="preserve">Ha inaugurato il Villaggio antidiscriminazione: qual è l’obiettivo di questa iniziativa? </w:t>
      </w:r>
      <w:r w:rsidRPr="008B6BA7">
        <w:rPr>
          <w:rFonts w:ascii="Arial" w:hAnsi="Arial" w:cs="Arial"/>
          <w:color w:val="252525"/>
        </w:rPr>
        <w:br/>
        <w:t>L’idea di “villaggio” svela immediatamente l’intenzione di favorire il massimo dialogo tra i poteri pubblici e le varie componenti della società civile. Uno spazio di relazione che vogliamo consolidare. Dobbiamo essere in grado di rimettere in movimento le emozioni sociali, solo così riusciremo a cogliere la ricchezza delle differenze tra le persone. Insieme al Dipartimento per le pari opportunità (</w:t>
      </w:r>
      <w:proofErr w:type="spellStart"/>
      <w:r w:rsidRPr="008B6BA7">
        <w:rPr>
          <w:rFonts w:ascii="Arial" w:hAnsi="Arial" w:cs="Arial"/>
          <w:color w:val="252525"/>
        </w:rPr>
        <w:t>Unar</w:t>
      </w:r>
      <w:proofErr w:type="spellEnd"/>
      <w:r w:rsidRPr="008B6BA7">
        <w:rPr>
          <w:rFonts w:ascii="Arial" w:hAnsi="Arial" w:cs="Arial"/>
          <w:color w:val="252525"/>
        </w:rPr>
        <w:t xml:space="preserve">) vorremmo coinvolgere giovani, famiglie e associazioni.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Secondo l’</w:t>
      </w:r>
      <w:proofErr w:type="spellStart"/>
      <w:r w:rsidRPr="008B6BA7">
        <w:rPr>
          <w:rStyle w:val="Enfasigrassetto"/>
          <w:rFonts w:ascii="Arial" w:hAnsi="Arial" w:cs="Arial"/>
          <w:color w:val="252525"/>
        </w:rPr>
        <w:t>Unar</w:t>
      </w:r>
      <w:proofErr w:type="spellEnd"/>
      <w:r w:rsidRPr="008B6BA7">
        <w:rPr>
          <w:rStyle w:val="Enfasigrassetto"/>
          <w:rFonts w:ascii="Arial" w:hAnsi="Arial" w:cs="Arial"/>
          <w:color w:val="252525"/>
        </w:rPr>
        <w:t xml:space="preserve">, gli episodi di discriminazione sono sempre più frequenti. Quali sono per lei le priorità da affrontare? </w:t>
      </w:r>
      <w:r w:rsidRPr="008B6BA7">
        <w:rPr>
          <w:rFonts w:ascii="Arial" w:hAnsi="Arial" w:cs="Arial"/>
          <w:color w:val="252525"/>
        </w:rPr>
        <w:br/>
        <w:t>La cronaca ci mostra casi sempre più gravi di violenza verbale e fisica verso le categorie più esposte, ossia immigrati, donne, omosessuali, persone transessuali. Marco De Giorgi, direttore dell’</w:t>
      </w:r>
      <w:proofErr w:type="spellStart"/>
      <w:r w:rsidRPr="008B6BA7">
        <w:rPr>
          <w:rFonts w:ascii="Arial" w:hAnsi="Arial" w:cs="Arial"/>
          <w:color w:val="252525"/>
        </w:rPr>
        <w:t>Unar</w:t>
      </w:r>
      <w:proofErr w:type="spellEnd"/>
      <w:r w:rsidRPr="008B6BA7">
        <w:rPr>
          <w:rFonts w:ascii="Arial" w:hAnsi="Arial" w:cs="Arial"/>
          <w:color w:val="252525"/>
        </w:rPr>
        <w:t xml:space="preserve">, ha posto sul tavolo gli oltre mille casi di denuncia presentati al numero verde 800 90 10 10 solo nel 2013. Occorre garantire l’efficacia dei meccanismi di tutela in favore delle vittime di discriminazione, anche attraverso azioni di sostegno in ambito legale.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Cosa si può fare concretamente? </w:t>
      </w:r>
      <w:r w:rsidRPr="008B6BA7">
        <w:rPr>
          <w:rFonts w:ascii="Arial" w:hAnsi="Arial" w:cs="Arial"/>
          <w:color w:val="252525"/>
        </w:rPr>
        <w:br/>
        <w:t>Dall’</w:t>
      </w:r>
      <w:proofErr w:type="spellStart"/>
      <w:r w:rsidRPr="008B6BA7">
        <w:rPr>
          <w:rFonts w:ascii="Arial" w:hAnsi="Arial" w:cs="Arial"/>
          <w:color w:val="252525"/>
        </w:rPr>
        <w:t>Unar</w:t>
      </w:r>
      <w:proofErr w:type="spellEnd"/>
      <w:r w:rsidRPr="008B6BA7">
        <w:rPr>
          <w:rFonts w:ascii="Arial" w:hAnsi="Arial" w:cs="Arial"/>
          <w:color w:val="252525"/>
        </w:rPr>
        <w:t xml:space="preserve"> è partita l’iniziativa di un fondo di solidarietà che garantisca l'accesso delle vittime alla giustizia con l’anticipo delle spese legali. C’è bisogno però a monte di educazione e sensibilizzazione nelle scuole e tra i giovani per insegnare il valore della diversità.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L’idea di integrazione e uguaglianza spesso viene associata a una mera logica solidaristica. Come superare questa prospettiva? </w:t>
      </w:r>
      <w:r w:rsidRPr="008B6BA7">
        <w:rPr>
          <w:rFonts w:ascii="Arial" w:hAnsi="Arial" w:cs="Arial"/>
          <w:color w:val="252525"/>
        </w:rPr>
        <w:br/>
        <w:t xml:space="preserve">La chiave è la costruzione di nuovi patti sociali e nuove alleanze tra i portatori di interesse e chi svolge un ruolo nel campo del progresso economico. Questa transizione diventa ingovernabile se alla carenza di risorse si aggiungono anche sacche di emarginazione e violenza nelle periferie delle città, come sta già accadendo.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In un contesto di crisi economica, molti esponenti politici anche del Governo, hanno dichiarato che estendere tutele e diritti, considerata la scarsità delle risorse, non rappresenta una priorità. </w:t>
      </w:r>
      <w:r w:rsidRPr="008B6BA7">
        <w:rPr>
          <w:rFonts w:ascii="Arial" w:hAnsi="Arial" w:cs="Arial"/>
          <w:color w:val="252525"/>
        </w:rPr>
        <w:br/>
        <w:t xml:space="preserve">Non siamo in periodo di crisi, lo ripeto, siamo in un momento di grande transizione. Quando passerà, nulla sarà come prima. Non possiamo ragionare su vecchi modelli. L’ampliamento dei diritti e l’allargamento delle tutele consentono di mantenere l’equilibrio necessario quando torneremo a crescere.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Tra i temi all’ordine del giorno c’è il riconoscimento di diritti alle coppie omosessuali. Parliamo di estensione del matrimonio, di unioni civili alla tedesca, ma nel nostro Paese manca ancora una legge contro l’omofobia. </w:t>
      </w:r>
      <w:r w:rsidRPr="008B6BA7">
        <w:rPr>
          <w:rFonts w:ascii="Arial" w:hAnsi="Arial" w:cs="Arial"/>
          <w:color w:val="252525"/>
        </w:rPr>
        <w:br/>
        <w:t xml:space="preserve">Credo che la società civile, su temi come questo, sia più aperta delle stesse forze politiche a soluzioni che rafforzino i diritti e le tutele di tutti. La politica deve rispecchiare la società che su questi temi è già matura, come dimostrano le storie di tante nuove realtà. Bisogna portare a compimento la legge depositata al Senato contro l’omofobia.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Come consigliera per le Pari Opportunità di </w:t>
      </w:r>
      <w:proofErr w:type="spellStart"/>
      <w:r w:rsidRPr="008B6BA7">
        <w:rPr>
          <w:rStyle w:val="Enfasigrassetto"/>
          <w:rFonts w:ascii="Arial" w:hAnsi="Arial" w:cs="Arial"/>
          <w:color w:val="252525"/>
        </w:rPr>
        <w:t>Renzi</w:t>
      </w:r>
      <w:proofErr w:type="spellEnd"/>
      <w:r w:rsidRPr="008B6BA7">
        <w:rPr>
          <w:rStyle w:val="Enfasigrassetto"/>
          <w:rFonts w:ascii="Arial" w:hAnsi="Arial" w:cs="Arial"/>
          <w:color w:val="252525"/>
        </w:rPr>
        <w:t xml:space="preserve"> pensa si possa arrivare ad estendere il matrimonio anche alle coppie dello stesso sesso? </w:t>
      </w:r>
      <w:r w:rsidRPr="008B6BA7">
        <w:rPr>
          <w:rFonts w:ascii="Arial" w:hAnsi="Arial" w:cs="Arial"/>
          <w:color w:val="252525"/>
        </w:rPr>
        <w:br/>
        <w:t xml:space="preserve">Parlamento e Governo si stanno già occupando del tema avendo presentato ciascuno atti di iniziativa legislativa su cui è aperto il dibattito. Una volta chiuso il confronto, aperto anche nei confronti della società civile, le istituzioni dovranno assumersi le proprie responsabilità e realizzare finalmente le istanze di progresso da più parti invocate.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In concreto, cosa dovremmo aspettarci? </w:t>
      </w:r>
      <w:r w:rsidRPr="008B6BA7">
        <w:rPr>
          <w:rFonts w:ascii="Arial" w:hAnsi="Arial" w:cs="Arial"/>
          <w:color w:val="252525"/>
        </w:rPr>
        <w:br/>
        <w:t xml:space="preserve">Una buona base di partenza è il testo </w:t>
      </w:r>
      <w:proofErr w:type="spellStart"/>
      <w:r w:rsidRPr="008B6BA7">
        <w:rPr>
          <w:rFonts w:ascii="Arial" w:hAnsi="Arial" w:cs="Arial"/>
          <w:color w:val="252525"/>
        </w:rPr>
        <w:t>Cirinnà</w:t>
      </w:r>
      <w:proofErr w:type="spellEnd"/>
      <w:r w:rsidRPr="008B6BA7">
        <w:rPr>
          <w:rFonts w:ascii="Arial" w:hAnsi="Arial" w:cs="Arial"/>
          <w:color w:val="252525"/>
        </w:rPr>
        <w:t xml:space="preserve"> che riprende il modello tedesco. Il tema deve essere affrontato senza spirito di prevaricazione e senza ideologia, ma soprattutto con una sincera disponibilità all’ascolto da parte di tutti. In questo modo potranno emergere spunti interessanti per le prossime scelte del legislatore cui spetta il difficile compito di fare una sintesi delle diverse istanze. </w:t>
      </w:r>
      <w:r w:rsidRPr="008B6BA7">
        <w:rPr>
          <w:rFonts w:ascii="Arial" w:hAnsi="Arial" w:cs="Arial"/>
          <w:color w:val="252525"/>
        </w:rPr>
        <w:br/>
      </w:r>
      <w:r w:rsidRPr="008B6BA7">
        <w:rPr>
          <w:rFonts w:ascii="Arial" w:hAnsi="Arial" w:cs="Arial"/>
          <w:color w:val="252525"/>
        </w:rPr>
        <w:br/>
      </w:r>
      <w:r w:rsidRPr="008B6BA7">
        <w:rPr>
          <w:rStyle w:val="Enfasigrassetto"/>
          <w:rFonts w:ascii="Arial" w:hAnsi="Arial" w:cs="Arial"/>
          <w:color w:val="252525"/>
        </w:rPr>
        <w:t xml:space="preserve">Pensa di aprire un confronto anche con le realtà che lavorano da anni su questi temi? </w:t>
      </w:r>
      <w:r w:rsidRPr="008B6BA7">
        <w:rPr>
          <w:rFonts w:ascii="Arial" w:hAnsi="Arial" w:cs="Arial"/>
          <w:color w:val="252525"/>
        </w:rPr>
        <w:br/>
        <w:t xml:space="preserve">La politica vive di relazioni, su temi specifici promuoveremo occasioni di confronto con i portatori di interesse. Vogliamo che persone, enti e associazioni, quotidianamente impegnati nella prevenzione e nel contrasto alle discriminazioni, presentino le proprie iniziative e idee, per confrontarle con l’esperienza della macchina amministrativa, con i luoghi della politica e con le istanze di giovani e famiglie all’interno di uno spazio di fertile dialettica e dialogo, magari proprio a </w:t>
      </w:r>
      <w:proofErr w:type="spellStart"/>
      <w:r w:rsidRPr="008B6BA7">
        <w:rPr>
          <w:rFonts w:ascii="Arial" w:hAnsi="Arial" w:cs="Arial"/>
          <w:color w:val="252525"/>
        </w:rPr>
        <w:t>a</w:t>
      </w:r>
      <w:proofErr w:type="spellEnd"/>
      <w:r w:rsidRPr="008B6BA7">
        <w:rPr>
          <w:rFonts w:ascii="Arial" w:hAnsi="Arial" w:cs="Arial"/>
          <w:color w:val="252525"/>
        </w:rPr>
        <w:t xml:space="preserve"> partire dal Villaggio antidiscriminazione.</w:t>
      </w:r>
    </w:p>
    <w:p w:rsidR="00ED3CA2" w:rsidRDefault="00ED3CA2" w:rsidP="00581EAC">
      <w:pPr>
        <w:rPr>
          <w:rFonts w:ascii="Arial" w:hAnsi="Arial" w:cs="Arial"/>
          <w:color w:val="252525"/>
          <w:sz w:val="21"/>
          <w:szCs w:val="21"/>
        </w:rPr>
      </w:pPr>
    </w:p>
    <w:p w:rsidR="00ED3CA2" w:rsidRPr="00ED3CA2" w:rsidRDefault="00ED3CA2" w:rsidP="00ED3CA2">
      <w:pPr>
        <w:shd w:val="clear" w:color="auto" w:fill="FFFFFF"/>
        <w:spacing w:before="100" w:beforeAutospacing="1" w:after="100" w:afterAutospacing="1" w:line="240" w:lineRule="atLeast"/>
        <w:outlineLvl w:val="0"/>
        <w:rPr>
          <w:rFonts w:ascii="Arial" w:hAnsi="Arial" w:cs="Arial"/>
          <w:b/>
          <w:bCs/>
          <w:color w:val="FF0000"/>
          <w:kern w:val="36"/>
          <w:sz w:val="72"/>
          <w:szCs w:val="72"/>
          <w:u w:val="single"/>
        </w:rPr>
      </w:pPr>
      <w:r w:rsidRPr="00ED3CA2">
        <w:rPr>
          <w:rFonts w:ascii="Arial" w:hAnsi="Arial" w:cs="Arial"/>
          <w:b/>
          <w:bCs/>
          <w:color w:val="FF0000"/>
          <w:kern w:val="36"/>
          <w:sz w:val="72"/>
          <w:szCs w:val="72"/>
          <w:u w:val="single"/>
        </w:rPr>
        <w:t xml:space="preserve">Ma </w:t>
      </w:r>
      <w:proofErr w:type="spellStart"/>
      <w:r w:rsidRPr="00ED3CA2">
        <w:rPr>
          <w:rFonts w:ascii="Arial" w:hAnsi="Arial" w:cs="Arial"/>
          <w:b/>
          <w:bCs/>
          <w:color w:val="FF0000"/>
          <w:kern w:val="36"/>
          <w:sz w:val="72"/>
          <w:szCs w:val="72"/>
          <w:u w:val="single"/>
        </w:rPr>
        <w:t>Jian</w:t>
      </w:r>
      <w:proofErr w:type="spellEnd"/>
      <w:r w:rsidRPr="00ED3CA2">
        <w:rPr>
          <w:rFonts w:ascii="Arial" w:hAnsi="Arial" w:cs="Arial"/>
          <w:b/>
          <w:bCs/>
          <w:color w:val="FF0000"/>
          <w:kern w:val="36"/>
          <w:sz w:val="72"/>
          <w:szCs w:val="72"/>
          <w:u w:val="single"/>
        </w:rPr>
        <w:t>: "Caro Barack, a Pechino parla di diritti umani. La libertà conta più degli affari con i cinesi"</w:t>
      </w:r>
    </w:p>
    <w:p w:rsidR="00ED3CA2" w:rsidRPr="00ED3CA2" w:rsidRDefault="00ED3CA2" w:rsidP="00ED3CA2">
      <w:pPr>
        <w:shd w:val="clear" w:color="auto" w:fill="FFFFFF"/>
        <w:spacing w:before="100" w:beforeAutospacing="1" w:after="100" w:afterAutospacing="1" w:line="240" w:lineRule="atLeast"/>
        <w:rPr>
          <w:rFonts w:ascii="Arial" w:hAnsi="Arial" w:cs="Arial"/>
          <w:color w:val="252525"/>
        </w:rPr>
      </w:pPr>
      <w:r w:rsidRPr="00ED3CA2">
        <w:rPr>
          <w:rFonts w:ascii="Arial" w:hAnsi="Arial" w:cs="Arial"/>
          <w:color w:val="252525"/>
        </w:rPr>
        <w:t xml:space="preserve">Lo sfogo dello scrittore alla vigilia del viaggio del capo della Casa Bianca: "L'Occidente ha le mani legate di fronte allo strapotere economico del dragone. Ma dovrebbe alzare la voce per far liberare </w:t>
      </w:r>
      <w:proofErr w:type="spellStart"/>
      <w:r w:rsidRPr="00ED3CA2">
        <w:rPr>
          <w:rFonts w:ascii="Arial" w:hAnsi="Arial" w:cs="Arial"/>
          <w:color w:val="252525"/>
        </w:rPr>
        <w:t>Liu</w:t>
      </w:r>
      <w:proofErr w:type="spellEnd"/>
      <w:r w:rsidRPr="00ED3CA2">
        <w:rPr>
          <w:rFonts w:ascii="Arial" w:hAnsi="Arial" w:cs="Arial"/>
          <w:color w:val="252525"/>
        </w:rPr>
        <w:t xml:space="preserve"> </w:t>
      </w:r>
      <w:proofErr w:type="spellStart"/>
      <w:r w:rsidRPr="00ED3CA2">
        <w:rPr>
          <w:rFonts w:ascii="Arial" w:hAnsi="Arial" w:cs="Arial"/>
          <w:color w:val="252525"/>
        </w:rPr>
        <w:t>Xiaobo</w:t>
      </w:r>
      <w:proofErr w:type="spellEnd"/>
      <w:r w:rsidRPr="00ED3CA2">
        <w:rPr>
          <w:rFonts w:ascii="Arial" w:hAnsi="Arial" w:cs="Arial"/>
          <w:color w:val="252525"/>
        </w:rPr>
        <w:t>"</w:t>
      </w:r>
    </w:p>
    <w:p w:rsidR="00ED3CA2" w:rsidRPr="00B420A5" w:rsidRDefault="00ED3CA2" w:rsidP="00ED3CA2">
      <w:pPr>
        <w:rPr>
          <w:rFonts w:ascii="Arial" w:hAnsi="Arial" w:cs="Arial"/>
          <w:color w:val="666666"/>
        </w:rPr>
      </w:pPr>
      <w:r w:rsidRPr="00B420A5">
        <w:rPr>
          <w:rFonts w:ascii="Arial" w:hAnsi="Arial" w:cs="Arial"/>
          <w:color w:val="666666"/>
        </w:rPr>
        <w:t>di ENRICO FRANCESCHINI</w:t>
      </w:r>
    </w:p>
    <w:p w:rsidR="00ED3CA2" w:rsidRDefault="00ED3CA2" w:rsidP="00ED3CA2">
      <w:pPr>
        <w:rPr>
          <w:rFonts w:ascii="Arial" w:hAnsi="Arial" w:cs="Arial"/>
          <w:color w:val="252525"/>
        </w:rPr>
      </w:pPr>
      <w:r w:rsidRPr="00B420A5">
        <w:rPr>
          <w:rStyle w:val="Enfasigrassetto"/>
          <w:rFonts w:ascii="Arial" w:hAnsi="Arial" w:cs="Arial"/>
          <w:color w:val="252525"/>
        </w:rPr>
        <w:t>LONDRA</w:t>
      </w:r>
      <w:r w:rsidRPr="00B420A5">
        <w:rPr>
          <w:rFonts w:ascii="Arial" w:hAnsi="Arial" w:cs="Arial"/>
          <w:color w:val="252525"/>
        </w:rPr>
        <w:t xml:space="preserve"> - "Barack Obama dovrebbe approfittare della visita a Pechino per denunciare le violazioni dei diritti umani in Cina. L'Occidente dovrebbe chiedere a gran voce il rilascio di </w:t>
      </w:r>
      <w:proofErr w:type="spellStart"/>
      <w:r w:rsidRPr="00B420A5">
        <w:rPr>
          <w:rFonts w:ascii="Arial" w:hAnsi="Arial" w:cs="Arial"/>
          <w:color w:val="252525"/>
        </w:rPr>
        <w:t>Liu</w:t>
      </w:r>
      <w:proofErr w:type="spellEnd"/>
      <w:r w:rsidRPr="00B420A5">
        <w:rPr>
          <w:rFonts w:ascii="Arial" w:hAnsi="Arial" w:cs="Arial"/>
          <w:color w:val="252525"/>
        </w:rPr>
        <w:t xml:space="preserve"> </w:t>
      </w:r>
      <w:proofErr w:type="spellStart"/>
      <w:r w:rsidRPr="00B420A5">
        <w:rPr>
          <w:rFonts w:ascii="Arial" w:hAnsi="Arial" w:cs="Arial"/>
          <w:color w:val="252525"/>
        </w:rPr>
        <w:t>Xiaobo</w:t>
      </w:r>
      <w:proofErr w:type="spellEnd"/>
      <w:r w:rsidRPr="00B420A5">
        <w:rPr>
          <w:rFonts w:ascii="Arial" w:hAnsi="Arial" w:cs="Arial"/>
          <w:color w:val="252525"/>
        </w:rPr>
        <w:t xml:space="preserve"> e degli altri dissidenti". L'auspicio di Ma </w:t>
      </w:r>
      <w:proofErr w:type="spellStart"/>
      <w:r w:rsidRPr="00B420A5">
        <w:rPr>
          <w:rFonts w:ascii="Arial" w:hAnsi="Arial" w:cs="Arial"/>
          <w:color w:val="252525"/>
        </w:rPr>
        <w:t>Jian</w:t>
      </w:r>
      <w:proofErr w:type="spellEnd"/>
      <w:r w:rsidRPr="00B420A5">
        <w:rPr>
          <w:rFonts w:ascii="Arial" w:hAnsi="Arial" w:cs="Arial"/>
          <w:color w:val="252525"/>
        </w:rPr>
        <w:t>, lo scrittore cinese da anni in esilio a Londra, è solo un pio desiderio e lui per primo lo sa: "Purtroppo né Obama né l'Occidente faranno qualcosa del genere, perché la potenza economica di Pechino è un ricatto che induce tutti i suoi interlocutori al silenzio ".</w:t>
      </w:r>
      <w:r w:rsidRPr="00B420A5">
        <w:rPr>
          <w:rFonts w:ascii="Arial" w:hAnsi="Arial" w:cs="Arial"/>
          <w:color w:val="252525"/>
        </w:rPr>
        <w:br/>
      </w:r>
      <w:r w:rsidRPr="00B420A5">
        <w:rPr>
          <w:rFonts w:ascii="Arial" w:hAnsi="Arial" w:cs="Arial"/>
          <w:color w:val="252525"/>
        </w:rPr>
        <w:br/>
        <w:t xml:space="preserve">Ma l'autore di Tira fuori la lingua, Spaghetti cinesi e Pechino in coma, i romanzi (tutti usciti in Italia con Feltrinelli, che a marzo pubblicherà il suo nuovo libro, La via oscura) che lo hanno fatto mettere al bando in patria e costretto a emigrare per non finire anche lui in prigione, mantiene un cauto ottimismo a lungo termine: "Anche la Cina conoscerà la democrazia, solo con un po' di ritardo", dice ironicamente in questa intervista, concessa a Repubblica alla vigilia del viaggio a Pechino (che inizia domenica) del presidente americano, in cui potrebbe essere discussa la sorte di </w:t>
      </w:r>
      <w:proofErr w:type="spellStart"/>
      <w:r w:rsidRPr="00B420A5">
        <w:rPr>
          <w:rFonts w:ascii="Arial" w:hAnsi="Arial" w:cs="Arial"/>
          <w:color w:val="252525"/>
        </w:rPr>
        <w:t>Liu</w:t>
      </w:r>
      <w:proofErr w:type="spellEnd"/>
      <w:r w:rsidRPr="00B420A5">
        <w:rPr>
          <w:rFonts w:ascii="Arial" w:hAnsi="Arial" w:cs="Arial"/>
          <w:color w:val="252525"/>
        </w:rPr>
        <w:t xml:space="preserve"> </w:t>
      </w:r>
      <w:proofErr w:type="spellStart"/>
      <w:r w:rsidRPr="00B420A5">
        <w:rPr>
          <w:rFonts w:ascii="Arial" w:hAnsi="Arial" w:cs="Arial"/>
          <w:color w:val="252525"/>
        </w:rPr>
        <w:t>Xiaobo</w:t>
      </w:r>
      <w:proofErr w:type="spellEnd"/>
      <w:r w:rsidRPr="00B420A5">
        <w:rPr>
          <w:rFonts w:ascii="Arial" w:hAnsi="Arial" w:cs="Arial"/>
          <w:color w:val="252525"/>
        </w:rPr>
        <w:t>, lo scrittore condannato a 11 anni di carcere nel 2009 per "sovversione" e insignito l'anno seguente del premio Nobel per la pace per il suo impegno a tutela dei diritti umani in Cina.</w:t>
      </w:r>
      <w:r w:rsidRPr="00B420A5">
        <w:rPr>
          <w:rFonts w:ascii="Arial" w:hAnsi="Arial" w:cs="Arial"/>
          <w:color w:val="252525"/>
        </w:rPr>
        <w:br/>
      </w:r>
      <w:r w:rsidRPr="00B420A5">
        <w:rPr>
          <w:rFonts w:ascii="Arial" w:hAnsi="Arial" w:cs="Arial"/>
          <w:color w:val="252525"/>
        </w:rPr>
        <w:br/>
      </w:r>
      <w:proofErr w:type="spellStart"/>
      <w:r w:rsidRPr="00B420A5">
        <w:rPr>
          <w:rStyle w:val="Enfasigrassetto"/>
          <w:rFonts w:ascii="Arial" w:hAnsi="Arial" w:cs="Arial"/>
          <w:color w:val="252525"/>
        </w:rPr>
        <w:t>Liu</w:t>
      </w:r>
      <w:proofErr w:type="spellEnd"/>
      <w:r w:rsidRPr="00B420A5">
        <w:rPr>
          <w:rStyle w:val="Enfasigrassetto"/>
          <w:rFonts w:ascii="Arial" w:hAnsi="Arial" w:cs="Arial"/>
          <w:color w:val="252525"/>
        </w:rPr>
        <w:t xml:space="preserve"> </w:t>
      </w:r>
      <w:proofErr w:type="spellStart"/>
      <w:r w:rsidRPr="00B420A5">
        <w:rPr>
          <w:rStyle w:val="Enfasigrassetto"/>
          <w:rFonts w:ascii="Arial" w:hAnsi="Arial" w:cs="Arial"/>
          <w:color w:val="252525"/>
        </w:rPr>
        <w:t>Xiaobo</w:t>
      </w:r>
      <w:proofErr w:type="spellEnd"/>
      <w:r w:rsidRPr="00B420A5">
        <w:rPr>
          <w:rStyle w:val="Enfasigrassetto"/>
          <w:rFonts w:ascii="Arial" w:hAnsi="Arial" w:cs="Arial"/>
          <w:color w:val="252525"/>
        </w:rPr>
        <w:t xml:space="preserve"> è tenuto prigioniero dalla Cina come un sepolto vivo: nessun contatto con l'esterno, neanche con il suo avvocato, non ha nemmeno il permesso di scrivere. Le pare che questo muro di silenzio abbia contribuito a farlo dimenticare dall'Occidente?</w:t>
      </w:r>
      <w:r w:rsidRPr="00B420A5">
        <w:rPr>
          <w:rFonts w:ascii="Arial" w:hAnsi="Arial" w:cs="Arial"/>
          <w:color w:val="252525"/>
        </w:rPr>
        <w:br/>
        <w:t xml:space="preserve">"Il muro del silenzio non è provocato dalle misure contro </w:t>
      </w:r>
      <w:proofErr w:type="spellStart"/>
      <w:r w:rsidRPr="00B420A5">
        <w:rPr>
          <w:rFonts w:ascii="Arial" w:hAnsi="Arial" w:cs="Arial"/>
          <w:color w:val="252525"/>
        </w:rPr>
        <w:t>Liu</w:t>
      </w:r>
      <w:proofErr w:type="spellEnd"/>
      <w:r w:rsidRPr="00B420A5">
        <w:rPr>
          <w:rFonts w:ascii="Arial" w:hAnsi="Arial" w:cs="Arial"/>
          <w:color w:val="252525"/>
        </w:rPr>
        <w:t xml:space="preserve"> </w:t>
      </w:r>
      <w:proofErr w:type="spellStart"/>
      <w:r w:rsidRPr="00B420A5">
        <w:rPr>
          <w:rFonts w:ascii="Arial" w:hAnsi="Arial" w:cs="Arial"/>
          <w:color w:val="252525"/>
        </w:rPr>
        <w:t>Xiaobo</w:t>
      </w:r>
      <w:proofErr w:type="spellEnd"/>
      <w:r w:rsidRPr="00B420A5">
        <w:rPr>
          <w:rFonts w:ascii="Arial" w:hAnsi="Arial" w:cs="Arial"/>
          <w:color w:val="252525"/>
        </w:rPr>
        <w:t>, o almeno non solo da quello, bensì in primo luogo dalla strapotere economico della Cina. L'Occidente ha le mani legate nei confronti di questo colosso dell'economia globale. Pur di fare affari con Pechino, la comunità internazionale rinuncia ai propri principi etici".</w:t>
      </w:r>
      <w:r w:rsidRPr="00B420A5">
        <w:rPr>
          <w:rFonts w:ascii="Arial" w:hAnsi="Arial" w:cs="Arial"/>
          <w:color w:val="252525"/>
        </w:rPr>
        <w:br/>
      </w:r>
      <w:r w:rsidRPr="00B420A5">
        <w:rPr>
          <w:rFonts w:ascii="Arial" w:hAnsi="Arial" w:cs="Arial"/>
          <w:color w:val="252525"/>
        </w:rPr>
        <w:br/>
      </w:r>
      <w:r w:rsidRPr="00B420A5">
        <w:rPr>
          <w:rStyle w:val="Enfasigrassetto"/>
          <w:rFonts w:ascii="Arial" w:hAnsi="Arial" w:cs="Arial"/>
          <w:color w:val="252525"/>
        </w:rPr>
        <w:t xml:space="preserve">Tra pochi giorni Obama sarà in Cina. Pensa che parlerà pubblicamente di </w:t>
      </w:r>
      <w:proofErr w:type="spellStart"/>
      <w:r w:rsidRPr="00B420A5">
        <w:rPr>
          <w:rStyle w:val="Enfasigrassetto"/>
          <w:rFonts w:ascii="Arial" w:hAnsi="Arial" w:cs="Arial"/>
          <w:color w:val="252525"/>
        </w:rPr>
        <w:t>Liu</w:t>
      </w:r>
      <w:proofErr w:type="spellEnd"/>
      <w:r w:rsidRPr="00B420A5">
        <w:rPr>
          <w:rStyle w:val="Enfasigrassetto"/>
          <w:rFonts w:ascii="Arial" w:hAnsi="Arial" w:cs="Arial"/>
          <w:color w:val="252525"/>
        </w:rPr>
        <w:t xml:space="preserve"> o che almeno farà pressioni privatamente sul presidente </w:t>
      </w:r>
      <w:proofErr w:type="spellStart"/>
      <w:r w:rsidRPr="00B420A5">
        <w:rPr>
          <w:rStyle w:val="Enfasigrassetto"/>
          <w:rFonts w:ascii="Arial" w:hAnsi="Arial" w:cs="Arial"/>
          <w:color w:val="252525"/>
        </w:rPr>
        <w:t>Xi</w:t>
      </w:r>
      <w:proofErr w:type="spellEnd"/>
      <w:r w:rsidRPr="00B420A5">
        <w:rPr>
          <w:rStyle w:val="Enfasigrassetto"/>
          <w:rFonts w:ascii="Arial" w:hAnsi="Arial" w:cs="Arial"/>
          <w:color w:val="252525"/>
        </w:rPr>
        <w:t xml:space="preserve"> </w:t>
      </w:r>
      <w:proofErr w:type="spellStart"/>
      <w:r w:rsidRPr="00B420A5">
        <w:rPr>
          <w:rStyle w:val="Enfasigrassetto"/>
          <w:rFonts w:ascii="Arial" w:hAnsi="Arial" w:cs="Arial"/>
          <w:color w:val="252525"/>
        </w:rPr>
        <w:t>Jinping</w:t>
      </w:r>
      <w:proofErr w:type="spellEnd"/>
      <w:r w:rsidRPr="00B420A5">
        <w:rPr>
          <w:rStyle w:val="Enfasigrassetto"/>
          <w:rFonts w:ascii="Arial" w:hAnsi="Arial" w:cs="Arial"/>
          <w:color w:val="252525"/>
        </w:rPr>
        <w:t xml:space="preserve"> per ottenerne il rilascio?</w:t>
      </w:r>
      <w:r w:rsidRPr="00B420A5">
        <w:rPr>
          <w:rFonts w:ascii="Arial" w:hAnsi="Arial" w:cs="Arial"/>
          <w:color w:val="252525"/>
        </w:rPr>
        <w:br/>
        <w:t>"Non credo che lo farà. Obama vive nell'epoca dell'economia integrata e globalizzata. Sa bene che termini come diritti umani, democrazia, valori universali, equivalgono a brutte parole in Cina e dunque, in nome dei propri interessi economici, eviterà di parlare di diritti umani".</w:t>
      </w:r>
      <w:r w:rsidRPr="00B420A5">
        <w:rPr>
          <w:rFonts w:ascii="Arial" w:hAnsi="Arial" w:cs="Arial"/>
          <w:color w:val="252525"/>
        </w:rPr>
        <w:br/>
      </w:r>
      <w:r w:rsidRPr="00B420A5">
        <w:rPr>
          <w:rFonts w:ascii="Arial" w:hAnsi="Arial" w:cs="Arial"/>
          <w:color w:val="252525"/>
        </w:rPr>
        <w:br/>
      </w:r>
      <w:r w:rsidRPr="00B420A5">
        <w:rPr>
          <w:rStyle w:val="Enfasigrassetto"/>
          <w:rFonts w:ascii="Arial" w:hAnsi="Arial" w:cs="Arial"/>
          <w:color w:val="252525"/>
        </w:rPr>
        <w:t>Ma cosa pensa che dovrebbe fare l'Occidente davanti la nuova superpotenza della terra?</w:t>
      </w:r>
      <w:r w:rsidRPr="00B420A5">
        <w:rPr>
          <w:rFonts w:ascii="Arial" w:hAnsi="Arial" w:cs="Arial"/>
          <w:color w:val="252525"/>
        </w:rPr>
        <w:br/>
        <w:t xml:space="preserve">"Dovrebbe accettare la sfida, senza nascondersi, denunciando Pechino e chiedendo il rilascio dei dissidenti come </w:t>
      </w:r>
      <w:proofErr w:type="spellStart"/>
      <w:r w:rsidRPr="00B420A5">
        <w:rPr>
          <w:rFonts w:ascii="Arial" w:hAnsi="Arial" w:cs="Arial"/>
          <w:color w:val="252525"/>
        </w:rPr>
        <w:t>Liu</w:t>
      </w:r>
      <w:proofErr w:type="spellEnd"/>
      <w:r w:rsidRPr="00B420A5">
        <w:rPr>
          <w:rFonts w:ascii="Arial" w:hAnsi="Arial" w:cs="Arial"/>
          <w:color w:val="252525"/>
        </w:rPr>
        <w:t xml:space="preserve">. Invece, investendo in Cina, ha contribuito al boom dell'economia cinese. Se il Partito comunista cinese, uscito male dalla strage di piazza </w:t>
      </w:r>
      <w:proofErr w:type="spellStart"/>
      <w:r w:rsidRPr="00B420A5">
        <w:rPr>
          <w:rFonts w:ascii="Arial" w:hAnsi="Arial" w:cs="Arial"/>
          <w:color w:val="252525"/>
        </w:rPr>
        <w:t>Tiananmen</w:t>
      </w:r>
      <w:proofErr w:type="spellEnd"/>
      <w:r w:rsidRPr="00B420A5">
        <w:rPr>
          <w:rFonts w:ascii="Arial" w:hAnsi="Arial" w:cs="Arial"/>
          <w:color w:val="252525"/>
        </w:rPr>
        <w:t xml:space="preserve"> nel 1989, ha recuperato fiducia, è in buona parte merito dell'Occidente. Dunque non mi aspetto molto dai paesi occidentali ".</w:t>
      </w:r>
      <w:r w:rsidRPr="00B420A5">
        <w:rPr>
          <w:rFonts w:ascii="Arial" w:hAnsi="Arial" w:cs="Arial"/>
          <w:color w:val="252525"/>
        </w:rPr>
        <w:br/>
      </w:r>
      <w:r w:rsidRPr="00B420A5">
        <w:rPr>
          <w:rFonts w:ascii="Arial" w:hAnsi="Arial" w:cs="Arial"/>
          <w:color w:val="252525"/>
        </w:rPr>
        <w:br/>
      </w:r>
      <w:r w:rsidRPr="00B420A5">
        <w:rPr>
          <w:rStyle w:val="Enfasigrassetto"/>
          <w:rFonts w:ascii="Arial" w:hAnsi="Arial" w:cs="Arial"/>
          <w:color w:val="252525"/>
        </w:rPr>
        <w:t>Crede che libertà economiche possano spingere gradualmente la Cina verso le libertà politiche?</w:t>
      </w:r>
      <w:r w:rsidRPr="00B420A5">
        <w:rPr>
          <w:rFonts w:ascii="Arial" w:hAnsi="Arial" w:cs="Arial"/>
          <w:color w:val="252525"/>
        </w:rPr>
        <w:br/>
        <w:t xml:space="preserve">"È da escludere che accada sotto il governo del presidente </w:t>
      </w:r>
      <w:proofErr w:type="spellStart"/>
      <w:r w:rsidRPr="00B420A5">
        <w:rPr>
          <w:rFonts w:ascii="Arial" w:hAnsi="Arial" w:cs="Arial"/>
          <w:color w:val="252525"/>
        </w:rPr>
        <w:t>Xi</w:t>
      </w:r>
      <w:proofErr w:type="spellEnd"/>
      <w:r w:rsidRPr="00B420A5">
        <w:rPr>
          <w:rFonts w:ascii="Arial" w:hAnsi="Arial" w:cs="Arial"/>
          <w:color w:val="252525"/>
        </w:rPr>
        <w:t xml:space="preserve"> </w:t>
      </w:r>
      <w:proofErr w:type="spellStart"/>
      <w:r w:rsidRPr="00B420A5">
        <w:rPr>
          <w:rFonts w:ascii="Arial" w:hAnsi="Arial" w:cs="Arial"/>
          <w:color w:val="252525"/>
        </w:rPr>
        <w:t>Jingping</w:t>
      </w:r>
      <w:proofErr w:type="spellEnd"/>
      <w:r w:rsidRPr="00B420A5">
        <w:rPr>
          <w:rFonts w:ascii="Arial" w:hAnsi="Arial" w:cs="Arial"/>
          <w:color w:val="252525"/>
        </w:rPr>
        <w:t>, che si ispira piuttosto al modello autocratico di Putin in Russia e di Singapore ".</w:t>
      </w:r>
      <w:r w:rsidRPr="00B420A5">
        <w:rPr>
          <w:rFonts w:ascii="Arial" w:hAnsi="Arial" w:cs="Arial"/>
          <w:color w:val="252525"/>
        </w:rPr>
        <w:br/>
      </w:r>
      <w:r w:rsidRPr="00B420A5">
        <w:rPr>
          <w:rFonts w:ascii="Arial" w:hAnsi="Arial" w:cs="Arial"/>
          <w:color w:val="252525"/>
        </w:rPr>
        <w:br/>
      </w:r>
      <w:proofErr w:type="spellStart"/>
      <w:r w:rsidRPr="00B420A5">
        <w:rPr>
          <w:rStyle w:val="Enfasigrassetto"/>
          <w:rFonts w:ascii="Arial" w:hAnsi="Arial" w:cs="Arial"/>
          <w:color w:val="252525"/>
        </w:rPr>
        <w:t>Liu</w:t>
      </w:r>
      <w:proofErr w:type="spellEnd"/>
      <w:r w:rsidRPr="00B420A5">
        <w:rPr>
          <w:rStyle w:val="Enfasigrassetto"/>
          <w:rFonts w:ascii="Arial" w:hAnsi="Arial" w:cs="Arial"/>
          <w:color w:val="252525"/>
        </w:rPr>
        <w:t xml:space="preserve"> </w:t>
      </w:r>
      <w:proofErr w:type="spellStart"/>
      <w:r w:rsidRPr="00B420A5">
        <w:rPr>
          <w:rStyle w:val="Enfasigrassetto"/>
          <w:rFonts w:ascii="Arial" w:hAnsi="Arial" w:cs="Arial"/>
          <w:color w:val="252525"/>
        </w:rPr>
        <w:t>Xiaobo</w:t>
      </w:r>
      <w:proofErr w:type="spellEnd"/>
      <w:r w:rsidRPr="00B420A5">
        <w:rPr>
          <w:rStyle w:val="Enfasigrassetto"/>
          <w:rFonts w:ascii="Arial" w:hAnsi="Arial" w:cs="Arial"/>
          <w:color w:val="252525"/>
        </w:rPr>
        <w:t xml:space="preserve"> disse una volta che la cosa migliore per la democratizzazione della Cina sarebbero stati "300 anni di colonialismo occidentale". In quale altro modo l'Occidente può esportare i propri ideali democratici in Cina? Forse con una "colonizzazione" culturale, attraverso cinema, musica, letteratura?</w:t>
      </w:r>
      <w:r w:rsidRPr="00B420A5">
        <w:rPr>
          <w:rFonts w:ascii="Arial" w:hAnsi="Arial" w:cs="Arial"/>
          <w:color w:val="252525"/>
        </w:rPr>
        <w:br/>
        <w:t>"Chiunque sogna una vita libera. Ci arriveranno anche i cinesi, ma con un po' di ritardo. Chi è stato per tanto tempo sotto un regime totalitario non può capire immediatamente cosa sia la democrazia. L'attuale sistema monopartitico è diverso dalla dittatura maoista ed è ciò che meglio corrisponde alle esigenze dei cinesi di oggi: ripudiare libertà e democrazia in cambio del benessere. La maggior parte dei cinesi non ha interesse per le libertà politiche, è interessata solo ai soldi. Penso quindi che, più di una colonizzazione culturale, l'Occidente dovrebbe fare percepire ai cinesi la propria fede nelle libertà individuali. Ma ha timore a farlo, per non urtare la suscettibilità di Pechino".</w:t>
      </w:r>
      <w:r w:rsidRPr="00B420A5">
        <w:rPr>
          <w:rFonts w:ascii="Arial" w:hAnsi="Arial" w:cs="Arial"/>
          <w:color w:val="252525"/>
        </w:rPr>
        <w:br/>
      </w:r>
      <w:r w:rsidRPr="00B420A5">
        <w:rPr>
          <w:rFonts w:ascii="Arial" w:hAnsi="Arial" w:cs="Arial"/>
          <w:color w:val="252525"/>
        </w:rPr>
        <w:br/>
      </w:r>
      <w:r w:rsidRPr="00B420A5">
        <w:rPr>
          <w:rStyle w:val="Enfasigrassetto"/>
          <w:rFonts w:ascii="Arial" w:hAnsi="Arial" w:cs="Arial"/>
          <w:color w:val="252525"/>
        </w:rPr>
        <w:t xml:space="preserve">Cosa provò quando </w:t>
      </w:r>
      <w:proofErr w:type="spellStart"/>
      <w:r w:rsidRPr="00B420A5">
        <w:rPr>
          <w:rStyle w:val="Enfasigrassetto"/>
          <w:rFonts w:ascii="Arial" w:hAnsi="Arial" w:cs="Arial"/>
          <w:color w:val="252525"/>
        </w:rPr>
        <w:t>Liu</w:t>
      </w:r>
      <w:proofErr w:type="spellEnd"/>
      <w:r w:rsidRPr="00B420A5">
        <w:rPr>
          <w:rStyle w:val="Enfasigrassetto"/>
          <w:rFonts w:ascii="Arial" w:hAnsi="Arial" w:cs="Arial"/>
          <w:color w:val="252525"/>
        </w:rPr>
        <w:t xml:space="preserve"> </w:t>
      </w:r>
      <w:proofErr w:type="spellStart"/>
      <w:r w:rsidRPr="00B420A5">
        <w:rPr>
          <w:rStyle w:val="Enfasigrassetto"/>
          <w:rFonts w:ascii="Arial" w:hAnsi="Arial" w:cs="Arial"/>
          <w:color w:val="252525"/>
        </w:rPr>
        <w:t>Xiabo</w:t>
      </w:r>
      <w:proofErr w:type="spellEnd"/>
      <w:r w:rsidRPr="00B420A5">
        <w:rPr>
          <w:rStyle w:val="Enfasigrassetto"/>
          <w:rFonts w:ascii="Arial" w:hAnsi="Arial" w:cs="Arial"/>
          <w:color w:val="252525"/>
        </w:rPr>
        <w:t xml:space="preserve"> ricevette il Nobel per la pace? Si aspettava quello che sarebbe poi successo? Immaginava che anche la moglie del dissidente venisse di fatto arrestata e tenuta come prigioniera in ospedale?</w:t>
      </w:r>
      <w:r w:rsidRPr="00B420A5">
        <w:rPr>
          <w:rFonts w:ascii="Arial" w:hAnsi="Arial" w:cs="Arial"/>
          <w:color w:val="252525"/>
        </w:rPr>
        <w:br/>
        <w:t xml:space="preserve">"Ho conosciuto </w:t>
      </w:r>
      <w:proofErr w:type="spellStart"/>
      <w:r w:rsidRPr="00B420A5">
        <w:rPr>
          <w:rFonts w:ascii="Arial" w:hAnsi="Arial" w:cs="Arial"/>
          <w:color w:val="252525"/>
        </w:rPr>
        <w:t>Liu</w:t>
      </w:r>
      <w:proofErr w:type="spellEnd"/>
      <w:r w:rsidRPr="00B420A5">
        <w:rPr>
          <w:rFonts w:ascii="Arial" w:hAnsi="Arial" w:cs="Arial"/>
          <w:color w:val="252525"/>
        </w:rPr>
        <w:t xml:space="preserve"> nel 1989. Fui molto felice per il Nobel, avevo timori per le conseguenze ma non mi aspettavo un trattamento così severo nei suoi confronti. Dopo la sua condanna, né sua moglie </w:t>
      </w:r>
      <w:proofErr w:type="spellStart"/>
      <w:r w:rsidRPr="00B420A5">
        <w:rPr>
          <w:rFonts w:ascii="Arial" w:hAnsi="Arial" w:cs="Arial"/>
          <w:color w:val="252525"/>
        </w:rPr>
        <w:t>Liu</w:t>
      </w:r>
      <w:proofErr w:type="spellEnd"/>
      <w:r w:rsidRPr="00B420A5">
        <w:rPr>
          <w:rFonts w:ascii="Arial" w:hAnsi="Arial" w:cs="Arial"/>
          <w:color w:val="252525"/>
        </w:rPr>
        <w:t xml:space="preserve"> </w:t>
      </w:r>
      <w:proofErr w:type="spellStart"/>
      <w:r w:rsidRPr="00B420A5">
        <w:rPr>
          <w:rFonts w:ascii="Arial" w:hAnsi="Arial" w:cs="Arial"/>
          <w:color w:val="252525"/>
        </w:rPr>
        <w:t>Xia</w:t>
      </w:r>
      <w:proofErr w:type="spellEnd"/>
      <w:r w:rsidRPr="00B420A5">
        <w:rPr>
          <w:rFonts w:ascii="Arial" w:hAnsi="Arial" w:cs="Arial"/>
          <w:color w:val="252525"/>
        </w:rPr>
        <w:t xml:space="preserve"> né io siamo più riusciti a raggiungerlo telefonicamente </w:t>
      </w:r>
      <w:proofErr w:type="spellStart"/>
      <w:r w:rsidRPr="00B420A5">
        <w:rPr>
          <w:rFonts w:ascii="Arial" w:hAnsi="Arial" w:cs="Arial"/>
          <w:color w:val="252525"/>
        </w:rPr>
        <w:t>Liu</w:t>
      </w:r>
      <w:proofErr w:type="spellEnd"/>
      <w:r w:rsidRPr="00B420A5">
        <w:rPr>
          <w:rFonts w:ascii="Arial" w:hAnsi="Arial" w:cs="Arial"/>
          <w:color w:val="252525"/>
        </w:rPr>
        <w:t xml:space="preserve"> </w:t>
      </w:r>
      <w:proofErr w:type="spellStart"/>
      <w:r w:rsidRPr="00B420A5">
        <w:rPr>
          <w:rFonts w:ascii="Arial" w:hAnsi="Arial" w:cs="Arial"/>
          <w:color w:val="252525"/>
        </w:rPr>
        <w:t>Xia</w:t>
      </w:r>
      <w:proofErr w:type="spellEnd"/>
      <w:r w:rsidRPr="00B420A5">
        <w:rPr>
          <w:rFonts w:ascii="Arial" w:hAnsi="Arial" w:cs="Arial"/>
          <w:color w:val="252525"/>
        </w:rPr>
        <w:t xml:space="preserve">, segregata in casa propria, soffre ancora di più di lui. So che fuma e beve pesantemente, potrebbe crollare prima di lui. Sebbene le prigioni della Cina non siano come quella in cui era rinchiuso Mandela in Sud Africa. I dissidenti che sono stati rilasciati sono usciti profondamente segnati. È raro che poi dicano ancora quello che pensano. </w:t>
      </w:r>
      <w:proofErr w:type="spellStart"/>
      <w:r w:rsidRPr="00B420A5">
        <w:rPr>
          <w:rFonts w:ascii="Arial" w:hAnsi="Arial" w:cs="Arial"/>
          <w:color w:val="252525"/>
        </w:rPr>
        <w:t>Xiaobo</w:t>
      </w:r>
      <w:proofErr w:type="spellEnd"/>
      <w:r w:rsidRPr="00B420A5">
        <w:rPr>
          <w:rFonts w:ascii="Arial" w:hAnsi="Arial" w:cs="Arial"/>
          <w:color w:val="252525"/>
        </w:rPr>
        <w:t xml:space="preserve"> sarà più fortunato? Non lo so. Se e quando uscirà di prigione, potrebbe essersi spento anche lui".</w:t>
      </w:r>
      <w:r w:rsidRPr="00B420A5">
        <w:rPr>
          <w:rFonts w:ascii="Arial" w:hAnsi="Arial" w:cs="Arial"/>
          <w:color w:val="252525"/>
        </w:rPr>
        <w:br/>
      </w:r>
      <w:r w:rsidRPr="00B420A5">
        <w:rPr>
          <w:rFonts w:ascii="Arial" w:hAnsi="Arial" w:cs="Arial"/>
          <w:color w:val="252525"/>
        </w:rPr>
        <w:br/>
      </w:r>
      <w:r w:rsidRPr="00B420A5">
        <w:rPr>
          <w:rStyle w:val="Enfasigrassetto"/>
          <w:rFonts w:ascii="Arial" w:hAnsi="Arial" w:cs="Arial"/>
          <w:color w:val="252525"/>
        </w:rPr>
        <w:t>E lei? Ha timori per se stesso? Le manca la Cina? Vorrebbe tornarci?</w:t>
      </w:r>
      <w:r w:rsidRPr="00B420A5">
        <w:rPr>
          <w:rFonts w:ascii="Arial" w:hAnsi="Arial" w:cs="Arial"/>
          <w:color w:val="252525"/>
        </w:rPr>
        <w:br/>
        <w:t>"Il mio sogno sarebbe di annientare almeno l'inquisizione contro la letteratura, magari non ce la farò ma farò del mio meglio per contrastarla e onorare il mio mestiere di scrittore. I miei familiari rimasti in Cina non capiscono, del resto sono sottomessi al partito e tenuti come in ostaggio. Sì, mi manca il mio Paese, mi piacerebbe tornare nella mia Qingdao di quando ero piccolo. Ma forse ci arriverò soltanto dentro un'urna cineraria".</w:t>
      </w:r>
    </w:p>
    <w:p w:rsidR="009A0231" w:rsidRDefault="009A0231" w:rsidP="00ED3CA2">
      <w:pPr>
        <w:rPr>
          <w:rFonts w:ascii="Arial" w:hAnsi="Arial" w:cs="Arial"/>
          <w:color w:val="252525"/>
        </w:rPr>
      </w:pPr>
    </w:p>
    <w:p w:rsidR="009A0231" w:rsidRPr="009A0231" w:rsidRDefault="009A0231" w:rsidP="009A0231">
      <w:pPr>
        <w:shd w:val="clear" w:color="auto" w:fill="FFFFFF"/>
        <w:spacing w:before="100" w:beforeAutospacing="1" w:after="100" w:afterAutospacing="1" w:line="240" w:lineRule="atLeast"/>
        <w:outlineLvl w:val="0"/>
        <w:rPr>
          <w:rFonts w:ascii="Arial" w:hAnsi="Arial" w:cs="Arial"/>
          <w:b/>
          <w:bCs/>
          <w:color w:val="FF0000"/>
          <w:kern w:val="36"/>
          <w:sz w:val="72"/>
          <w:szCs w:val="72"/>
          <w:u w:val="single"/>
        </w:rPr>
      </w:pPr>
      <w:r w:rsidRPr="009A0231">
        <w:rPr>
          <w:rFonts w:ascii="Arial" w:hAnsi="Arial" w:cs="Arial"/>
          <w:b/>
          <w:bCs/>
          <w:color w:val="FF0000"/>
          <w:kern w:val="36"/>
          <w:sz w:val="72"/>
          <w:szCs w:val="72"/>
          <w:u w:val="single"/>
        </w:rPr>
        <w:t>Abu Dhabi, dietro il clamore della Formula 1 l'oscura realtà di arresti, sparizioni forzate e torture</w:t>
      </w:r>
    </w:p>
    <w:p w:rsidR="009A0231" w:rsidRPr="009A0231" w:rsidRDefault="009A0231" w:rsidP="009A0231">
      <w:pPr>
        <w:shd w:val="clear" w:color="auto" w:fill="FFFFFF"/>
        <w:spacing w:before="100" w:beforeAutospacing="1" w:after="100" w:afterAutospacing="1" w:line="240" w:lineRule="atLeast"/>
        <w:rPr>
          <w:rFonts w:ascii="Arial" w:hAnsi="Arial" w:cs="Arial"/>
          <w:color w:val="252525"/>
        </w:rPr>
      </w:pPr>
      <w:r w:rsidRPr="009A0231">
        <w:rPr>
          <w:rFonts w:ascii="Arial" w:hAnsi="Arial" w:cs="Arial"/>
          <w:color w:val="252525"/>
        </w:rPr>
        <w:t xml:space="preserve">La denuncia di  </w:t>
      </w:r>
      <w:hyperlink r:id="rId34" w:history="1">
        <w:r w:rsidRPr="009A0231">
          <w:rPr>
            <w:rFonts w:ascii="Arial" w:hAnsi="Arial" w:cs="Arial"/>
            <w:color w:val="0000FF"/>
          </w:rPr>
          <w:t>Amnesty International</w:t>
        </w:r>
      </w:hyperlink>
      <w:r w:rsidRPr="009A0231">
        <w:rPr>
          <w:rFonts w:ascii="Arial" w:hAnsi="Arial" w:cs="Arial"/>
          <w:color w:val="252525"/>
        </w:rPr>
        <w:t>. Lo scarto tra l'immagine che gli Emirati Arabi Uniti cercano di dare di sé - un'economia moderna, dinamica e in rapido sviluppo, hotel di prestigio, grattacieli e centri commerciali all'avanguardia - e la realtà, in cui il dissenso viene regolarmente colpito con persecuzioni</w:t>
      </w:r>
    </w:p>
    <w:p w:rsidR="009A0231" w:rsidRPr="009A0231" w:rsidRDefault="009A0231" w:rsidP="00ED3CA2">
      <w:pPr>
        <w:rPr>
          <w:rFonts w:ascii="Arial" w:hAnsi="Arial" w:cs="Arial"/>
          <w:color w:val="252525"/>
        </w:rPr>
      </w:pPr>
      <w:r w:rsidRPr="009A0231">
        <w:rPr>
          <w:rFonts w:ascii="Arial" w:hAnsi="Arial" w:cs="Arial"/>
          <w:b/>
          <w:bCs/>
          <w:color w:val="252525"/>
        </w:rPr>
        <w:t>ROMA</w:t>
      </w:r>
      <w:r w:rsidRPr="009A0231">
        <w:rPr>
          <w:rFonts w:ascii="Arial" w:hAnsi="Arial" w:cs="Arial"/>
          <w:color w:val="252525"/>
        </w:rPr>
        <w:t xml:space="preserve"> - In un rapporto pubblicato alla vigilia del Gran premio di Formula 1 di Abu Dhabi - previsto per il 23 novembre prossimo - </w:t>
      </w:r>
      <w:hyperlink r:id="rId35" w:history="1">
        <w:r w:rsidRPr="009A0231">
          <w:rPr>
            <w:rFonts w:ascii="Arial" w:hAnsi="Arial" w:cs="Arial"/>
            <w:color w:val="0000FF"/>
          </w:rPr>
          <w:t>Amnesty International</w:t>
        </w:r>
      </w:hyperlink>
      <w:r w:rsidRPr="009A0231">
        <w:rPr>
          <w:rFonts w:ascii="Arial" w:hAnsi="Arial" w:cs="Arial"/>
          <w:color w:val="252525"/>
        </w:rPr>
        <w:t xml:space="preserve"> ha denunciato il profondo scarto esistente tra l'immagine che gli Emirati Arabi Uniti cercano di dare di sé - un'economia moderna, dinamica e in rapido sviluppo, hotel di prestigio, grattacieli e centri commerciali all'avanguardia - e la più oscura realtà, in cui il dissenso viene regolarmente colpito con persecuzioni, arresti, condanne, sparizioni forzate e in alcuni casi torture. </w:t>
      </w:r>
      <w:r w:rsidRPr="009A0231">
        <w:rPr>
          <w:rFonts w:ascii="Arial" w:hAnsi="Arial" w:cs="Arial"/>
          <w:color w:val="252525"/>
        </w:rPr>
        <w:br/>
      </w:r>
      <w:r w:rsidRPr="009A0231">
        <w:rPr>
          <w:rFonts w:ascii="Arial" w:hAnsi="Arial" w:cs="Arial"/>
          <w:color w:val="252525"/>
        </w:rPr>
        <w:br/>
      </w:r>
      <w:r w:rsidRPr="009A0231">
        <w:rPr>
          <w:rFonts w:ascii="Arial" w:hAnsi="Arial" w:cs="Arial"/>
          <w:b/>
          <w:bCs/>
          <w:color w:val="252525"/>
        </w:rPr>
        <w:t>In un clima di paura.</w:t>
      </w:r>
      <w:r w:rsidRPr="009A0231">
        <w:rPr>
          <w:rFonts w:ascii="Arial" w:hAnsi="Arial" w:cs="Arial"/>
          <w:color w:val="252525"/>
        </w:rPr>
        <w:t xml:space="preserve"> Il rapporto di Amnesty International descrive il clima di paura che si è instaurato nel paese a partire dal 2011, ovvero da quando le autorità hanno fatto ricorso a misure estreme per ridurre al silenzio ogni critica, dissenso e richiesta di riforme. "Dietro una facciata sfarzosa e scintillante, gli Emirati Arabi Uniti nascondono la natura repressiva delle proprie istituzioni nei confronti di attivisti che è sufficiente postino un </w:t>
      </w:r>
      <w:proofErr w:type="spellStart"/>
      <w:r w:rsidRPr="009A0231">
        <w:rPr>
          <w:rFonts w:ascii="Arial" w:hAnsi="Arial" w:cs="Arial"/>
          <w:color w:val="252525"/>
        </w:rPr>
        <w:t>tweet</w:t>
      </w:r>
      <w:proofErr w:type="spellEnd"/>
      <w:r w:rsidRPr="009A0231">
        <w:rPr>
          <w:rFonts w:ascii="Arial" w:hAnsi="Arial" w:cs="Arial"/>
          <w:color w:val="252525"/>
        </w:rPr>
        <w:t xml:space="preserve"> critico per finire nei guai" - ha dichiarato </w:t>
      </w:r>
      <w:proofErr w:type="spellStart"/>
      <w:r w:rsidRPr="009A0231">
        <w:rPr>
          <w:rFonts w:ascii="Arial" w:hAnsi="Arial" w:cs="Arial"/>
          <w:color w:val="252525"/>
        </w:rPr>
        <w:t>Hassiba</w:t>
      </w:r>
      <w:proofErr w:type="spellEnd"/>
      <w:r w:rsidRPr="009A0231">
        <w:rPr>
          <w:rFonts w:ascii="Arial" w:hAnsi="Arial" w:cs="Arial"/>
          <w:color w:val="252525"/>
        </w:rPr>
        <w:t xml:space="preserve"> </w:t>
      </w:r>
      <w:proofErr w:type="spellStart"/>
      <w:r w:rsidRPr="009A0231">
        <w:rPr>
          <w:rFonts w:ascii="Arial" w:hAnsi="Arial" w:cs="Arial"/>
          <w:color w:val="252525"/>
        </w:rPr>
        <w:t>Hadj</w:t>
      </w:r>
      <w:proofErr w:type="spellEnd"/>
      <w:r w:rsidRPr="009A0231">
        <w:rPr>
          <w:rFonts w:ascii="Arial" w:hAnsi="Arial" w:cs="Arial"/>
          <w:color w:val="252525"/>
        </w:rPr>
        <w:t xml:space="preserve"> </w:t>
      </w:r>
      <w:proofErr w:type="spellStart"/>
      <w:r w:rsidRPr="009A0231">
        <w:rPr>
          <w:rFonts w:ascii="Arial" w:hAnsi="Arial" w:cs="Arial"/>
          <w:color w:val="252525"/>
        </w:rPr>
        <w:t>Sahraoui</w:t>
      </w:r>
      <w:proofErr w:type="spellEnd"/>
      <w:r w:rsidRPr="009A0231">
        <w:rPr>
          <w:rFonts w:ascii="Arial" w:hAnsi="Arial" w:cs="Arial"/>
          <w:color w:val="252525"/>
        </w:rPr>
        <w:t xml:space="preserve">, vicedirettrice del programma Medio Oriente e Africa del Nord di Amnesty International. "Milioni di spettatori di ogni parte del mondo vedranno il Gran premio di Abu Dhabi, nella maggior parte dei casi ignorando com'è fatta la vita di ogni giorno degli attivisti degli Emirati Arabi Uniti, anche a causa del silenzio della comunità internazionale, che preferisce gli affari alla difesa dei diritti umani"  -  ha proseguito </w:t>
      </w:r>
      <w:proofErr w:type="spellStart"/>
      <w:r w:rsidRPr="009A0231">
        <w:rPr>
          <w:rFonts w:ascii="Arial" w:hAnsi="Arial" w:cs="Arial"/>
          <w:color w:val="252525"/>
        </w:rPr>
        <w:t>Sahraoui</w:t>
      </w:r>
      <w:proofErr w:type="spellEnd"/>
      <w:r w:rsidRPr="009A0231">
        <w:rPr>
          <w:rFonts w:ascii="Arial" w:hAnsi="Arial" w:cs="Arial"/>
          <w:color w:val="252525"/>
        </w:rPr>
        <w:t xml:space="preserve">. </w:t>
      </w:r>
      <w:r w:rsidRPr="009A0231">
        <w:rPr>
          <w:rFonts w:ascii="Arial" w:hAnsi="Arial" w:cs="Arial"/>
          <w:color w:val="252525"/>
        </w:rPr>
        <w:br/>
      </w:r>
      <w:r w:rsidRPr="009A0231">
        <w:rPr>
          <w:rFonts w:ascii="Arial" w:hAnsi="Arial" w:cs="Arial"/>
          <w:b/>
          <w:bCs/>
          <w:color w:val="252525"/>
        </w:rPr>
        <w:br/>
        <w:t>Le categorie sociali perseguitate.</w:t>
      </w:r>
      <w:r w:rsidRPr="009A0231">
        <w:rPr>
          <w:rFonts w:ascii="Arial" w:hAnsi="Arial" w:cs="Arial"/>
          <w:color w:val="252525"/>
        </w:rPr>
        <w:t xml:space="preserve"> Tra le persone prese di mira dalle autorità figurano avvocati, professori universitari, studenti, attivisti della società civile. Alcuni di essi sono legati all'Associazione per la riforma e la guida sociale (al-</w:t>
      </w:r>
      <w:proofErr w:type="spellStart"/>
      <w:r w:rsidRPr="009A0231">
        <w:rPr>
          <w:rFonts w:ascii="Arial" w:hAnsi="Arial" w:cs="Arial"/>
          <w:color w:val="252525"/>
        </w:rPr>
        <w:t>Islah</w:t>
      </w:r>
      <w:proofErr w:type="spellEnd"/>
      <w:r w:rsidRPr="009A0231">
        <w:rPr>
          <w:rFonts w:ascii="Arial" w:hAnsi="Arial" w:cs="Arial"/>
          <w:color w:val="252525"/>
        </w:rPr>
        <w:t xml:space="preserve">), un'organizzazione popolare e pacifica che le autorità accusano di essere legata alla Fratellanza musulmana egiziana. La repressione si manifesta anche attraverso la revoca della cittadinanza e le ripercussioni nei confronti dei familiari, che si vedono bloccare l'accesso alle carriere professionali e universitarie. </w:t>
      </w:r>
      <w:r w:rsidRPr="009A0231">
        <w:rPr>
          <w:rFonts w:ascii="Arial" w:hAnsi="Arial" w:cs="Arial"/>
          <w:color w:val="252525"/>
        </w:rPr>
        <w:br/>
      </w:r>
      <w:r w:rsidRPr="009A0231">
        <w:rPr>
          <w:rFonts w:ascii="Arial" w:hAnsi="Arial" w:cs="Arial"/>
          <w:color w:val="252525"/>
        </w:rPr>
        <w:br/>
      </w:r>
      <w:r w:rsidRPr="009A0231">
        <w:rPr>
          <w:rFonts w:ascii="Arial" w:hAnsi="Arial" w:cs="Arial"/>
          <w:b/>
          <w:bCs/>
          <w:color w:val="252525"/>
        </w:rPr>
        <w:t>Il giro di vite dal marso 2011.</w:t>
      </w:r>
      <w:r w:rsidRPr="009A0231">
        <w:rPr>
          <w:rFonts w:ascii="Arial" w:hAnsi="Arial" w:cs="Arial"/>
          <w:color w:val="252525"/>
        </w:rPr>
        <w:t xml:space="preserve"> Il giro di vite è iniziato nel marzo 2011, a seguito di una petizione sottoscritta da 133 persone in favore di riforme politiche, tra cui il diritto di voto per eleggere il parlamento. Più di 100 firmatari sono stati processati per minaccia alla sicurezza nazionale o reati informatici. Oltre 60 di loro sono stati condannati a pene fino a 14 anni. Uno di loro è Mohammed al-</w:t>
      </w:r>
      <w:proofErr w:type="spellStart"/>
      <w:r w:rsidRPr="009A0231">
        <w:rPr>
          <w:rFonts w:ascii="Arial" w:hAnsi="Arial" w:cs="Arial"/>
          <w:color w:val="252525"/>
        </w:rPr>
        <w:t>Roken</w:t>
      </w:r>
      <w:proofErr w:type="spellEnd"/>
      <w:r w:rsidRPr="009A0231">
        <w:rPr>
          <w:rFonts w:ascii="Arial" w:hAnsi="Arial" w:cs="Arial"/>
          <w:color w:val="252525"/>
        </w:rPr>
        <w:t xml:space="preserve">, noto avvocato per i diritti umani, già da anni nel mirino delle autorità per aver criticato la situazione dei diritti umani nel paese e aver chiesto riforme democratiche. Sta scontando una condanna a 10 anni di carcere, inflitta al termine del cosiddetto "processo dei 94" dalla sezione per la sicurezza dello stato della Corte suprema federale. </w:t>
      </w:r>
      <w:r w:rsidRPr="009A0231">
        <w:rPr>
          <w:rFonts w:ascii="Arial" w:hAnsi="Arial" w:cs="Arial"/>
          <w:b/>
          <w:bCs/>
          <w:color w:val="252525"/>
        </w:rPr>
        <w:br/>
      </w:r>
      <w:r w:rsidRPr="009A0231">
        <w:rPr>
          <w:rFonts w:ascii="Arial" w:hAnsi="Arial" w:cs="Arial"/>
          <w:b/>
          <w:bCs/>
          <w:color w:val="252525"/>
        </w:rPr>
        <w:br/>
        <w:t>Le irregolarità nel processo giudiziario.</w:t>
      </w:r>
      <w:r w:rsidRPr="009A0231">
        <w:rPr>
          <w:rFonts w:ascii="Arial" w:hAnsi="Arial" w:cs="Arial"/>
          <w:color w:val="252525"/>
        </w:rPr>
        <w:t xml:space="preserve"> Il "processo dei 94" è stato segnato da numerose irregolarità. Complessivamente, il sistema giudiziario degli Emirati Arabi Uniti non è indipendente né imparziale; i tribunali spesso non sembrano far altro che mettere il timbro su decisioni prese dal potere esecutivo. In molti casi, i processi di basano su "confessioni" estorte ai detenuti, che non possono vedere gli avvocati né presentare appello contro le condanne. Un altro caso è quello di Osama al-</w:t>
      </w:r>
      <w:proofErr w:type="spellStart"/>
      <w:r w:rsidRPr="009A0231">
        <w:rPr>
          <w:rFonts w:ascii="Arial" w:hAnsi="Arial" w:cs="Arial"/>
          <w:color w:val="252525"/>
        </w:rPr>
        <w:t>Najjar</w:t>
      </w:r>
      <w:proofErr w:type="spellEnd"/>
      <w:r w:rsidRPr="009A0231">
        <w:rPr>
          <w:rFonts w:ascii="Arial" w:hAnsi="Arial" w:cs="Arial"/>
          <w:color w:val="252525"/>
        </w:rPr>
        <w:t xml:space="preserve">, un attivista di 25 anni arrestato nel marzo 2014 per aver scritto su </w:t>
      </w:r>
      <w:proofErr w:type="spellStart"/>
      <w:r w:rsidRPr="009A0231">
        <w:rPr>
          <w:rFonts w:ascii="Arial" w:hAnsi="Arial" w:cs="Arial"/>
          <w:color w:val="252525"/>
        </w:rPr>
        <w:t>Twitter</w:t>
      </w:r>
      <w:proofErr w:type="spellEnd"/>
      <w:r w:rsidRPr="009A0231">
        <w:rPr>
          <w:rFonts w:ascii="Arial" w:hAnsi="Arial" w:cs="Arial"/>
          <w:color w:val="252525"/>
        </w:rPr>
        <w:t xml:space="preserve"> a proposito dei maltrattamenti subiti da suo padre, </w:t>
      </w:r>
      <w:proofErr w:type="spellStart"/>
      <w:r w:rsidRPr="009A0231">
        <w:rPr>
          <w:rFonts w:ascii="Arial" w:hAnsi="Arial" w:cs="Arial"/>
          <w:color w:val="252525"/>
        </w:rPr>
        <w:t>Hussain</w:t>
      </w:r>
      <w:proofErr w:type="spellEnd"/>
      <w:r w:rsidRPr="009A0231">
        <w:rPr>
          <w:rFonts w:ascii="Arial" w:hAnsi="Arial" w:cs="Arial"/>
          <w:color w:val="252525"/>
        </w:rPr>
        <w:t xml:space="preserve"> Ali al-</w:t>
      </w:r>
      <w:proofErr w:type="spellStart"/>
      <w:r w:rsidRPr="009A0231">
        <w:rPr>
          <w:rFonts w:ascii="Arial" w:hAnsi="Arial" w:cs="Arial"/>
          <w:color w:val="252525"/>
        </w:rPr>
        <w:t>Najjar</w:t>
      </w:r>
      <w:proofErr w:type="spellEnd"/>
      <w:r w:rsidRPr="009A0231">
        <w:rPr>
          <w:rFonts w:ascii="Arial" w:hAnsi="Arial" w:cs="Arial"/>
          <w:color w:val="252525"/>
        </w:rPr>
        <w:t xml:space="preserve"> al-</w:t>
      </w:r>
      <w:proofErr w:type="spellStart"/>
      <w:r w:rsidRPr="009A0231">
        <w:rPr>
          <w:rFonts w:ascii="Arial" w:hAnsi="Arial" w:cs="Arial"/>
          <w:color w:val="252525"/>
        </w:rPr>
        <w:t>Hammadi</w:t>
      </w:r>
      <w:proofErr w:type="spellEnd"/>
      <w:r w:rsidRPr="009A0231">
        <w:rPr>
          <w:rFonts w:ascii="Arial" w:hAnsi="Arial" w:cs="Arial"/>
          <w:color w:val="252525"/>
        </w:rPr>
        <w:t>, e da altri prigionieri politici della prigione al-</w:t>
      </w:r>
      <w:proofErr w:type="spellStart"/>
      <w:r w:rsidRPr="009A0231">
        <w:rPr>
          <w:rFonts w:ascii="Arial" w:hAnsi="Arial" w:cs="Arial"/>
          <w:color w:val="252525"/>
        </w:rPr>
        <w:t>Razeen</w:t>
      </w:r>
      <w:proofErr w:type="spellEnd"/>
      <w:r w:rsidRPr="009A0231">
        <w:rPr>
          <w:rFonts w:ascii="Arial" w:hAnsi="Arial" w:cs="Arial"/>
          <w:color w:val="252525"/>
        </w:rPr>
        <w:t>, ad Abu Dhabi. Dopo l'arresto, Osama al-</w:t>
      </w:r>
      <w:proofErr w:type="spellStart"/>
      <w:r w:rsidRPr="009A0231">
        <w:rPr>
          <w:rFonts w:ascii="Arial" w:hAnsi="Arial" w:cs="Arial"/>
          <w:color w:val="252525"/>
        </w:rPr>
        <w:t>Najjar</w:t>
      </w:r>
      <w:proofErr w:type="spellEnd"/>
      <w:r w:rsidRPr="009A0231">
        <w:rPr>
          <w:rFonts w:ascii="Arial" w:hAnsi="Arial" w:cs="Arial"/>
          <w:color w:val="252525"/>
        </w:rPr>
        <w:t xml:space="preserve"> è stato posto isolamento e, secondo quando ha denunciato, è stato picchiato e preso a pugni sul volto e sul corpo e minacciato di essere torturato con le scariche elettriche. Suo padre, arrestato nel 2012, sta scontando una condanna a 11 anni di carcere per vaghe imputazioni relative alla sicurezza nazionale. Nei primi otto mesi dall'arresto, è rimasto in isolamento in condizioni equivalenti a una sparizione forzata. </w:t>
      </w:r>
      <w:r w:rsidRPr="009A0231">
        <w:rPr>
          <w:rFonts w:ascii="Arial" w:hAnsi="Arial" w:cs="Arial"/>
          <w:b/>
          <w:bCs/>
          <w:color w:val="252525"/>
        </w:rPr>
        <w:br/>
      </w:r>
      <w:r w:rsidRPr="009A0231">
        <w:rPr>
          <w:rFonts w:ascii="Arial" w:hAnsi="Arial" w:cs="Arial"/>
          <w:b/>
          <w:bCs/>
          <w:color w:val="252525"/>
        </w:rPr>
        <w:br/>
        <w:t>Le accuse di torture in carcere.</w:t>
      </w:r>
      <w:r w:rsidRPr="009A0231">
        <w:rPr>
          <w:rFonts w:ascii="Arial" w:hAnsi="Arial" w:cs="Arial"/>
          <w:color w:val="252525"/>
        </w:rPr>
        <w:t xml:space="preserve"> Alcuni prigionieri hanno denunciato di essere stati sottoposti a maltrattamenti e torture durante gli interrogatori. Tra i metodi riferiti, lo strappo delle unghie, la rasatura della barba e del petto, i pestaggi, la sospensione a testa in giù per lunghi periodi di tempo e le minacce di scariche elettriche, stupro e morte. Il rapporto di Amnesty International contiene una serie di richieste urgenti alle autorità degli Emirati Arabi Uniti: cancellare le leggi che criminalizzano l'esercito pacifico dei diritti alla libertà d'espressione e d'associazione, compresa la legge sui reati informatici e la nuova legge antiterrorismo dell'agosto 2014; porre immediatamente fine agli arresti e alle condanne dei prigionieri di coscienza e alle sparizioni forzate; condannare pubblicamente la tortura e prendere misure efficaci per proibirla e prevenirla; indagare in modo indipendente e imparziale sulle denunce di tortura e portare i responsabili di fronte alla giustizia. </w:t>
      </w:r>
      <w:r w:rsidRPr="009A0231">
        <w:rPr>
          <w:rFonts w:ascii="Arial" w:hAnsi="Arial" w:cs="Arial"/>
          <w:color w:val="252525"/>
        </w:rPr>
        <w:br/>
      </w:r>
      <w:r w:rsidRPr="009A0231">
        <w:rPr>
          <w:rFonts w:ascii="Arial" w:hAnsi="Arial" w:cs="Arial"/>
          <w:b/>
          <w:bCs/>
          <w:color w:val="252525"/>
        </w:rPr>
        <w:br/>
        <w:t>Le risposte delle autorità.</w:t>
      </w:r>
      <w:r w:rsidRPr="009A0231">
        <w:rPr>
          <w:rFonts w:ascii="Arial" w:hAnsi="Arial" w:cs="Arial"/>
          <w:color w:val="252525"/>
        </w:rPr>
        <w:t xml:space="preserve"> Le autorità degli Emirati Arabi Uniti hanno risposto alle preoccupazioni espresse nel rapporto di Amnesty International affermando che la promozione dei diritti umani è "un processo in corso". "Gli Emirati Arabi Uniti non possono proclamare di essere una nazione progressista o vantarsi di far parte del Consiglio Onu per i diritti umani e un partner economico di livello internazionale e contemporaneamente chiudere in carcere chi si limita a esprimere pacificamente le sue idee. Le autorità devono mostrare il loro reale impegno verso i diritti umani attraverso misure rapide e concrete e non giri di parole che servono solo a oscurare la spietata repressione interna"  -  ha concluso </w:t>
      </w:r>
      <w:proofErr w:type="spellStart"/>
      <w:r w:rsidRPr="009A0231">
        <w:rPr>
          <w:rFonts w:ascii="Arial" w:hAnsi="Arial" w:cs="Arial"/>
          <w:color w:val="252525"/>
        </w:rPr>
        <w:t>Sahraoui</w:t>
      </w:r>
      <w:proofErr w:type="spellEnd"/>
      <w:r w:rsidRPr="009A0231">
        <w:rPr>
          <w:rFonts w:ascii="Arial" w:hAnsi="Arial" w:cs="Arial"/>
          <w:color w:val="252525"/>
        </w:rPr>
        <w:t>.</w:t>
      </w:r>
    </w:p>
    <w:p w:rsidR="001A603D" w:rsidRPr="00B420A5" w:rsidRDefault="001A603D" w:rsidP="00581EAC">
      <w:pPr>
        <w:rPr>
          <w:rFonts w:ascii="Arial" w:hAnsi="Arial" w:cs="Arial"/>
          <w:color w:val="252525"/>
        </w:rPr>
      </w:pPr>
    </w:p>
    <w:p w:rsidR="00490D5E" w:rsidRDefault="00490D5E" w:rsidP="00581EAC">
      <w:pPr>
        <w:rPr>
          <w:rFonts w:ascii="Georgia" w:hAnsi="Georgia" w:cs="Arial"/>
          <w:b/>
          <w:color w:val="252525"/>
          <w:sz w:val="48"/>
          <w:szCs w:val="48"/>
        </w:rPr>
      </w:pPr>
      <w:r>
        <w:rPr>
          <w:rFonts w:ascii="Georgia" w:hAnsi="Georgia" w:cs="Arial"/>
          <w:b/>
          <w:color w:val="252525"/>
          <w:sz w:val="48"/>
          <w:szCs w:val="48"/>
        </w:rPr>
        <w:t>°°°°°°°°°°°°°°°°°°°°°°°°°°°°°°°°°°°°°°°°°°°°°°°°°°°°°°°°°°°°°°°°°°°°°</w:t>
      </w:r>
    </w:p>
    <w:p w:rsidR="00490D5E" w:rsidRDefault="000E5DD0" w:rsidP="00581EAC">
      <w:pPr>
        <w:rPr>
          <w:rFonts w:ascii="Georgia" w:hAnsi="Georgia" w:cs="Arial"/>
          <w:b/>
          <w:color w:val="252525"/>
          <w:sz w:val="48"/>
          <w:szCs w:val="48"/>
        </w:rPr>
      </w:pPr>
      <w:hyperlink r:id="rId36" w:history="1">
        <w:r w:rsidR="001A603D" w:rsidRPr="00AC09BA">
          <w:rPr>
            <w:rStyle w:val="Collegamentoipertestuale"/>
            <w:rFonts w:ascii="Georgia" w:hAnsi="Georgia" w:cs="Arial"/>
            <w:b/>
            <w:sz w:val="48"/>
            <w:szCs w:val="48"/>
          </w:rPr>
          <w:t>http://www.tgcom24.mediaset.it/</w:t>
        </w:r>
      </w:hyperlink>
    </w:p>
    <w:p w:rsidR="001A603D" w:rsidRPr="001A603D" w:rsidRDefault="001A603D" w:rsidP="001A603D">
      <w:pPr>
        <w:shd w:val="clear" w:color="auto" w:fill="FFFFFF"/>
        <w:rPr>
          <w:rFonts w:ascii="Noto Sans" w:hAnsi="Noto Sans"/>
          <w:color w:val="333333"/>
        </w:rPr>
      </w:pPr>
      <w:r w:rsidRPr="001A603D">
        <w:rPr>
          <w:rFonts w:ascii="Noto Sans" w:hAnsi="Noto Sans"/>
          <w:color w:val="333333"/>
        </w:rPr>
        <w:t xml:space="preserve">7 novembre 2014 </w:t>
      </w:r>
    </w:p>
    <w:p w:rsidR="001A603D" w:rsidRPr="001A603D" w:rsidRDefault="001A603D" w:rsidP="001A603D">
      <w:pPr>
        <w:shd w:val="clear" w:color="auto" w:fill="FFFFFF"/>
        <w:outlineLvl w:val="0"/>
        <w:rPr>
          <w:rFonts w:ascii="Noto Sans" w:hAnsi="Noto Sans"/>
          <w:b/>
          <w:bCs/>
          <w:color w:val="FF0000"/>
          <w:spacing w:val="-2"/>
          <w:kern w:val="36"/>
          <w:sz w:val="72"/>
          <w:szCs w:val="72"/>
          <w:u w:val="single"/>
        </w:rPr>
      </w:pPr>
      <w:r w:rsidRPr="001A603D">
        <w:rPr>
          <w:rFonts w:ascii="Noto Sans" w:hAnsi="Noto Sans"/>
          <w:b/>
          <w:bCs/>
          <w:color w:val="FF0000"/>
          <w:spacing w:val="-2"/>
          <w:kern w:val="36"/>
          <w:sz w:val="72"/>
          <w:szCs w:val="72"/>
          <w:u w:val="single"/>
        </w:rPr>
        <w:t>Usa: Cina, timori per diritti umani</w:t>
      </w:r>
    </w:p>
    <w:p w:rsidR="001A603D" w:rsidRDefault="001A603D" w:rsidP="001A603D">
      <w:pPr>
        <w:shd w:val="clear" w:color="auto" w:fill="FFFFFF"/>
        <w:outlineLvl w:val="1"/>
        <w:rPr>
          <w:rFonts w:ascii="Noto Sans" w:hAnsi="Noto Sans"/>
          <w:b/>
          <w:bCs/>
          <w:color w:val="333333"/>
          <w:spacing w:val="-2"/>
          <w:sz w:val="36"/>
          <w:szCs w:val="36"/>
        </w:rPr>
      </w:pPr>
      <w:r w:rsidRPr="001A603D">
        <w:rPr>
          <w:rFonts w:ascii="Noto Sans" w:hAnsi="Noto Sans"/>
          <w:b/>
          <w:bCs/>
          <w:color w:val="333333"/>
          <w:spacing w:val="-2"/>
          <w:sz w:val="36"/>
          <w:szCs w:val="36"/>
        </w:rPr>
        <w:t>"Chi li difende trattato duramente"</w:t>
      </w:r>
    </w:p>
    <w:p w:rsidR="00B7210E" w:rsidRPr="001A603D" w:rsidRDefault="00B7210E" w:rsidP="001A603D">
      <w:pPr>
        <w:shd w:val="clear" w:color="auto" w:fill="FFFFFF"/>
        <w:outlineLvl w:val="1"/>
        <w:rPr>
          <w:rFonts w:ascii="Noto Sans" w:hAnsi="Noto Sans"/>
          <w:b/>
          <w:bCs/>
          <w:color w:val="333333"/>
          <w:spacing w:val="-2"/>
          <w:sz w:val="36"/>
          <w:szCs w:val="36"/>
        </w:rPr>
      </w:pPr>
    </w:p>
    <w:p w:rsidR="00B7210E" w:rsidRDefault="001A603D" w:rsidP="00581EAC">
      <w:pPr>
        <w:rPr>
          <w:rFonts w:ascii="Noto Sans" w:hAnsi="Noto Sans"/>
          <w:color w:val="333333"/>
        </w:rPr>
      </w:pPr>
      <w:r w:rsidRPr="00B7210E">
        <w:rPr>
          <w:rFonts w:ascii="Noto Sans" w:hAnsi="Noto Sans"/>
          <w:color w:val="333333"/>
        </w:rPr>
        <w:t xml:space="preserve">05:51 - Gli Usa si dicono "molto preoccupati" del trattamento riservato ai difensori dei diritti umani in Cina, alla vigilia del viaggio del presidente Obama nel Paese la prossima settimana. </w:t>
      </w:r>
    </w:p>
    <w:p w:rsidR="00B7210E" w:rsidRDefault="00B7210E" w:rsidP="00581EAC">
      <w:pPr>
        <w:rPr>
          <w:rFonts w:ascii="Noto Sans" w:hAnsi="Noto Sans"/>
          <w:color w:val="333333"/>
        </w:rPr>
      </w:pPr>
    </w:p>
    <w:p w:rsidR="001A603D" w:rsidRDefault="001A603D" w:rsidP="00581EAC">
      <w:pPr>
        <w:rPr>
          <w:rFonts w:ascii="Noto Sans" w:hAnsi="Noto Sans"/>
          <w:color w:val="333333"/>
        </w:rPr>
      </w:pPr>
      <w:r w:rsidRPr="00B7210E">
        <w:rPr>
          <w:rFonts w:ascii="Noto Sans" w:hAnsi="Noto Sans"/>
          <w:color w:val="333333"/>
        </w:rPr>
        <w:t>Lo afferma il consigliere alla Sicurezza nazionale, Susan Rice, a seguito di un incontro con un gruppo di attivisti per i diritti umani Usa. "La promozione dei diritti umani porta alla stabilità e alla prosperità di tutti i Paesi - ha detto -, compresa la Cina".</w:t>
      </w:r>
    </w:p>
    <w:p w:rsidR="00B7210E" w:rsidRPr="00B7210E" w:rsidRDefault="00B7210E" w:rsidP="00581EAC">
      <w:pPr>
        <w:rPr>
          <w:rFonts w:ascii="Noto Sans" w:hAnsi="Noto Sans"/>
          <w:color w:val="333333"/>
        </w:rPr>
      </w:pPr>
    </w:p>
    <w:p w:rsidR="001A603D" w:rsidRDefault="001A603D" w:rsidP="00581EAC">
      <w:pPr>
        <w:rPr>
          <w:rFonts w:ascii="Georgia" w:hAnsi="Georgia"/>
          <w:b/>
          <w:color w:val="333333"/>
          <w:sz w:val="48"/>
          <w:szCs w:val="48"/>
        </w:rPr>
      </w:pPr>
      <w:r>
        <w:rPr>
          <w:rFonts w:ascii="Georgia" w:hAnsi="Georgia"/>
          <w:b/>
          <w:color w:val="333333"/>
          <w:sz w:val="48"/>
          <w:szCs w:val="48"/>
        </w:rPr>
        <w:t>°°°°°°°°°°°°°°°°°°°°°°°°°°°°°°°°°°°°°°°°°°°°°°°°°°°°°°°°°°°°°°°°°°°°°</w:t>
      </w:r>
    </w:p>
    <w:p w:rsidR="001A603D" w:rsidRDefault="000E5DD0" w:rsidP="00581EAC">
      <w:pPr>
        <w:rPr>
          <w:rFonts w:ascii="Georgia" w:hAnsi="Georgia" w:cs="Arial"/>
          <w:b/>
          <w:color w:val="252525"/>
          <w:sz w:val="48"/>
          <w:szCs w:val="48"/>
        </w:rPr>
      </w:pPr>
      <w:hyperlink r:id="rId37" w:history="1">
        <w:r w:rsidR="005D31F9" w:rsidRPr="00AC09BA">
          <w:rPr>
            <w:rStyle w:val="Collegamentoipertestuale"/>
            <w:rFonts w:ascii="Georgia" w:hAnsi="Georgia" w:cs="Arial"/>
            <w:b/>
            <w:sz w:val="48"/>
            <w:szCs w:val="48"/>
          </w:rPr>
          <w:t>http://enricobronzo.blog.ilsole24ore.com/</w:t>
        </w:r>
      </w:hyperlink>
    </w:p>
    <w:p w:rsidR="005D31F9" w:rsidRPr="005D31F9" w:rsidRDefault="005D31F9" w:rsidP="005D31F9">
      <w:pPr>
        <w:spacing w:before="100" w:beforeAutospacing="1" w:after="100" w:afterAutospacing="1"/>
      </w:pPr>
      <w:r w:rsidRPr="005D31F9">
        <w:t xml:space="preserve">7 novembre 2014 - 07:49 </w:t>
      </w:r>
    </w:p>
    <w:p w:rsidR="005D31F9" w:rsidRPr="005D31F9" w:rsidRDefault="005D31F9" w:rsidP="005D31F9">
      <w:pPr>
        <w:spacing w:before="100" w:beforeAutospacing="1" w:after="100" w:afterAutospacing="1"/>
        <w:outlineLvl w:val="0"/>
        <w:rPr>
          <w:b/>
          <w:bCs/>
          <w:color w:val="FF0000"/>
          <w:kern w:val="36"/>
          <w:sz w:val="72"/>
          <w:szCs w:val="72"/>
          <w:u w:val="single"/>
        </w:rPr>
      </w:pPr>
      <w:r w:rsidRPr="005D31F9">
        <w:rPr>
          <w:b/>
          <w:bCs/>
          <w:color w:val="FF0000"/>
          <w:kern w:val="36"/>
          <w:sz w:val="72"/>
          <w:szCs w:val="72"/>
          <w:u w:val="single"/>
        </w:rPr>
        <w:t>Avvocati attori sul palco a Milano</w:t>
      </w:r>
    </w:p>
    <w:p w:rsidR="005D31F9" w:rsidRDefault="005D31F9" w:rsidP="005D31F9">
      <w:pPr>
        <w:spacing w:before="100" w:beforeAutospacing="1" w:after="100" w:afterAutospacing="1"/>
        <w:rPr>
          <w:color w:val="000000"/>
        </w:rPr>
      </w:pPr>
    </w:p>
    <w:p w:rsidR="005D31F9" w:rsidRPr="005D31F9" w:rsidRDefault="005D31F9" w:rsidP="005D31F9">
      <w:pPr>
        <w:spacing w:before="100" w:beforeAutospacing="1" w:after="100" w:afterAutospacing="1"/>
      </w:pPr>
      <w:r w:rsidRPr="005D31F9">
        <w:rPr>
          <w:color w:val="000000"/>
        </w:rPr>
        <w:t xml:space="preserve">L’Ordine degli avvocati di Milano presenta lo spettacolo teatrale “Voce ai diritti umani. Testimoni oltre il buio ” in scena martedì e mercoledì 18,19,25,26 novembre 2014 alle 21 presso il Memoriale della Shoah di Milano-Auditorium Joseph e Jeanne </w:t>
      </w:r>
      <w:proofErr w:type="spellStart"/>
      <w:r w:rsidRPr="005D31F9">
        <w:rPr>
          <w:color w:val="000000"/>
        </w:rPr>
        <w:t>Nissim</w:t>
      </w:r>
      <w:proofErr w:type="spellEnd"/>
      <w:r w:rsidRPr="005D31F9">
        <w:rPr>
          <w:color w:val="000000"/>
        </w:rPr>
        <w:t xml:space="preserve"> in Piazza Edmond J. </w:t>
      </w:r>
      <w:proofErr w:type="spellStart"/>
      <w:r w:rsidRPr="005D31F9">
        <w:rPr>
          <w:color w:val="000000"/>
        </w:rPr>
        <w:t>Safra</w:t>
      </w:r>
      <w:proofErr w:type="spellEnd"/>
      <w:r w:rsidRPr="005D31F9">
        <w:rPr>
          <w:color w:val="000000"/>
        </w:rPr>
        <w:t xml:space="preserve"> ,1 – già via Ferrante </w:t>
      </w:r>
      <w:proofErr w:type="spellStart"/>
      <w:r w:rsidRPr="005D31F9">
        <w:rPr>
          <w:color w:val="000000"/>
        </w:rPr>
        <w:t>Aporti</w:t>
      </w:r>
      <w:proofErr w:type="spellEnd"/>
      <w:r w:rsidRPr="005D31F9">
        <w:rPr>
          <w:color w:val="000000"/>
        </w:rPr>
        <w:t>, 3. Per quattro serate, la compagnia teatrale dei professionisti del Foro di Milano, guidati dall’avvocato Francesca Vitale, porta nuovamente in scena lo spettacolo liberamente tratto dal testo di Kerry Kennedy “</w:t>
      </w:r>
      <w:proofErr w:type="spellStart"/>
      <w:r w:rsidRPr="005D31F9">
        <w:rPr>
          <w:color w:val="000000"/>
        </w:rPr>
        <w:t>Speak</w:t>
      </w:r>
      <w:proofErr w:type="spellEnd"/>
      <w:r w:rsidRPr="005D31F9">
        <w:rPr>
          <w:color w:val="000000"/>
        </w:rPr>
        <w:t xml:space="preserve"> </w:t>
      </w:r>
      <w:proofErr w:type="spellStart"/>
      <w:r w:rsidRPr="005D31F9">
        <w:rPr>
          <w:color w:val="000000"/>
        </w:rPr>
        <w:t>truth</w:t>
      </w:r>
      <w:proofErr w:type="spellEnd"/>
      <w:r w:rsidRPr="005D31F9">
        <w:rPr>
          <w:color w:val="000000"/>
        </w:rPr>
        <w:t xml:space="preserve"> to </w:t>
      </w:r>
      <w:proofErr w:type="spellStart"/>
      <w:r w:rsidRPr="005D31F9">
        <w:rPr>
          <w:color w:val="000000"/>
        </w:rPr>
        <w:t>power</w:t>
      </w:r>
      <w:proofErr w:type="spellEnd"/>
      <w:r w:rsidRPr="005D31F9">
        <w:rPr>
          <w:color w:val="000000"/>
        </w:rPr>
        <w:t xml:space="preserve">”. Dodici avvocati, 10 donne e 2 uomini, testimoniano le battaglie di chi in diverse parti del mondo ha lottato per la difesa dei diritti umani. Ogni attore recita un monologo con l’obiettivo di far riflettere gli spettatori sui grandi temi della vita: tortura, violenze domestiche, deportazioni, </w:t>
      </w:r>
      <w:proofErr w:type="spellStart"/>
      <w:r w:rsidRPr="005D31F9">
        <w:rPr>
          <w:color w:val="000000"/>
        </w:rPr>
        <w:t>microcredito</w:t>
      </w:r>
      <w:proofErr w:type="spellEnd"/>
      <w:r w:rsidRPr="005D31F9">
        <w:rPr>
          <w:color w:val="000000"/>
        </w:rPr>
        <w:t xml:space="preserve">, pena di morte, schiavitù sessuale, mine antiuomo e così via. In particolare martedì 18 deportazione; mercoledì 19 mutilazioni genitali; martedì 25 violenza di genere; mercoledì 26 tortura. Prevista eccezionalmente una visita guidata, prima della rappresentazione. Il ricavato di ogni serata sarà devoluto in beneficenza a diverse associazioni che si battono in tutto il mondo per la tutela dei diritti umani. Biglietti in vendita su </w:t>
      </w:r>
      <w:proofErr w:type="spellStart"/>
      <w:r w:rsidRPr="005D31F9">
        <w:rPr>
          <w:color w:val="000000"/>
        </w:rPr>
        <w:t>TicketOne</w:t>
      </w:r>
      <w:proofErr w:type="spellEnd"/>
    </w:p>
    <w:p w:rsidR="005D31F9" w:rsidRDefault="005D31F9" w:rsidP="00581EAC">
      <w:pPr>
        <w:rPr>
          <w:rFonts w:ascii="Georgia" w:hAnsi="Georgia" w:cs="Arial"/>
          <w:b/>
          <w:color w:val="252525"/>
          <w:sz w:val="48"/>
          <w:szCs w:val="48"/>
        </w:rPr>
      </w:pPr>
    </w:p>
    <w:p w:rsidR="005D31F9" w:rsidRDefault="00840DAB" w:rsidP="00581EAC">
      <w:pPr>
        <w:rPr>
          <w:rFonts w:ascii="Georgia" w:hAnsi="Georgia" w:cs="Arial"/>
          <w:b/>
          <w:color w:val="252525"/>
          <w:sz w:val="48"/>
          <w:szCs w:val="48"/>
        </w:rPr>
      </w:pPr>
      <w:r>
        <w:rPr>
          <w:rFonts w:ascii="Georgia" w:hAnsi="Georgia" w:cs="Arial"/>
          <w:b/>
          <w:color w:val="252525"/>
          <w:sz w:val="48"/>
          <w:szCs w:val="48"/>
        </w:rPr>
        <w:t>°°°°°°°°°°°°°°°°°°°°°°°°°°°°°°°°°°°°°°°°°°°°°°°°°°°°°°°°°°°°°°°°°°°°°</w:t>
      </w:r>
    </w:p>
    <w:p w:rsidR="00840DAB" w:rsidRDefault="000E5DD0" w:rsidP="00581EAC">
      <w:pPr>
        <w:rPr>
          <w:rFonts w:ascii="Georgia" w:hAnsi="Georgia" w:cs="Arial"/>
          <w:b/>
          <w:color w:val="252525"/>
          <w:sz w:val="48"/>
          <w:szCs w:val="48"/>
        </w:rPr>
      </w:pPr>
      <w:hyperlink r:id="rId38" w:history="1">
        <w:r w:rsidR="007428BD" w:rsidRPr="00AC09BA">
          <w:rPr>
            <w:rStyle w:val="Collegamentoipertestuale"/>
            <w:rFonts w:ascii="Georgia" w:hAnsi="Georgia" w:cs="Arial"/>
            <w:b/>
            <w:sz w:val="48"/>
            <w:szCs w:val="48"/>
          </w:rPr>
          <w:t>http://euregion.net/</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15"/>
        <w:gridCol w:w="66"/>
        <w:gridCol w:w="66"/>
        <w:gridCol w:w="81"/>
      </w:tblGrid>
      <w:tr w:rsidR="007428BD" w:rsidRPr="007428BD">
        <w:trPr>
          <w:tblCellSpacing w:w="15" w:type="dxa"/>
        </w:trPr>
        <w:tc>
          <w:tcPr>
            <w:tcW w:w="5000" w:type="pct"/>
            <w:tcMar>
              <w:top w:w="375" w:type="dxa"/>
              <w:left w:w="15" w:type="dxa"/>
              <w:bottom w:w="15" w:type="dxa"/>
              <w:right w:w="15" w:type="dxa"/>
            </w:tcMar>
            <w:vAlign w:val="center"/>
            <w:hideMark/>
          </w:tcPr>
          <w:p w:rsidR="007428BD" w:rsidRPr="007428BD" w:rsidRDefault="007428BD" w:rsidP="007428BD">
            <w:pPr>
              <w:spacing w:line="270" w:lineRule="atLeast"/>
              <w:rPr>
                <w:rFonts w:ascii="Georgia" w:hAnsi="Georgia"/>
                <w:b/>
                <w:color w:val="000000"/>
                <w:sz w:val="72"/>
                <w:szCs w:val="72"/>
                <w:u w:val="single"/>
              </w:rPr>
            </w:pPr>
            <w:r w:rsidRPr="007428BD">
              <w:rPr>
                <w:rFonts w:ascii="Georgia" w:hAnsi="Georgia"/>
                <w:b/>
                <w:color w:val="FF0000"/>
                <w:sz w:val="72"/>
                <w:szCs w:val="72"/>
                <w:u w:val="single"/>
              </w:rPr>
              <w:t xml:space="preserve">Albania: adesione a Consiglio ONU dei Diritti Umani </w:t>
            </w:r>
          </w:p>
        </w:tc>
        <w:tc>
          <w:tcPr>
            <w:tcW w:w="5000" w:type="pct"/>
            <w:vAlign w:val="center"/>
            <w:hideMark/>
          </w:tcPr>
          <w:p w:rsidR="007428BD" w:rsidRPr="007428BD" w:rsidRDefault="007428BD" w:rsidP="007428BD">
            <w:pPr>
              <w:spacing w:line="270" w:lineRule="atLeast"/>
              <w:jc w:val="right"/>
              <w:rPr>
                <w:color w:val="333333"/>
                <w:sz w:val="18"/>
                <w:szCs w:val="18"/>
              </w:rPr>
            </w:pPr>
          </w:p>
        </w:tc>
        <w:tc>
          <w:tcPr>
            <w:tcW w:w="5000" w:type="pct"/>
            <w:vAlign w:val="center"/>
            <w:hideMark/>
          </w:tcPr>
          <w:p w:rsidR="007428BD" w:rsidRPr="007428BD" w:rsidRDefault="007428BD" w:rsidP="007428BD">
            <w:pPr>
              <w:spacing w:line="270" w:lineRule="atLeast"/>
              <w:jc w:val="right"/>
              <w:rPr>
                <w:color w:val="333333"/>
                <w:sz w:val="18"/>
                <w:szCs w:val="18"/>
              </w:rPr>
            </w:pPr>
          </w:p>
        </w:tc>
        <w:tc>
          <w:tcPr>
            <w:tcW w:w="5000" w:type="pct"/>
            <w:vAlign w:val="center"/>
            <w:hideMark/>
          </w:tcPr>
          <w:p w:rsidR="007428BD" w:rsidRPr="007428BD" w:rsidRDefault="007428BD" w:rsidP="007428BD">
            <w:pPr>
              <w:spacing w:line="270" w:lineRule="atLeast"/>
              <w:jc w:val="right"/>
              <w:rPr>
                <w:color w:val="333333"/>
                <w:sz w:val="18"/>
                <w:szCs w:val="18"/>
              </w:rPr>
            </w:pPr>
          </w:p>
        </w:tc>
      </w:tr>
    </w:tbl>
    <w:p w:rsidR="007428BD" w:rsidRPr="007428BD" w:rsidRDefault="007428BD" w:rsidP="007428BD">
      <w:pPr>
        <w:spacing w:line="270" w:lineRule="atLeast"/>
        <w:rPr>
          <w:vanish/>
          <w:color w:val="333333"/>
          <w:sz w:val="18"/>
          <w:szCs w:val="1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98"/>
      </w:tblGrid>
      <w:tr w:rsidR="007428BD" w:rsidRPr="007428BD">
        <w:trPr>
          <w:tblCellSpacing w:w="15" w:type="dxa"/>
        </w:trPr>
        <w:tc>
          <w:tcPr>
            <w:tcW w:w="0" w:type="auto"/>
            <w:tcMar>
              <w:top w:w="0" w:type="dxa"/>
              <w:left w:w="0" w:type="dxa"/>
              <w:bottom w:w="225" w:type="dxa"/>
              <w:right w:w="0" w:type="dxa"/>
            </w:tcMar>
            <w:hideMark/>
          </w:tcPr>
          <w:p w:rsidR="007428BD" w:rsidRPr="007428BD" w:rsidRDefault="007428BD" w:rsidP="007428BD">
            <w:pPr>
              <w:spacing w:line="120" w:lineRule="atLeast"/>
              <w:rPr>
                <w:color w:val="99CC00"/>
                <w:sz w:val="15"/>
                <w:szCs w:val="15"/>
              </w:rPr>
            </w:pPr>
            <w:proofErr w:type="spellStart"/>
            <w:r w:rsidRPr="007428BD">
              <w:rPr>
                <w:color w:val="99CC00"/>
                <w:sz w:val="15"/>
                <w:szCs w:val="15"/>
              </w:rPr>
              <w:t>venerd</w:t>
            </w:r>
            <w:proofErr w:type="spellEnd"/>
            <w:r w:rsidRPr="007428BD">
              <w:rPr>
                <w:rFonts w:ascii="Tahoma" w:hAnsi="Tahoma" w:cs="Tahoma"/>
                <w:color w:val="99CC00"/>
                <w:sz w:val="15"/>
                <w:szCs w:val="15"/>
              </w:rPr>
              <w:t>�</w:t>
            </w:r>
            <w:r w:rsidRPr="007428BD">
              <w:rPr>
                <w:color w:val="99CC00"/>
                <w:sz w:val="15"/>
                <w:szCs w:val="15"/>
              </w:rPr>
              <w:t xml:space="preserve"> 07 novembre 2014 </w:t>
            </w:r>
          </w:p>
        </w:tc>
      </w:tr>
      <w:tr w:rsidR="007428BD" w:rsidRPr="007428BD">
        <w:trPr>
          <w:tblCellSpacing w:w="15" w:type="dxa"/>
        </w:trPr>
        <w:tc>
          <w:tcPr>
            <w:tcW w:w="0" w:type="auto"/>
            <w:hideMark/>
          </w:tcPr>
          <w:p w:rsidR="007428BD" w:rsidRDefault="007428BD" w:rsidP="007428BD">
            <w:pPr>
              <w:spacing w:line="270" w:lineRule="atLeast"/>
              <w:rPr>
                <w:color w:val="333333"/>
                <w:sz w:val="18"/>
                <w:szCs w:val="18"/>
              </w:rPr>
            </w:pPr>
            <w:r w:rsidRPr="007428BD">
              <w:rPr>
                <w:color w:val="333333"/>
                <w:sz w:val="18"/>
                <w:szCs w:val="18"/>
              </w:rPr>
              <w:t>L</w:t>
            </w:r>
            <w:r>
              <w:rPr>
                <w:rFonts w:ascii="Tahoma" w:hAnsi="Tahoma" w:cs="Tahoma"/>
                <w:color w:val="333333"/>
                <w:sz w:val="18"/>
                <w:szCs w:val="18"/>
              </w:rPr>
              <w:t>’</w:t>
            </w:r>
            <w:r w:rsidRPr="007428BD">
              <w:rPr>
                <w:color w:val="333333"/>
                <w:sz w:val="18"/>
                <w:szCs w:val="18"/>
              </w:rPr>
              <w:t>Albania entra a far parte del Consiglio dei diritti dell</w:t>
            </w:r>
            <w:r>
              <w:rPr>
                <w:rFonts w:ascii="Tahoma" w:hAnsi="Tahoma" w:cs="Tahoma"/>
                <w:color w:val="333333"/>
                <w:sz w:val="18"/>
                <w:szCs w:val="18"/>
              </w:rPr>
              <w:t>’</w:t>
            </w:r>
            <w:r w:rsidRPr="007428BD">
              <w:rPr>
                <w:color w:val="333333"/>
                <w:sz w:val="18"/>
                <w:szCs w:val="18"/>
              </w:rPr>
              <w:t>uomo, organo inter-governativo dell</w:t>
            </w:r>
            <w:r>
              <w:rPr>
                <w:rFonts w:ascii="Tahoma" w:hAnsi="Tahoma" w:cs="Tahoma"/>
                <w:color w:val="333333"/>
                <w:sz w:val="18"/>
                <w:szCs w:val="18"/>
              </w:rPr>
              <w:t>’</w:t>
            </w:r>
            <w:r w:rsidRPr="007428BD">
              <w:rPr>
                <w:color w:val="333333"/>
                <w:sz w:val="18"/>
                <w:szCs w:val="18"/>
              </w:rPr>
              <w:t xml:space="preserve">Onu al quale aderiscono 47 paesi membri e il cui obiettivo </w:t>
            </w:r>
            <w:r>
              <w:rPr>
                <w:rFonts w:ascii="Tahoma" w:hAnsi="Tahoma" w:cs="Tahoma"/>
                <w:color w:val="333333"/>
                <w:sz w:val="18"/>
                <w:szCs w:val="18"/>
              </w:rPr>
              <w:t>è</w:t>
            </w:r>
            <w:r w:rsidRPr="007428BD">
              <w:rPr>
                <w:color w:val="333333"/>
                <w:sz w:val="18"/>
                <w:szCs w:val="18"/>
              </w:rPr>
              <w:t xml:space="preserve"> promuovere e tutelare i diritti dell</w:t>
            </w:r>
            <w:r>
              <w:rPr>
                <w:rFonts w:ascii="Tahoma" w:hAnsi="Tahoma" w:cs="Tahoma"/>
                <w:color w:val="333333"/>
                <w:sz w:val="18"/>
                <w:szCs w:val="18"/>
              </w:rPr>
              <w:t>’</w:t>
            </w:r>
            <w:r w:rsidRPr="007428BD">
              <w:rPr>
                <w:color w:val="333333"/>
                <w:sz w:val="18"/>
                <w:szCs w:val="18"/>
              </w:rPr>
              <w:t>uomo nel mondo, indipendentemente dalla nazionalit</w:t>
            </w:r>
            <w:r>
              <w:rPr>
                <w:rFonts w:ascii="Tahoma" w:hAnsi="Tahoma" w:cs="Tahoma"/>
                <w:color w:val="333333"/>
                <w:sz w:val="18"/>
                <w:szCs w:val="18"/>
              </w:rPr>
              <w:t>à</w:t>
            </w:r>
            <w:r w:rsidRPr="007428BD">
              <w:rPr>
                <w:color w:val="333333"/>
                <w:sz w:val="18"/>
                <w:szCs w:val="18"/>
              </w:rPr>
              <w:t>, dalla lingua o dalla religione, informa l</w:t>
            </w:r>
            <w:r>
              <w:rPr>
                <w:rFonts w:ascii="Tahoma" w:hAnsi="Tahoma" w:cs="Tahoma"/>
                <w:color w:val="333333"/>
                <w:sz w:val="18"/>
                <w:szCs w:val="18"/>
              </w:rPr>
              <w:t>’</w:t>
            </w:r>
            <w:r w:rsidRPr="007428BD">
              <w:rPr>
                <w:color w:val="333333"/>
                <w:sz w:val="18"/>
                <w:szCs w:val="18"/>
              </w:rPr>
              <w:t xml:space="preserve">ICE. </w:t>
            </w:r>
          </w:p>
          <w:p w:rsidR="007428BD" w:rsidRDefault="007428BD" w:rsidP="007428BD">
            <w:pPr>
              <w:spacing w:line="270" w:lineRule="atLeast"/>
              <w:rPr>
                <w:color w:val="333333"/>
                <w:sz w:val="18"/>
                <w:szCs w:val="18"/>
              </w:rPr>
            </w:pPr>
            <w:r w:rsidRPr="007428BD">
              <w:rPr>
                <w:color w:val="333333"/>
                <w:sz w:val="18"/>
                <w:szCs w:val="18"/>
              </w:rPr>
              <w:t>L</w:t>
            </w:r>
            <w:r>
              <w:rPr>
                <w:rFonts w:ascii="Tahoma" w:hAnsi="Tahoma" w:cs="Tahoma"/>
                <w:color w:val="333333"/>
                <w:sz w:val="18"/>
                <w:szCs w:val="18"/>
              </w:rPr>
              <w:t>’</w:t>
            </w:r>
            <w:r w:rsidRPr="007428BD">
              <w:rPr>
                <w:color w:val="333333"/>
                <w:sz w:val="18"/>
                <w:szCs w:val="18"/>
              </w:rPr>
              <w:t>adesione dell</w:t>
            </w:r>
            <w:r>
              <w:rPr>
                <w:rFonts w:ascii="Tahoma" w:hAnsi="Tahoma" w:cs="Tahoma"/>
                <w:color w:val="333333"/>
                <w:sz w:val="18"/>
                <w:szCs w:val="18"/>
              </w:rPr>
              <w:t>’</w:t>
            </w:r>
            <w:r w:rsidRPr="007428BD">
              <w:rPr>
                <w:color w:val="333333"/>
                <w:sz w:val="18"/>
                <w:szCs w:val="18"/>
              </w:rPr>
              <w:t>Albania a questo Consiglio rappresenta un riconoscimento ed una garanzia per il suo continuo impegno nelle questioni legate ai diritti dell</w:t>
            </w:r>
            <w:r>
              <w:rPr>
                <w:rFonts w:ascii="Tahoma" w:hAnsi="Tahoma" w:cs="Tahoma"/>
                <w:color w:val="333333"/>
                <w:sz w:val="18"/>
                <w:szCs w:val="18"/>
              </w:rPr>
              <w:t>’</w:t>
            </w:r>
            <w:r w:rsidRPr="007428BD">
              <w:rPr>
                <w:color w:val="333333"/>
                <w:sz w:val="18"/>
                <w:szCs w:val="18"/>
              </w:rPr>
              <w:t>uomo; l</w:t>
            </w:r>
            <w:r>
              <w:rPr>
                <w:rFonts w:ascii="Tahoma" w:hAnsi="Tahoma" w:cs="Tahoma"/>
                <w:color w:val="333333"/>
                <w:sz w:val="18"/>
                <w:szCs w:val="18"/>
              </w:rPr>
              <w:t>’</w:t>
            </w:r>
            <w:r w:rsidRPr="007428BD">
              <w:rPr>
                <w:color w:val="333333"/>
                <w:sz w:val="18"/>
                <w:szCs w:val="18"/>
              </w:rPr>
              <w:t>Albania ha molti esempi da offrire, dalla convivenza religiosa alla tolleranza, dall</w:t>
            </w:r>
            <w:r>
              <w:rPr>
                <w:rFonts w:ascii="Tahoma" w:hAnsi="Tahoma" w:cs="Tahoma"/>
                <w:color w:val="333333"/>
                <w:sz w:val="18"/>
                <w:szCs w:val="18"/>
              </w:rPr>
              <w:t>’</w:t>
            </w:r>
            <w:r w:rsidRPr="007428BD">
              <w:rPr>
                <w:color w:val="333333"/>
                <w:sz w:val="18"/>
                <w:szCs w:val="18"/>
              </w:rPr>
              <w:t>ospitalit</w:t>
            </w:r>
            <w:r>
              <w:rPr>
                <w:rFonts w:ascii="Tahoma" w:hAnsi="Tahoma" w:cs="Tahoma"/>
                <w:color w:val="333333"/>
                <w:sz w:val="18"/>
                <w:szCs w:val="18"/>
              </w:rPr>
              <w:t>à</w:t>
            </w:r>
            <w:r w:rsidRPr="007428BD">
              <w:rPr>
                <w:color w:val="333333"/>
                <w:sz w:val="18"/>
                <w:szCs w:val="18"/>
              </w:rPr>
              <w:t xml:space="preserve"> al suo impegno per il buon vicinato, si legge in una nota del ministero degli Esteri albanese. </w:t>
            </w:r>
            <w:r w:rsidRPr="007428BD">
              <w:rPr>
                <w:color w:val="333333"/>
                <w:sz w:val="18"/>
                <w:szCs w:val="18"/>
              </w:rPr>
              <w:br/>
            </w:r>
            <w:r w:rsidRPr="007428BD">
              <w:rPr>
                <w:color w:val="333333"/>
                <w:sz w:val="18"/>
                <w:szCs w:val="18"/>
              </w:rPr>
              <w:br/>
              <w:t xml:space="preserve">Marcello </w:t>
            </w:r>
            <w:proofErr w:type="spellStart"/>
            <w:r w:rsidRPr="007428BD">
              <w:rPr>
                <w:color w:val="333333"/>
                <w:sz w:val="18"/>
                <w:szCs w:val="18"/>
              </w:rPr>
              <w:t>Berlich</w:t>
            </w:r>
            <w:proofErr w:type="spellEnd"/>
            <w:r w:rsidRPr="007428BD">
              <w:rPr>
                <w:color w:val="333333"/>
                <w:sz w:val="18"/>
                <w:szCs w:val="18"/>
              </w:rPr>
              <w:t xml:space="preserve"> - by </w:t>
            </w:r>
            <w:hyperlink r:id="rId39" w:history="1">
              <w:r w:rsidRPr="007428BD">
                <w:rPr>
                  <w:color w:val="000000"/>
                  <w:sz w:val="18"/>
                  <w:szCs w:val="18"/>
                  <w:u w:val="single"/>
                </w:rPr>
                <w:t>ICE.GOV.IT</w:t>
              </w:r>
            </w:hyperlink>
            <w:r w:rsidRPr="007428BD">
              <w:rPr>
                <w:color w:val="333333"/>
                <w:sz w:val="18"/>
                <w:szCs w:val="18"/>
              </w:rPr>
              <w:t xml:space="preserve"> </w:t>
            </w:r>
          </w:p>
          <w:p w:rsidR="003A52E1" w:rsidRPr="007428BD" w:rsidRDefault="003A52E1" w:rsidP="007428BD">
            <w:pPr>
              <w:spacing w:line="270" w:lineRule="atLeast"/>
              <w:rPr>
                <w:color w:val="333333"/>
                <w:sz w:val="18"/>
                <w:szCs w:val="18"/>
              </w:rPr>
            </w:pPr>
          </w:p>
        </w:tc>
      </w:tr>
    </w:tbl>
    <w:p w:rsidR="007428BD" w:rsidRDefault="003A52E1" w:rsidP="00581EAC">
      <w:pPr>
        <w:rPr>
          <w:rFonts w:ascii="Georgia" w:hAnsi="Georgia" w:cs="Arial"/>
          <w:b/>
          <w:color w:val="252525"/>
          <w:sz w:val="48"/>
          <w:szCs w:val="48"/>
        </w:rPr>
      </w:pPr>
      <w:r>
        <w:rPr>
          <w:rFonts w:ascii="Georgia" w:hAnsi="Georgia" w:cs="Arial"/>
          <w:b/>
          <w:color w:val="252525"/>
          <w:sz w:val="48"/>
          <w:szCs w:val="48"/>
        </w:rPr>
        <w:t>°°°°°°°°°°°°°°°°°°°°°°°°°°°°°°°°°°°°°°°°°°°°°°°°°°°°°°°°°°°°°°°°°°°°°</w:t>
      </w:r>
    </w:p>
    <w:p w:rsidR="003A52E1" w:rsidRDefault="000E5DD0" w:rsidP="00581EAC">
      <w:pPr>
        <w:rPr>
          <w:rFonts w:ascii="Georgia" w:hAnsi="Georgia" w:cs="Arial"/>
          <w:b/>
          <w:color w:val="252525"/>
          <w:sz w:val="48"/>
          <w:szCs w:val="48"/>
        </w:rPr>
      </w:pPr>
      <w:hyperlink r:id="rId40" w:history="1">
        <w:r w:rsidR="00EC12F1" w:rsidRPr="00AC09BA">
          <w:rPr>
            <w:rStyle w:val="Collegamentoipertestuale"/>
            <w:rFonts w:ascii="Georgia" w:hAnsi="Georgia" w:cs="Arial"/>
            <w:b/>
            <w:sz w:val="48"/>
            <w:szCs w:val="48"/>
          </w:rPr>
          <w:t>http://it.blastingnews.com/</w:t>
        </w:r>
      </w:hyperlink>
    </w:p>
    <w:p w:rsidR="00EC12F1" w:rsidRPr="00EC12F1" w:rsidRDefault="00EC12F1" w:rsidP="00EC12F1">
      <w:pPr>
        <w:spacing w:before="300" w:after="150"/>
        <w:outlineLvl w:val="0"/>
        <w:rPr>
          <w:rFonts w:ascii="inherit" w:hAnsi="inherit" w:cs="Arial"/>
          <w:color w:val="000000"/>
          <w:kern w:val="36"/>
          <w:sz w:val="54"/>
          <w:szCs w:val="54"/>
        </w:rPr>
      </w:pPr>
      <w:r w:rsidRPr="00EC12F1">
        <w:rPr>
          <w:rFonts w:ascii="inherit" w:hAnsi="inherit" w:cs="Arial"/>
          <w:color w:val="000000"/>
          <w:kern w:val="36"/>
          <w:sz w:val="54"/>
          <w:szCs w:val="54"/>
        </w:rPr>
        <w:t>Amnistia e indulto 2014: le novità dal XIII Congresso dei Radicali e sul sovraffollamento</w:t>
      </w:r>
    </w:p>
    <w:p w:rsidR="00EC12F1" w:rsidRPr="00EC12F1" w:rsidRDefault="00EC12F1" w:rsidP="00EC12F1">
      <w:pPr>
        <w:rPr>
          <w:rFonts w:ascii="lato-regular" w:hAnsi="lato-regular" w:cs="Arial"/>
          <w:color w:val="000000"/>
          <w:sz w:val="21"/>
          <w:szCs w:val="21"/>
        </w:rPr>
      </w:pPr>
      <w:r w:rsidRPr="00EC12F1">
        <w:rPr>
          <w:rFonts w:ascii="lato-regular" w:hAnsi="lato-regular" w:cs="Arial"/>
          <w:color w:val="000000"/>
          <w:sz w:val="21"/>
          <w:szCs w:val="21"/>
        </w:rPr>
        <w:t xml:space="preserve">01-11-2014 - </w:t>
      </w:r>
      <w:hyperlink r:id="rId41" w:history="1">
        <w:proofErr w:type="spellStart"/>
        <w:r w:rsidRPr="00EC12F1">
          <w:rPr>
            <w:rFonts w:ascii="lato-regular" w:hAnsi="lato-regular" w:cs="Arial"/>
            <w:color w:val="004276"/>
            <w:sz w:val="21"/>
            <w:szCs w:val="21"/>
          </w:rPr>
          <w:t>Iasac</w:t>
        </w:r>
        <w:proofErr w:type="spellEnd"/>
        <w:r w:rsidRPr="00EC12F1">
          <w:rPr>
            <w:rFonts w:ascii="lato-regular" w:hAnsi="lato-regular" w:cs="Arial"/>
            <w:color w:val="004276"/>
            <w:sz w:val="21"/>
            <w:szCs w:val="21"/>
          </w:rPr>
          <w:t xml:space="preserve"> </w:t>
        </w:r>
        <w:proofErr w:type="spellStart"/>
        <w:r w:rsidRPr="00EC12F1">
          <w:rPr>
            <w:rFonts w:ascii="lato-regular" w:hAnsi="lato-regular" w:cs="Arial"/>
            <w:color w:val="004276"/>
            <w:sz w:val="21"/>
            <w:szCs w:val="21"/>
          </w:rPr>
          <w:t>Ovasim</w:t>
        </w:r>
        <w:proofErr w:type="spellEnd"/>
        <w:r w:rsidRPr="00EC12F1">
          <w:rPr>
            <w:rFonts w:ascii="lato-regular" w:hAnsi="lato-regular" w:cs="Arial"/>
            <w:color w:val="004276"/>
            <w:sz w:val="21"/>
            <w:szCs w:val="21"/>
          </w:rPr>
          <w:t xml:space="preserve"> </w:t>
        </w:r>
      </w:hyperlink>
    </w:p>
    <w:p w:rsidR="00EC12F1" w:rsidRPr="00EC12F1" w:rsidRDefault="00EC12F1" w:rsidP="00EC12F1">
      <w:pPr>
        <w:textAlignment w:val="center"/>
        <w:rPr>
          <w:rFonts w:ascii="lato-regular" w:hAnsi="lato-regular" w:cs="Arial"/>
          <w:vanish/>
          <w:color w:val="000000"/>
          <w:sz w:val="21"/>
          <w:szCs w:val="21"/>
        </w:rPr>
      </w:pPr>
      <w:r w:rsidRPr="00EC12F1">
        <w:rPr>
          <w:rFonts w:ascii="lato-regular" w:hAnsi="lato-regular" w:cs="Arial"/>
          <w:vanish/>
          <w:color w:val="000000"/>
          <w:sz w:val="21"/>
          <w:szCs w:val="21"/>
        </w:rPr>
        <w:t>Iasac Ovasim</w:t>
      </w:r>
    </w:p>
    <w:p w:rsidR="00EC12F1" w:rsidRPr="00EC12F1" w:rsidRDefault="00EC12F1" w:rsidP="00EC12F1">
      <w:pPr>
        <w:textAlignment w:val="center"/>
        <w:rPr>
          <w:rFonts w:ascii="lato-regular" w:hAnsi="lato-regular" w:cs="Arial"/>
          <w:color w:val="000000"/>
          <w:sz w:val="21"/>
          <w:szCs w:val="21"/>
        </w:rPr>
      </w:pPr>
      <w:r w:rsidRPr="00EC12F1">
        <w:rPr>
          <w:rFonts w:ascii="lato-regular" w:hAnsi="lato-regular" w:cs="Arial"/>
          <w:i/>
          <w:iCs/>
          <w:color w:val="000000"/>
          <w:sz w:val="21"/>
          <w:szCs w:val="21"/>
        </w:rPr>
        <w:t>Segui</w:t>
      </w:r>
      <w:r w:rsidRPr="00EC12F1">
        <w:rPr>
          <w:rFonts w:ascii="lato-regular" w:hAnsi="lato-regular" w:cs="Arial"/>
          <w:color w:val="000000"/>
          <w:sz w:val="21"/>
          <w:szCs w:val="21"/>
        </w:rPr>
        <w:t xml:space="preserve"> </w:t>
      </w:r>
      <w:proofErr w:type="spellStart"/>
      <w:r w:rsidRPr="00EC12F1">
        <w:rPr>
          <w:rFonts w:ascii="lato-regular" w:hAnsi="lato-regular" w:cs="Arial"/>
          <w:i/>
          <w:iCs/>
          <w:color w:val="000000"/>
          <w:sz w:val="21"/>
          <w:szCs w:val="21"/>
        </w:rPr>
        <w:t>Segui</w:t>
      </w:r>
      <w:proofErr w:type="spellEnd"/>
      <w:r w:rsidRPr="00EC12F1">
        <w:rPr>
          <w:rFonts w:ascii="lato-regular" w:hAnsi="lato-regular" w:cs="Arial"/>
          <w:i/>
          <w:iCs/>
          <w:color w:val="000000"/>
          <w:sz w:val="21"/>
          <w:szCs w:val="21"/>
        </w:rPr>
        <w:t xml:space="preserve"> già</w:t>
      </w:r>
      <w:r w:rsidRPr="00EC12F1">
        <w:rPr>
          <w:rFonts w:ascii="lato-regular" w:hAnsi="lato-regular" w:cs="Arial"/>
          <w:color w:val="000000"/>
          <w:sz w:val="21"/>
          <w:szCs w:val="21"/>
        </w:rPr>
        <w:t xml:space="preserve"> </w:t>
      </w:r>
    </w:p>
    <w:p w:rsidR="00EC12F1" w:rsidRPr="00EC12F1" w:rsidRDefault="00EC12F1" w:rsidP="00EC12F1">
      <w:pPr>
        <w:spacing w:before="300" w:after="150"/>
        <w:outlineLvl w:val="1"/>
        <w:rPr>
          <w:rFonts w:ascii="inherit" w:hAnsi="inherit" w:cs="Arial"/>
          <w:b/>
          <w:color w:val="FF0000"/>
          <w:sz w:val="72"/>
          <w:szCs w:val="72"/>
          <w:u w:val="single"/>
        </w:rPr>
      </w:pPr>
      <w:r w:rsidRPr="00EC12F1">
        <w:rPr>
          <w:rFonts w:ascii="inherit" w:hAnsi="inherit" w:cs="Arial"/>
          <w:b/>
          <w:color w:val="FF0000"/>
          <w:sz w:val="72"/>
          <w:szCs w:val="72"/>
          <w:u w:val="single"/>
        </w:rPr>
        <w:t xml:space="preserve">Si chiude il XIII Congresso dei Radicali Italiani, per </w:t>
      </w:r>
      <w:proofErr w:type="spellStart"/>
      <w:r w:rsidRPr="00EC12F1">
        <w:rPr>
          <w:rFonts w:ascii="inherit" w:hAnsi="inherit" w:cs="Arial"/>
          <w:b/>
          <w:color w:val="FF0000"/>
          <w:sz w:val="72"/>
          <w:szCs w:val="72"/>
          <w:u w:val="single"/>
        </w:rPr>
        <w:t>Beranrdini</w:t>
      </w:r>
      <w:proofErr w:type="spellEnd"/>
      <w:r w:rsidRPr="00EC12F1">
        <w:rPr>
          <w:rFonts w:ascii="inherit" w:hAnsi="inherit" w:cs="Arial"/>
          <w:b/>
          <w:color w:val="FF0000"/>
          <w:sz w:val="72"/>
          <w:szCs w:val="72"/>
          <w:u w:val="single"/>
        </w:rPr>
        <w:t xml:space="preserve"> sovraffollamento carcerario resta tra i temi centrali</w:t>
      </w:r>
    </w:p>
    <w:p w:rsidR="00EC12F1" w:rsidRPr="00EC12F1" w:rsidRDefault="00EC12F1" w:rsidP="00EC12F1">
      <w:pPr>
        <w:spacing w:after="150"/>
        <w:rPr>
          <w:rFonts w:ascii="lato-regular" w:hAnsi="lato-regular" w:cs="Arial"/>
          <w:color w:val="000000"/>
        </w:rPr>
      </w:pPr>
      <w:r w:rsidRPr="00EC12F1">
        <w:rPr>
          <w:rFonts w:ascii="lato-regular" w:hAnsi="lato-regular" w:cs="Arial"/>
          <w:color w:val="000000"/>
        </w:rPr>
        <w:t xml:space="preserve">Come abbiamo </w:t>
      </w:r>
      <w:hyperlink r:id="rId42" w:history="1">
        <w:r w:rsidRPr="00F04C69">
          <w:rPr>
            <w:rFonts w:ascii="lato-regular" w:hAnsi="lato-regular" w:cs="Arial"/>
            <w:color w:val="004276"/>
          </w:rPr>
          <w:t>anticipato ai nostri lettori in un articolo precedente</w:t>
        </w:r>
      </w:hyperlink>
      <w:r w:rsidRPr="00EC12F1">
        <w:rPr>
          <w:rFonts w:ascii="lato-regular" w:hAnsi="lato-regular" w:cs="Arial"/>
          <w:color w:val="000000"/>
        </w:rPr>
        <w:t xml:space="preserve">, negli scorsi giorni si è tenuto il tredicesimo Congresso del Partito Radicale Italiano; il </w:t>
      </w:r>
      <w:r w:rsidRPr="00F04C69">
        <w:rPr>
          <w:rFonts w:ascii="lato-regular" w:hAnsi="lato-regular" w:cs="Arial"/>
          <w:b/>
          <w:bCs/>
          <w:color w:val="000000"/>
        </w:rPr>
        <w:t>Segretario Nazionale Rita Bernardini</w:t>
      </w:r>
      <w:r w:rsidRPr="00EC12F1">
        <w:rPr>
          <w:rFonts w:ascii="lato-regular" w:hAnsi="lato-regular" w:cs="Arial"/>
          <w:color w:val="000000"/>
        </w:rPr>
        <w:t xml:space="preserve"> aveva già anticipato a mezzo stampa alcune considerazioni sul delicato tema del </w:t>
      </w:r>
      <w:r w:rsidRPr="00F04C69">
        <w:rPr>
          <w:rFonts w:ascii="lato-regular" w:hAnsi="lato-regular" w:cs="Arial"/>
          <w:b/>
          <w:bCs/>
          <w:color w:val="000000"/>
        </w:rPr>
        <w:t>sovraffollamento carcerario</w:t>
      </w:r>
      <w:r w:rsidRPr="00EC12F1">
        <w:rPr>
          <w:rFonts w:ascii="lato-regular" w:hAnsi="lato-regular" w:cs="Arial"/>
          <w:color w:val="000000"/>
        </w:rPr>
        <w:t>, spiegando come i rimedi risarcitori e le alternative lavorative alla reclusione recentemente previste dal legislatore fossero rimaste esclusivamente sulla carta, mentre le persone all'interno delle carceri continuavano a soffrire. Oltre a ciò, la Bernardini aveva già denunciato l'</w:t>
      </w:r>
      <w:r w:rsidRPr="00F04C69">
        <w:rPr>
          <w:rFonts w:ascii="lato-regular" w:hAnsi="lato-regular" w:cs="Arial"/>
          <w:b/>
          <w:bCs/>
          <w:color w:val="000000"/>
        </w:rPr>
        <w:t>ostruzionismo subito dal proprio partito</w:t>
      </w:r>
      <w:r w:rsidRPr="00EC12F1">
        <w:rPr>
          <w:rFonts w:ascii="lato-regular" w:hAnsi="lato-regular" w:cs="Arial"/>
          <w:color w:val="000000"/>
        </w:rPr>
        <w:t xml:space="preserve">: "la sostanziale </w:t>
      </w:r>
      <w:r w:rsidRPr="00F04C69">
        <w:rPr>
          <w:rFonts w:ascii="lato-regular" w:hAnsi="lato-regular" w:cs="Arial"/>
          <w:b/>
          <w:bCs/>
          <w:color w:val="000000"/>
        </w:rPr>
        <w:t>esclusione degli esponenti e delle attività dei Radicali dai mezzi di comunicazione di massa</w:t>
      </w:r>
      <w:r w:rsidRPr="00EC12F1">
        <w:rPr>
          <w:rFonts w:ascii="lato-regular" w:hAnsi="lato-regular" w:cs="Arial"/>
          <w:color w:val="000000"/>
        </w:rPr>
        <w:t xml:space="preserve"> perdura, nonostante i numerosi provvedimenti emanati volti a correggere questa violazione, toccando vette inaudite anche durante il Ministero di Emma Bonino".</w:t>
      </w:r>
    </w:p>
    <w:p w:rsidR="00EC12F1" w:rsidRPr="00EC12F1" w:rsidRDefault="00EC12F1" w:rsidP="00EC12F1">
      <w:pPr>
        <w:spacing w:after="150"/>
        <w:rPr>
          <w:rFonts w:ascii="lato-regular" w:hAnsi="lato-regular" w:cs="Arial"/>
          <w:color w:val="000000"/>
        </w:rPr>
      </w:pPr>
      <w:r w:rsidRPr="00F04C69">
        <w:rPr>
          <w:rFonts w:ascii="lato-regular" w:hAnsi="lato-regular" w:cs="Arial"/>
          <w:b/>
          <w:bCs/>
          <w:color w:val="000000"/>
        </w:rPr>
        <w:t>La relazione della Segretaria Bernardini: provvedimenti non hanno portato ad amnistia e indulto</w:t>
      </w:r>
    </w:p>
    <w:p w:rsidR="00EC12F1" w:rsidRPr="00EC12F1" w:rsidRDefault="00EC12F1" w:rsidP="00EC12F1">
      <w:pPr>
        <w:spacing w:after="150"/>
        <w:rPr>
          <w:rFonts w:ascii="lato-regular" w:hAnsi="lato-regular" w:cs="Arial"/>
          <w:color w:val="000000"/>
        </w:rPr>
      </w:pPr>
      <w:r w:rsidRPr="00EC12F1">
        <w:rPr>
          <w:rFonts w:ascii="lato-regular" w:hAnsi="lato-regular" w:cs="Arial"/>
          <w:color w:val="000000"/>
        </w:rPr>
        <w:t xml:space="preserve">Nel corso della propria relazione al Congresso il Segretario Bernardini ha spiegato come i risultati ottenuti dai Radicali siano stati importanti, nonostante la politica abbia scelto di </w:t>
      </w:r>
      <w:r w:rsidRPr="00F04C69">
        <w:rPr>
          <w:rFonts w:ascii="lato-regular" w:hAnsi="lato-regular" w:cs="Arial"/>
          <w:b/>
          <w:bCs/>
          <w:color w:val="000000"/>
        </w:rPr>
        <w:t>disattendere i provvedimenti utili a ripristinare il rispetto dei diritti umani e di condizioni dignitose</w:t>
      </w:r>
      <w:r w:rsidRPr="00EC12F1">
        <w:rPr>
          <w:rFonts w:ascii="lato-regular" w:hAnsi="lato-regular" w:cs="Arial"/>
          <w:color w:val="000000"/>
        </w:rPr>
        <w:t xml:space="preserve"> all'interno delle carceri; tanto che durante il proprio discorso è arrivata a parlare di regime strutturale: "</w:t>
      </w:r>
      <w:proofErr w:type="spellStart"/>
      <w:r w:rsidRPr="00EC12F1">
        <w:rPr>
          <w:rFonts w:ascii="lato-regular" w:hAnsi="lato-regular" w:cs="Arial"/>
          <w:color w:val="000000"/>
        </w:rPr>
        <w:t>Renzi</w:t>
      </w:r>
      <w:proofErr w:type="spellEnd"/>
      <w:r w:rsidRPr="00EC12F1">
        <w:rPr>
          <w:rFonts w:ascii="lato-regular" w:hAnsi="lato-regular" w:cs="Arial"/>
          <w:color w:val="000000"/>
        </w:rPr>
        <w:t xml:space="preserve">, senza troppe colpe ne è il prodotto. Sessant'anni di un sistema di comportamenti reiterati contro il popolo italiano sono difficili da mutare". Sulla questione si sono espressi diverse volte anche i nostri lettori: A.R., commentando un articolo precedente, ha affermato: "spero che con questo congresso </w:t>
      </w:r>
      <w:r w:rsidRPr="00F04C69">
        <w:rPr>
          <w:rFonts w:ascii="lato-regular" w:hAnsi="lato-regular" w:cs="Arial"/>
          <w:b/>
          <w:bCs/>
          <w:color w:val="000000"/>
        </w:rPr>
        <w:t>i radicali diano forza alla voce del loro dissenso</w:t>
      </w:r>
      <w:r w:rsidRPr="00EC12F1">
        <w:rPr>
          <w:rFonts w:ascii="lato-regular" w:hAnsi="lato-regular" w:cs="Arial"/>
          <w:color w:val="000000"/>
        </w:rPr>
        <w:t xml:space="preserve"> nei confronti della grande offesa ai diritti umani che si sta consumando nelle carceri italiane, per combattere l'ipocrisia delle forze politiche".</w:t>
      </w:r>
    </w:p>
    <w:p w:rsidR="00EC12F1" w:rsidRPr="00EC12F1" w:rsidRDefault="00EC12F1" w:rsidP="00EC12F1">
      <w:pPr>
        <w:spacing w:after="150"/>
        <w:rPr>
          <w:rFonts w:ascii="lato-regular" w:hAnsi="lato-regular" w:cs="Arial"/>
          <w:color w:val="000000"/>
        </w:rPr>
      </w:pPr>
      <w:r w:rsidRPr="00F04C69">
        <w:rPr>
          <w:rFonts w:ascii="lato-regular" w:hAnsi="lato-regular" w:cs="Arial"/>
          <w:b/>
          <w:bCs/>
          <w:color w:val="000000"/>
        </w:rPr>
        <w:t>Nuovo intervento di Mancini: sovraffollamento ha come effetto la mortificazione della dignità umana</w:t>
      </w:r>
    </w:p>
    <w:p w:rsidR="00EC12F1" w:rsidRPr="00EC12F1" w:rsidRDefault="00EC12F1" w:rsidP="00EC12F1">
      <w:pPr>
        <w:spacing w:after="150"/>
        <w:rPr>
          <w:rFonts w:ascii="lato-regular" w:hAnsi="lato-regular" w:cs="Arial"/>
          <w:color w:val="000000"/>
        </w:rPr>
      </w:pPr>
      <w:r w:rsidRPr="00EC12F1">
        <w:rPr>
          <w:rFonts w:ascii="lato-regular" w:hAnsi="lato-regular" w:cs="Arial"/>
          <w:color w:val="000000"/>
        </w:rPr>
        <w:t xml:space="preserve">Nel frattempo è tornato ad esprimersi sulla questione carceraria anche il </w:t>
      </w:r>
      <w:hyperlink r:id="rId43" w:history="1">
        <w:r w:rsidRPr="00F04C69">
          <w:rPr>
            <w:rFonts w:ascii="lato-regular" w:hAnsi="lato-regular" w:cs="Arial"/>
            <w:b/>
            <w:bCs/>
            <w:color w:val="004276"/>
          </w:rPr>
          <w:t>Senatore Luigi Manconi</w:t>
        </w:r>
      </w:hyperlink>
      <w:r w:rsidRPr="00EC12F1">
        <w:rPr>
          <w:rFonts w:ascii="lato-regular" w:hAnsi="lato-regular" w:cs="Arial"/>
          <w:color w:val="000000"/>
        </w:rPr>
        <w:t xml:space="preserve">, che condivide molti dei punti già espressi dai Radicali e si pone come parte attiva sul problema del sovraffollamento attraverso la carica di Presidenza nell'Associazione "A buon diritto". In una recente intervista sull'Huffingtonpost.it ha spiegato che il problema del sovraffollamento carcerario ha come grave conseguenza "la </w:t>
      </w:r>
      <w:r w:rsidRPr="00F04C69">
        <w:rPr>
          <w:rFonts w:ascii="lato-regular" w:hAnsi="lato-regular" w:cs="Arial"/>
          <w:b/>
          <w:bCs/>
          <w:color w:val="000000"/>
        </w:rPr>
        <w:t>mortificazione della dignità delle persone</w:t>
      </w:r>
      <w:r w:rsidRPr="00EC12F1">
        <w:rPr>
          <w:rFonts w:ascii="lato-regular" w:hAnsi="lato-regular" w:cs="Arial"/>
          <w:color w:val="000000"/>
        </w:rPr>
        <w:t xml:space="preserve"> e la minore protezione al diritto alla salute, che come sappiamo, è uno dei diritti fondamentali della persona [...] Un carcere dove domina l'ozio è un carcere disumano. Io insisto: una vita vuota porta ad una forte debilitazione </w:t>
      </w:r>
      <w:proofErr w:type="spellStart"/>
      <w:r w:rsidRPr="00EC12F1">
        <w:rPr>
          <w:rFonts w:ascii="lato-regular" w:hAnsi="lato-regular" w:cs="Arial"/>
          <w:color w:val="000000"/>
        </w:rPr>
        <w:t>psico</w:t>
      </w:r>
      <w:proofErr w:type="spellEnd"/>
      <w:r w:rsidRPr="00EC12F1">
        <w:rPr>
          <w:rFonts w:ascii="lato-regular" w:hAnsi="lato-regular" w:cs="Arial"/>
          <w:color w:val="000000"/>
        </w:rPr>
        <w:t xml:space="preserve"> fisica". E voi, cosa pensate al riguardo di questi ultimi aggiornamenti? Se lo desiderate, fateci sapere le vostre opinioni con un </w:t>
      </w:r>
      <w:r w:rsidRPr="00F04C69">
        <w:rPr>
          <w:rFonts w:ascii="lato-regular" w:hAnsi="lato-regular" w:cs="Arial"/>
          <w:b/>
          <w:bCs/>
          <w:color w:val="000000"/>
        </w:rPr>
        <w:t>commento</w:t>
      </w:r>
      <w:r w:rsidRPr="00EC12F1">
        <w:rPr>
          <w:rFonts w:ascii="lato-regular" w:hAnsi="lato-regular" w:cs="Arial"/>
          <w:color w:val="000000"/>
        </w:rPr>
        <w:t xml:space="preserve"> all'articolo; diversamente potete utilizzare il tasto "</w:t>
      </w:r>
      <w:r w:rsidRPr="00F04C69">
        <w:rPr>
          <w:rFonts w:ascii="lato-regular" w:hAnsi="lato-regular" w:cs="Arial"/>
          <w:b/>
          <w:bCs/>
          <w:color w:val="000000"/>
        </w:rPr>
        <w:t>segui</w:t>
      </w:r>
      <w:r w:rsidRPr="00EC12F1">
        <w:rPr>
          <w:rFonts w:ascii="lato-regular" w:hAnsi="lato-regular" w:cs="Arial"/>
          <w:color w:val="000000"/>
        </w:rPr>
        <w:t>" per ricevere tutti gli ultimi aggiornamenti su amnistia e indulto.</w:t>
      </w:r>
    </w:p>
    <w:p w:rsidR="00EC12F1" w:rsidRDefault="00EC12F1" w:rsidP="00581EAC">
      <w:pPr>
        <w:rPr>
          <w:rFonts w:ascii="Georgia" w:hAnsi="Georgia" w:cs="Arial"/>
          <w:b/>
          <w:color w:val="252525"/>
          <w:sz w:val="48"/>
          <w:szCs w:val="48"/>
        </w:rPr>
      </w:pPr>
    </w:p>
    <w:p w:rsidR="00EC12F1" w:rsidRPr="00EC12F1" w:rsidRDefault="00EC12F1" w:rsidP="00EC12F1">
      <w:pPr>
        <w:spacing w:before="300" w:after="150"/>
        <w:outlineLvl w:val="0"/>
        <w:rPr>
          <w:rFonts w:ascii="inherit" w:hAnsi="inherit" w:cs="Arial"/>
          <w:color w:val="000000"/>
          <w:kern w:val="36"/>
          <w:sz w:val="54"/>
          <w:szCs w:val="54"/>
        </w:rPr>
      </w:pPr>
      <w:r w:rsidRPr="00EC12F1">
        <w:rPr>
          <w:rFonts w:ascii="inherit" w:hAnsi="inherit" w:cs="Arial"/>
          <w:color w:val="000000"/>
          <w:kern w:val="36"/>
          <w:sz w:val="54"/>
          <w:szCs w:val="54"/>
        </w:rPr>
        <w:t>Giustizia, indulto e amnistia, Orlando: Italia tra Paesi Ue che spende più per le carceri</w:t>
      </w:r>
    </w:p>
    <w:p w:rsidR="00EC12F1" w:rsidRPr="00EC12F1" w:rsidRDefault="00EC12F1" w:rsidP="00EC12F1">
      <w:pPr>
        <w:rPr>
          <w:rFonts w:ascii="lato-regular" w:hAnsi="lato-regular" w:cs="Arial"/>
          <w:color w:val="000000"/>
          <w:sz w:val="21"/>
          <w:szCs w:val="21"/>
        </w:rPr>
      </w:pPr>
      <w:r w:rsidRPr="00EC12F1">
        <w:rPr>
          <w:rFonts w:ascii="lato-regular" w:hAnsi="lato-regular" w:cs="Arial"/>
          <w:color w:val="000000"/>
          <w:sz w:val="21"/>
          <w:szCs w:val="21"/>
        </w:rPr>
        <w:t xml:space="preserve">29-11-2014 - </w:t>
      </w:r>
      <w:hyperlink r:id="rId44" w:history="1">
        <w:r w:rsidRPr="00EC12F1">
          <w:rPr>
            <w:rFonts w:ascii="lato-regular" w:hAnsi="lato-regular" w:cs="Arial"/>
            <w:color w:val="004276"/>
            <w:sz w:val="21"/>
            <w:szCs w:val="21"/>
          </w:rPr>
          <w:t xml:space="preserve">Calogero Giuffrida </w:t>
        </w:r>
      </w:hyperlink>
    </w:p>
    <w:p w:rsidR="00EC12F1" w:rsidRPr="00EC12F1" w:rsidRDefault="00EC12F1" w:rsidP="00EC12F1">
      <w:pPr>
        <w:textAlignment w:val="center"/>
        <w:rPr>
          <w:rFonts w:ascii="lato-regular" w:hAnsi="lato-regular" w:cs="Arial"/>
          <w:vanish/>
          <w:color w:val="000000"/>
          <w:sz w:val="21"/>
          <w:szCs w:val="21"/>
        </w:rPr>
      </w:pPr>
      <w:r w:rsidRPr="00EC12F1">
        <w:rPr>
          <w:rFonts w:ascii="lato-regular" w:hAnsi="lato-regular" w:cs="Arial"/>
          <w:vanish/>
          <w:color w:val="000000"/>
          <w:sz w:val="21"/>
          <w:szCs w:val="21"/>
        </w:rPr>
        <w:t>Calogero Giuffrida</w:t>
      </w:r>
    </w:p>
    <w:p w:rsidR="00EC12F1" w:rsidRPr="00EC12F1" w:rsidRDefault="00EC12F1" w:rsidP="00EC12F1">
      <w:pPr>
        <w:textAlignment w:val="center"/>
        <w:rPr>
          <w:rFonts w:ascii="lato-regular" w:hAnsi="lato-regular" w:cs="Arial"/>
          <w:color w:val="000000"/>
          <w:sz w:val="21"/>
          <w:szCs w:val="21"/>
        </w:rPr>
      </w:pPr>
      <w:r w:rsidRPr="00EC12F1">
        <w:rPr>
          <w:rFonts w:ascii="lato-regular" w:hAnsi="lato-regular" w:cs="Arial"/>
          <w:i/>
          <w:iCs/>
          <w:color w:val="000000"/>
          <w:sz w:val="21"/>
          <w:szCs w:val="21"/>
        </w:rPr>
        <w:t>Segui</w:t>
      </w:r>
      <w:r w:rsidRPr="00EC12F1">
        <w:rPr>
          <w:rFonts w:ascii="lato-regular" w:hAnsi="lato-regular" w:cs="Arial"/>
          <w:color w:val="000000"/>
          <w:sz w:val="21"/>
          <w:szCs w:val="21"/>
        </w:rPr>
        <w:t xml:space="preserve"> </w:t>
      </w:r>
      <w:proofErr w:type="spellStart"/>
      <w:r w:rsidRPr="00EC12F1">
        <w:rPr>
          <w:rFonts w:ascii="lato-regular" w:hAnsi="lato-regular" w:cs="Arial"/>
          <w:i/>
          <w:iCs/>
          <w:color w:val="000000"/>
          <w:sz w:val="21"/>
          <w:szCs w:val="21"/>
        </w:rPr>
        <w:t>Segui</w:t>
      </w:r>
      <w:proofErr w:type="spellEnd"/>
      <w:r w:rsidRPr="00EC12F1">
        <w:rPr>
          <w:rFonts w:ascii="lato-regular" w:hAnsi="lato-regular" w:cs="Arial"/>
          <w:i/>
          <w:iCs/>
          <w:color w:val="000000"/>
          <w:sz w:val="21"/>
          <w:szCs w:val="21"/>
        </w:rPr>
        <w:t xml:space="preserve"> già</w:t>
      </w:r>
      <w:r w:rsidRPr="00EC12F1">
        <w:rPr>
          <w:rFonts w:ascii="lato-regular" w:hAnsi="lato-regular" w:cs="Arial"/>
          <w:color w:val="000000"/>
          <w:sz w:val="21"/>
          <w:szCs w:val="21"/>
        </w:rPr>
        <w:t xml:space="preserve"> </w:t>
      </w:r>
    </w:p>
    <w:p w:rsidR="00EC12F1" w:rsidRPr="00EC12F1" w:rsidRDefault="00EC12F1" w:rsidP="00EC12F1">
      <w:pPr>
        <w:spacing w:before="300" w:after="150"/>
        <w:outlineLvl w:val="1"/>
        <w:rPr>
          <w:rFonts w:ascii="inherit" w:hAnsi="inherit" w:cs="Arial"/>
          <w:color w:val="000000"/>
          <w:sz w:val="45"/>
          <w:szCs w:val="45"/>
        </w:rPr>
      </w:pPr>
      <w:r w:rsidRPr="00EC12F1">
        <w:rPr>
          <w:rFonts w:ascii="inherit" w:hAnsi="inherit" w:cs="Arial"/>
          <w:color w:val="000000"/>
          <w:sz w:val="45"/>
          <w:szCs w:val="45"/>
        </w:rPr>
        <w:t>Sovraffollamento carceri, amnistia e indulto, il guardasigilli: crisi del welfare aumenta la percezione dell'insicurezza</w:t>
      </w:r>
    </w:p>
    <w:p w:rsidR="00EC12F1" w:rsidRPr="00EC12F1" w:rsidRDefault="00EC12F1" w:rsidP="00EC12F1">
      <w:pPr>
        <w:spacing w:after="150"/>
        <w:rPr>
          <w:rFonts w:ascii="lato-regular" w:hAnsi="lato-regular" w:cs="Arial"/>
          <w:color w:val="000000"/>
        </w:rPr>
      </w:pPr>
      <w:r w:rsidRPr="00EC12F1">
        <w:rPr>
          <w:rFonts w:ascii="lato-regular" w:hAnsi="lato-regular" w:cs="Arial"/>
          <w:color w:val="000000"/>
        </w:rPr>
        <w:t xml:space="preserve">Il guardasigilli </w:t>
      </w:r>
      <w:r w:rsidRPr="005C2F64">
        <w:rPr>
          <w:rFonts w:ascii="lato-regular" w:hAnsi="lato-regular" w:cs="Arial"/>
          <w:b/>
          <w:bCs/>
          <w:color w:val="000000"/>
        </w:rPr>
        <w:t>Andrea Orlando</w:t>
      </w:r>
      <w:r w:rsidRPr="00EC12F1">
        <w:rPr>
          <w:rFonts w:ascii="lato-regular" w:hAnsi="lato-regular" w:cs="Arial"/>
          <w:color w:val="000000"/>
        </w:rPr>
        <w:t xml:space="preserve"> - alle prese con le proposte di legge è per la riforma della giustizia penale e civile - ha dichiarato oggi che "l'Italia è tra i Paesi europei che spende di più per le carceri, ma siamo anche tra i Paesi - ha aggiunto il ministro della Giustizia - che abbiamo più casi di recidività". L'esponente del Governo </w:t>
      </w:r>
      <w:proofErr w:type="spellStart"/>
      <w:r w:rsidRPr="00EC12F1">
        <w:rPr>
          <w:rFonts w:ascii="lato-regular" w:hAnsi="lato-regular" w:cs="Arial"/>
          <w:color w:val="000000"/>
        </w:rPr>
        <w:t>Renzi</w:t>
      </w:r>
      <w:proofErr w:type="spellEnd"/>
      <w:r w:rsidRPr="00EC12F1">
        <w:rPr>
          <w:rFonts w:ascii="lato-regular" w:hAnsi="lato-regular" w:cs="Arial"/>
          <w:color w:val="000000"/>
        </w:rPr>
        <w:t xml:space="preserve"> - affrontando la</w:t>
      </w:r>
      <w:hyperlink r:id="rId45" w:history="1">
        <w:r w:rsidRPr="005C2F64">
          <w:rPr>
            <w:rFonts w:ascii="lato-regular" w:hAnsi="lato-regular" w:cs="Arial"/>
            <w:color w:val="004276"/>
          </w:rPr>
          <w:t xml:space="preserve"> questione della </w:t>
        </w:r>
        <w:proofErr w:type="spellStart"/>
        <w:r w:rsidRPr="005C2F64">
          <w:rPr>
            <w:rFonts w:ascii="lato-regular" w:hAnsi="lato-regular" w:cs="Arial"/>
            <w:color w:val="004276"/>
          </w:rPr>
          <w:t>decarcerizzazione</w:t>
        </w:r>
        <w:proofErr w:type="spellEnd"/>
      </w:hyperlink>
      <w:r w:rsidRPr="00EC12F1">
        <w:rPr>
          <w:rFonts w:ascii="lato-regular" w:hAnsi="lato-regular" w:cs="Arial"/>
          <w:color w:val="000000"/>
        </w:rPr>
        <w:t xml:space="preserve"> mentre in commissione Giustizia al Senato si discute dei </w:t>
      </w:r>
      <w:proofErr w:type="spellStart"/>
      <w:r w:rsidRPr="00EC12F1">
        <w:rPr>
          <w:rFonts w:ascii="lato-regular" w:hAnsi="lato-regular" w:cs="Arial"/>
          <w:color w:val="000000"/>
        </w:rPr>
        <w:t>ddl</w:t>
      </w:r>
      <w:proofErr w:type="spellEnd"/>
      <w:r w:rsidRPr="00EC12F1">
        <w:rPr>
          <w:rFonts w:ascii="lato-regular" w:hAnsi="lato-regular" w:cs="Arial"/>
          <w:color w:val="000000"/>
        </w:rPr>
        <w:t xml:space="preserve"> per </w:t>
      </w:r>
      <w:r w:rsidRPr="005C2F64">
        <w:rPr>
          <w:rFonts w:ascii="lato-regular" w:hAnsi="lato-regular" w:cs="Arial"/>
          <w:b/>
          <w:bCs/>
          <w:color w:val="000000"/>
        </w:rPr>
        <w:t>indulto e amnistia 2014/2015</w:t>
      </w:r>
      <w:r w:rsidRPr="00EC12F1">
        <w:rPr>
          <w:rFonts w:ascii="lato-regular" w:hAnsi="lato-regular" w:cs="Arial"/>
          <w:color w:val="000000"/>
        </w:rPr>
        <w:t>- ha detto la sua sulla percezione della sicurezza da parte dei cittadini e evidenziando che la carcerazione non ha assolutamente portato alla riduzione dei reati". Inoltre "la crisi del welfare - secondo il ministro della Giustizia - aumenta la percezione dell'insicurezza".</w:t>
      </w:r>
    </w:p>
    <w:p w:rsidR="00EC12F1" w:rsidRPr="00EC12F1" w:rsidRDefault="00EC12F1" w:rsidP="00EC12F1">
      <w:pPr>
        <w:spacing w:before="300" w:after="150"/>
        <w:outlineLvl w:val="2"/>
        <w:rPr>
          <w:rFonts w:ascii="inherit" w:hAnsi="inherit" w:cs="Arial"/>
          <w:color w:val="000000"/>
        </w:rPr>
      </w:pPr>
      <w:r w:rsidRPr="005C2F64">
        <w:rPr>
          <w:rFonts w:ascii="inherit" w:hAnsi="inherit" w:cs="Arial"/>
          <w:b/>
          <w:bCs/>
          <w:color w:val="000000"/>
        </w:rPr>
        <w:t>Indulto e amnistia 2014-2015, pene alternative, Orlando: l'Italia è tra i Paesi europei che spende di più per le carceri</w:t>
      </w:r>
    </w:p>
    <w:p w:rsidR="00EC12F1" w:rsidRPr="00EC12F1" w:rsidRDefault="00EC12F1" w:rsidP="00EC12F1">
      <w:pPr>
        <w:spacing w:after="150"/>
        <w:rPr>
          <w:rFonts w:ascii="lato-regular" w:hAnsi="lato-regular" w:cs="Arial"/>
          <w:color w:val="000000"/>
        </w:rPr>
      </w:pPr>
      <w:r w:rsidRPr="00EC12F1">
        <w:rPr>
          <w:rFonts w:ascii="lato-regular" w:hAnsi="lato-regular" w:cs="Arial"/>
          <w:color w:val="000000"/>
        </w:rPr>
        <w:t xml:space="preserve">Il guardasigilli Orlando, parlando del </w:t>
      </w:r>
      <w:r w:rsidRPr="005C2F64">
        <w:rPr>
          <w:rFonts w:ascii="lato-regular" w:hAnsi="lato-regular" w:cs="Arial"/>
          <w:b/>
          <w:bCs/>
          <w:color w:val="000000"/>
        </w:rPr>
        <w:t>sovraffollamento carceri</w:t>
      </w:r>
      <w:r w:rsidRPr="00EC12F1">
        <w:rPr>
          <w:rFonts w:ascii="lato-regular" w:hAnsi="lato-regular" w:cs="Arial"/>
          <w:color w:val="000000"/>
        </w:rPr>
        <w:t xml:space="preserve">, ha asserito la nuova legge sulle </w:t>
      </w:r>
      <w:r w:rsidRPr="005C2F64">
        <w:rPr>
          <w:rFonts w:ascii="lato-regular" w:hAnsi="lato-regular" w:cs="Arial"/>
          <w:b/>
          <w:bCs/>
          <w:color w:val="000000"/>
        </w:rPr>
        <w:t>pene alternative</w:t>
      </w:r>
      <w:r w:rsidRPr="00EC12F1">
        <w:rPr>
          <w:rFonts w:ascii="lato-regular" w:hAnsi="lato-regular" w:cs="Arial"/>
          <w:color w:val="000000"/>
        </w:rPr>
        <w:t xml:space="preserve"> e la messa in prova ai servizi sociali o ai lavorati di pubblica utilità - incardinata dal Governo Letta, poi approvata ed entrata in vigore con il Governo </w:t>
      </w:r>
      <w:proofErr w:type="spellStart"/>
      <w:r w:rsidRPr="00EC12F1">
        <w:rPr>
          <w:rFonts w:ascii="lato-regular" w:hAnsi="lato-regular" w:cs="Arial"/>
          <w:color w:val="000000"/>
        </w:rPr>
        <w:t>Renzi</w:t>
      </w:r>
      <w:proofErr w:type="spellEnd"/>
      <w:r w:rsidRPr="00EC12F1">
        <w:rPr>
          <w:rFonts w:ascii="lato-regular" w:hAnsi="lato-regular" w:cs="Arial"/>
          <w:color w:val="000000"/>
        </w:rPr>
        <w:t xml:space="preserve"> - "ha dato risultati interessanti. Siamo passati - ha sottolineato il ministro del Partito democratico - da 68.000 a 53.000 persone detenute". Va ricordato che i posti detentivi normativamente previsti nelle 206 carceri sono circa 44 mila: molti di meno secondo i </w:t>
      </w:r>
      <w:hyperlink r:id="rId46" w:history="1">
        <w:r w:rsidRPr="005C2F64">
          <w:rPr>
            <w:rFonts w:ascii="lato-regular" w:hAnsi="lato-regular" w:cs="Arial"/>
            <w:color w:val="004276"/>
          </w:rPr>
          <w:t xml:space="preserve">Radicali italiani guidati da </w:t>
        </w:r>
        <w:r w:rsidRPr="005C2F64">
          <w:rPr>
            <w:rFonts w:ascii="lato-regular" w:hAnsi="lato-regular" w:cs="Arial"/>
            <w:b/>
            <w:bCs/>
            <w:color w:val="004276"/>
          </w:rPr>
          <w:t>Rita Bernardini</w:t>
        </w:r>
        <w:r w:rsidRPr="005C2F64">
          <w:rPr>
            <w:rFonts w:ascii="lato-regular" w:hAnsi="lato-regular" w:cs="Arial"/>
            <w:color w:val="004276"/>
          </w:rPr>
          <w:t xml:space="preserve"> </w:t>
        </w:r>
      </w:hyperlink>
      <w:r w:rsidRPr="00EC12F1">
        <w:rPr>
          <w:rFonts w:ascii="lato-regular" w:hAnsi="lato-regular" w:cs="Arial"/>
          <w:color w:val="000000"/>
        </w:rPr>
        <w:t xml:space="preserve">che sollecitano misure straordinarie di clemenza. Nessuna novità da parte del titolare del dicastero di via Arenula sui </w:t>
      </w:r>
      <w:proofErr w:type="spellStart"/>
      <w:r w:rsidRPr="00EC12F1">
        <w:rPr>
          <w:rFonts w:ascii="lato-regular" w:hAnsi="lato-regular" w:cs="Arial"/>
          <w:color w:val="000000"/>
        </w:rPr>
        <w:t>ddl</w:t>
      </w:r>
      <w:proofErr w:type="spellEnd"/>
      <w:r w:rsidRPr="00EC12F1">
        <w:rPr>
          <w:rFonts w:ascii="lato-regular" w:hAnsi="lato-regular" w:cs="Arial"/>
          <w:color w:val="000000"/>
        </w:rPr>
        <w:t xml:space="preserve"> per </w:t>
      </w:r>
      <w:r w:rsidRPr="005C2F64">
        <w:rPr>
          <w:rFonts w:ascii="lato-regular" w:hAnsi="lato-regular" w:cs="Arial"/>
          <w:b/>
          <w:bCs/>
          <w:color w:val="000000"/>
        </w:rPr>
        <w:t>indulto e amnistia</w:t>
      </w:r>
      <w:r w:rsidRPr="00EC12F1">
        <w:rPr>
          <w:rFonts w:ascii="lato-regular" w:hAnsi="lato-regular" w:cs="Arial"/>
          <w:color w:val="000000"/>
        </w:rPr>
        <w:t xml:space="preserve"> 2014-2015 al vaglio della commissione Giustizia di Palazzo Madama. Su indulto e amnistia si erano invece registrate le aperture del precedente governo, soprattutto da parte dell'ex ministro della Giustizia </w:t>
      </w:r>
      <w:r w:rsidRPr="005C2F64">
        <w:rPr>
          <w:rFonts w:ascii="lato-regular" w:hAnsi="lato-regular" w:cs="Arial"/>
          <w:b/>
          <w:bCs/>
          <w:color w:val="000000"/>
        </w:rPr>
        <w:t>Annamaria Cancellieri</w:t>
      </w:r>
      <w:r w:rsidRPr="00EC12F1">
        <w:rPr>
          <w:rFonts w:ascii="lato-regular" w:hAnsi="lato-regular" w:cs="Arial"/>
          <w:color w:val="000000"/>
        </w:rPr>
        <w:t xml:space="preserve"> tra le contestazioni del Movimento 5 stelle di </w:t>
      </w:r>
      <w:r w:rsidRPr="005C2F64">
        <w:rPr>
          <w:rFonts w:ascii="lato-regular" w:hAnsi="lato-regular" w:cs="Arial"/>
          <w:b/>
          <w:bCs/>
          <w:color w:val="000000"/>
        </w:rPr>
        <w:t>Beppe Grillo per</w:t>
      </w:r>
      <w:r w:rsidRPr="00EC12F1">
        <w:rPr>
          <w:rFonts w:ascii="lato-regular" w:hAnsi="lato-regular" w:cs="Arial"/>
          <w:color w:val="000000"/>
        </w:rPr>
        <w:t xml:space="preserve"> via del decreto svuota carceri fortemente criticato anche dalla Lega Nord di </w:t>
      </w:r>
      <w:r w:rsidRPr="005C2F64">
        <w:rPr>
          <w:rFonts w:ascii="lato-regular" w:hAnsi="lato-regular" w:cs="Arial"/>
          <w:b/>
          <w:bCs/>
          <w:color w:val="000000"/>
        </w:rPr>
        <w:t xml:space="preserve">Matteo </w:t>
      </w:r>
      <w:proofErr w:type="spellStart"/>
      <w:r w:rsidRPr="005C2F64">
        <w:rPr>
          <w:rFonts w:ascii="lato-regular" w:hAnsi="lato-regular" w:cs="Arial"/>
          <w:b/>
          <w:bCs/>
          <w:color w:val="000000"/>
        </w:rPr>
        <w:t>Salvini</w:t>
      </w:r>
      <w:proofErr w:type="spellEnd"/>
      <w:r w:rsidRPr="00EC12F1">
        <w:rPr>
          <w:rFonts w:ascii="lato-regular" w:hAnsi="lato-regular" w:cs="Arial"/>
          <w:color w:val="000000"/>
        </w:rPr>
        <w:t>. Decreto svuota carceri fotocopia, anzi di maglie più larghe fino a prevedere condono delle pena (indulto) e risarcimento in denaro.</w:t>
      </w:r>
    </w:p>
    <w:p w:rsidR="00EC12F1" w:rsidRPr="00EC12F1" w:rsidRDefault="00EC12F1" w:rsidP="00EC12F1">
      <w:pPr>
        <w:spacing w:before="300" w:after="150"/>
        <w:outlineLvl w:val="2"/>
        <w:rPr>
          <w:rFonts w:ascii="inherit" w:hAnsi="inherit" w:cs="Arial"/>
          <w:color w:val="000000"/>
        </w:rPr>
      </w:pPr>
      <w:r w:rsidRPr="005C2F64">
        <w:rPr>
          <w:rFonts w:ascii="inherit" w:hAnsi="inherit" w:cs="Arial"/>
          <w:b/>
          <w:bCs/>
          <w:color w:val="000000"/>
        </w:rPr>
        <w:t xml:space="preserve">Amnistia e indulto 2014-2015, Berlusconi contro tutti: c'è ancora il no di </w:t>
      </w:r>
      <w:proofErr w:type="spellStart"/>
      <w:r w:rsidRPr="005C2F64">
        <w:rPr>
          <w:rFonts w:ascii="inherit" w:hAnsi="inherit" w:cs="Arial"/>
          <w:b/>
          <w:bCs/>
          <w:color w:val="000000"/>
        </w:rPr>
        <w:t>Renzi</w:t>
      </w:r>
      <w:proofErr w:type="spellEnd"/>
      <w:r w:rsidRPr="005C2F64">
        <w:rPr>
          <w:rFonts w:ascii="inherit" w:hAnsi="inherit" w:cs="Arial"/>
          <w:b/>
          <w:bCs/>
          <w:color w:val="000000"/>
        </w:rPr>
        <w:t xml:space="preserve">, Grillo e </w:t>
      </w:r>
      <w:proofErr w:type="spellStart"/>
      <w:r w:rsidRPr="005C2F64">
        <w:rPr>
          <w:rFonts w:ascii="inherit" w:hAnsi="inherit" w:cs="Arial"/>
          <w:b/>
          <w:bCs/>
          <w:color w:val="000000"/>
        </w:rPr>
        <w:t>Salvini</w:t>
      </w:r>
      <w:proofErr w:type="spellEnd"/>
    </w:p>
    <w:p w:rsidR="00245737" w:rsidRPr="005C2F64" w:rsidRDefault="00EC12F1" w:rsidP="00245737">
      <w:pPr>
        <w:spacing w:after="150"/>
        <w:rPr>
          <w:rFonts w:ascii="lato-regular" w:hAnsi="lato-regular" w:cs="Arial"/>
          <w:color w:val="000000"/>
        </w:rPr>
      </w:pPr>
      <w:r w:rsidRPr="00EC12F1">
        <w:rPr>
          <w:rFonts w:ascii="lato-regular" w:hAnsi="lato-regular" w:cs="Arial"/>
          <w:color w:val="000000"/>
        </w:rPr>
        <w:t xml:space="preserve">Ma su amnistia e indulto oggi c'è ancora il no del premier Matteo </w:t>
      </w:r>
      <w:proofErr w:type="spellStart"/>
      <w:r w:rsidRPr="00EC12F1">
        <w:rPr>
          <w:rFonts w:ascii="lato-regular" w:hAnsi="lato-regular" w:cs="Arial"/>
          <w:color w:val="000000"/>
        </w:rPr>
        <w:t>Renzi</w:t>
      </w:r>
      <w:proofErr w:type="spellEnd"/>
      <w:r w:rsidRPr="00EC12F1">
        <w:rPr>
          <w:rFonts w:ascii="lato-regular" w:hAnsi="lato-regular" w:cs="Arial"/>
          <w:color w:val="000000"/>
        </w:rPr>
        <w:t xml:space="preserve"> il quale sui provvedimenti di clemenza generale ad efficacia retroattiva ha più volte espresso posizione diverse, a volte il </w:t>
      </w:r>
      <w:proofErr w:type="spellStart"/>
      <w:r w:rsidRPr="00EC12F1">
        <w:rPr>
          <w:rFonts w:ascii="lato-regular" w:hAnsi="lato-regular" w:cs="Arial"/>
          <w:color w:val="000000"/>
        </w:rPr>
        <w:t>Renzi</w:t>
      </w:r>
      <w:proofErr w:type="spellEnd"/>
      <w:r w:rsidRPr="00EC12F1">
        <w:rPr>
          <w:rFonts w:ascii="lato-regular" w:hAnsi="lato-regular" w:cs="Arial"/>
          <w:color w:val="000000"/>
        </w:rPr>
        <w:t xml:space="preserve"> si è trovato a dire "sì" ad amnistia e indulto a volte a dire "assolutamente no". Forse a seconda delle convenienze politiche del momento? Tuttavia più maliziosi - come la Velina Rossa, il figlio parlamentare vicino a </w:t>
      </w:r>
      <w:r w:rsidRPr="005C2F64">
        <w:rPr>
          <w:rFonts w:ascii="lato-regular" w:hAnsi="lato-regular" w:cs="Arial"/>
          <w:b/>
          <w:bCs/>
          <w:color w:val="000000"/>
        </w:rPr>
        <w:t>Massimo D'Alema</w:t>
      </w:r>
      <w:r w:rsidRPr="00EC12F1">
        <w:rPr>
          <w:rFonts w:ascii="lato-regular" w:hAnsi="lato-regular" w:cs="Arial"/>
          <w:color w:val="000000"/>
        </w:rPr>
        <w:t xml:space="preserve"> - ipotizzano un </w:t>
      </w:r>
      <w:hyperlink r:id="rId47" w:history="1">
        <w:r w:rsidRPr="005C2F64">
          <w:rPr>
            <w:rFonts w:ascii="lato-regular" w:hAnsi="lato-regular" w:cs="Arial"/>
            <w:color w:val="004276"/>
          </w:rPr>
          <w:t xml:space="preserve">patto tra </w:t>
        </w:r>
        <w:r w:rsidRPr="005C2F64">
          <w:rPr>
            <w:rFonts w:ascii="lato-regular" w:hAnsi="lato-regular" w:cs="Arial"/>
            <w:b/>
            <w:bCs/>
            <w:color w:val="004276"/>
          </w:rPr>
          <w:t xml:space="preserve">Matteo </w:t>
        </w:r>
        <w:proofErr w:type="spellStart"/>
        <w:r w:rsidRPr="005C2F64">
          <w:rPr>
            <w:rFonts w:ascii="lato-regular" w:hAnsi="lato-regular" w:cs="Arial"/>
            <w:b/>
            <w:bCs/>
            <w:color w:val="004276"/>
          </w:rPr>
          <w:t>Renzi</w:t>
        </w:r>
        <w:proofErr w:type="spellEnd"/>
        <w:r w:rsidRPr="005C2F64">
          <w:rPr>
            <w:rFonts w:ascii="lato-regular" w:hAnsi="lato-regular" w:cs="Arial"/>
            <w:b/>
            <w:bCs/>
            <w:color w:val="004276"/>
          </w:rPr>
          <w:t xml:space="preserve"> e Silvio Berlusconi</w:t>
        </w:r>
        <w:r w:rsidRPr="005C2F64">
          <w:rPr>
            <w:rFonts w:ascii="lato-regular" w:hAnsi="lato-regular" w:cs="Arial"/>
            <w:color w:val="004276"/>
          </w:rPr>
          <w:t xml:space="preserve"> </w:t>
        </w:r>
      </w:hyperlink>
      <w:r w:rsidRPr="00EC12F1">
        <w:rPr>
          <w:rFonts w:ascii="lato-regular" w:hAnsi="lato-regular" w:cs="Arial"/>
          <w:color w:val="000000"/>
        </w:rPr>
        <w:t xml:space="preserve">anche per indulto e amnistia. Sarà vero? Di certo c'è che i parlamentari di Forza Italia sono i più attivi al Senato a tenere in vita la discussione su quattro </w:t>
      </w:r>
      <w:proofErr w:type="spellStart"/>
      <w:r w:rsidRPr="00EC12F1">
        <w:rPr>
          <w:rFonts w:ascii="lato-regular" w:hAnsi="lato-regular" w:cs="Arial"/>
          <w:color w:val="000000"/>
        </w:rPr>
        <w:t>ddl</w:t>
      </w:r>
      <w:proofErr w:type="spellEnd"/>
      <w:r w:rsidRPr="00EC12F1">
        <w:rPr>
          <w:rFonts w:ascii="lato-regular" w:hAnsi="lato-regular" w:cs="Arial"/>
          <w:color w:val="000000"/>
        </w:rPr>
        <w:t xml:space="preserve"> già presentati. Il Governo sarebbe certamente confortato nell'eventuale posizione favorevole - nonostante amnistia e indulto restino impopolari tra i cittadini - dagli appelli del presidente della Repubblica </w:t>
      </w:r>
      <w:r w:rsidRPr="005C2F64">
        <w:rPr>
          <w:rFonts w:ascii="lato-regular" w:hAnsi="lato-regular" w:cs="Arial"/>
          <w:b/>
          <w:bCs/>
          <w:color w:val="000000"/>
        </w:rPr>
        <w:t>Giorgio Napolitano</w:t>
      </w:r>
      <w:r w:rsidRPr="00EC12F1">
        <w:rPr>
          <w:rFonts w:ascii="lato-regular" w:hAnsi="lato-regular" w:cs="Arial"/>
          <w:color w:val="000000"/>
        </w:rPr>
        <w:t xml:space="preserve"> e di </w:t>
      </w:r>
      <w:r w:rsidRPr="005C2F64">
        <w:rPr>
          <w:rFonts w:ascii="lato-regular" w:hAnsi="lato-regular" w:cs="Arial"/>
          <w:b/>
          <w:bCs/>
          <w:color w:val="000000"/>
        </w:rPr>
        <w:t>Papa Francesco</w:t>
      </w:r>
      <w:r w:rsidRPr="00EC12F1">
        <w:rPr>
          <w:rFonts w:ascii="lato-regular" w:hAnsi="lato-regular" w:cs="Arial"/>
          <w:color w:val="000000"/>
        </w:rPr>
        <w:t xml:space="preserve"> certamente molto apprezzati per il loro recente impegno per il rispetto dei diritti delle persone detenute. Il possibile progetto </w:t>
      </w:r>
      <w:proofErr w:type="spellStart"/>
      <w:r w:rsidRPr="00EC12F1">
        <w:rPr>
          <w:rFonts w:ascii="lato-regular" w:hAnsi="lato-regular" w:cs="Arial"/>
          <w:color w:val="000000"/>
        </w:rPr>
        <w:t>Renzi</w:t>
      </w:r>
      <w:proofErr w:type="spellEnd"/>
      <w:r w:rsidRPr="00EC12F1">
        <w:rPr>
          <w:rFonts w:ascii="lato-regular" w:hAnsi="lato-regular" w:cs="Arial"/>
          <w:color w:val="000000"/>
        </w:rPr>
        <w:t xml:space="preserve">-Berlusconi per indulto e amnistia andrà mai in porto? Sarà questa la sorpresa nella riforma della giustizia molto cara al leader di Forza Italia con cui il premier e segretario del Pd ha siglato il </w:t>
      </w:r>
      <w:r w:rsidRPr="005C2F64">
        <w:rPr>
          <w:rFonts w:ascii="lato-regular" w:hAnsi="lato-regular" w:cs="Arial"/>
          <w:b/>
          <w:bCs/>
          <w:color w:val="000000"/>
        </w:rPr>
        <w:t>Patto del Nazareno</w:t>
      </w:r>
      <w:r w:rsidRPr="00EC12F1">
        <w:rPr>
          <w:rFonts w:ascii="lato-regular" w:hAnsi="lato-regular" w:cs="Arial"/>
          <w:color w:val="000000"/>
        </w:rPr>
        <w:t xml:space="preserve"> per le riforme?</w:t>
      </w:r>
    </w:p>
    <w:p w:rsidR="00245737" w:rsidRDefault="00245737" w:rsidP="00581EAC">
      <w:pPr>
        <w:rPr>
          <w:rFonts w:ascii="Georgia" w:hAnsi="Georgia" w:cs="Arial"/>
          <w:b/>
          <w:color w:val="000000"/>
          <w:sz w:val="48"/>
          <w:szCs w:val="48"/>
        </w:rPr>
      </w:pPr>
      <w:r>
        <w:rPr>
          <w:rFonts w:ascii="Georgia" w:hAnsi="Georgia" w:cs="Arial"/>
          <w:b/>
          <w:color w:val="000000"/>
          <w:sz w:val="48"/>
          <w:szCs w:val="48"/>
        </w:rPr>
        <w:t>°°°°°°°°°°°°°°°°°°°°°°°°°°°°°°°°°°°°°°°°°°°°°°°°°°°°°°°°°°°°°°°°°°°°°</w:t>
      </w:r>
    </w:p>
    <w:p w:rsidR="00245737" w:rsidRDefault="000E5DD0" w:rsidP="00581EAC">
      <w:pPr>
        <w:rPr>
          <w:rFonts w:ascii="Georgia" w:hAnsi="Georgia" w:cs="Arial"/>
          <w:b/>
          <w:color w:val="252525"/>
          <w:sz w:val="48"/>
          <w:szCs w:val="48"/>
        </w:rPr>
      </w:pPr>
      <w:hyperlink r:id="rId48" w:history="1">
        <w:r w:rsidR="009D6910" w:rsidRPr="00AC09BA">
          <w:rPr>
            <w:rStyle w:val="Collegamentoipertestuale"/>
            <w:rFonts w:ascii="Georgia" w:hAnsi="Georgia" w:cs="Arial"/>
            <w:b/>
            <w:sz w:val="48"/>
            <w:szCs w:val="48"/>
          </w:rPr>
          <w:t>http://www.luccaindiretta.it/</w:t>
        </w:r>
      </w:hyperlink>
    </w:p>
    <w:p w:rsidR="009D6910" w:rsidRPr="009D6910" w:rsidRDefault="009D6910" w:rsidP="009D6910">
      <w:pPr>
        <w:shd w:val="clear" w:color="auto" w:fill="FFFFFF"/>
        <w:spacing w:after="180"/>
        <w:ind w:left="180" w:right="180"/>
        <w:textAlignment w:val="baseline"/>
        <w:outlineLvl w:val="1"/>
        <w:rPr>
          <w:rFonts w:ascii="Arial" w:hAnsi="Arial" w:cs="Arial"/>
          <w:b/>
          <w:color w:val="FF0000"/>
          <w:sz w:val="72"/>
          <w:szCs w:val="72"/>
          <w:u w:val="single"/>
        </w:rPr>
      </w:pPr>
      <w:r w:rsidRPr="009D6910">
        <w:rPr>
          <w:rFonts w:ascii="Arial" w:hAnsi="Arial" w:cs="Arial"/>
          <w:b/>
          <w:color w:val="FF0000"/>
          <w:sz w:val="72"/>
          <w:szCs w:val="72"/>
          <w:u w:val="single"/>
        </w:rPr>
        <w:t xml:space="preserve">Esce in Brasile il libro di Roberto </w:t>
      </w:r>
      <w:proofErr w:type="spellStart"/>
      <w:r w:rsidRPr="009D6910">
        <w:rPr>
          <w:rFonts w:ascii="Arial" w:hAnsi="Arial" w:cs="Arial"/>
          <w:b/>
          <w:color w:val="FF0000"/>
          <w:sz w:val="72"/>
          <w:szCs w:val="72"/>
          <w:u w:val="single"/>
        </w:rPr>
        <w:t>Malini</w:t>
      </w:r>
      <w:proofErr w:type="spellEnd"/>
      <w:r w:rsidRPr="009D6910">
        <w:rPr>
          <w:rFonts w:ascii="Arial" w:hAnsi="Arial" w:cs="Arial"/>
          <w:b/>
          <w:color w:val="FF0000"/>
          <w:sz w:val="72"/>
          <w:szCs w:val="72"/>
          <w:u w:val="single"/>
        </w:rPr>
        <w:t xml:space="preserve"> </w:t>
      </w:r>
    </w:p>
    <w:p w:rsidR="009D6910" w:rsidRPr="009D6910" w:rsidRDefault="009D6910" w:rsidP="009D6910">
      <w:pPr>
        <w:numPr>
          <w:ilvl w:val="0"/>
          <w:numId w:val="6"/>
        </w:numPr>
        <w:pBdr>
          <w:left w:val="single" w:sz="6" w:space="6" w:color="E5E5E5"/>
        </w:pBdr>
        <w:shd w:val="clear" w:color="auto" w:fill="FFFFFF"/>
        <w:spacing w:line="480" w:lineRule="auto"/>
        <w:ind w:left="180" w:right="180"/>
        <w:jc w:val="center"/>
        <w:rPr>
          <w:rFonts w:ascii="Arial" w:hAnsi="Arial" w:cs="Arial"/>
          <w:color w:val="444444"/>
          <w:sz w:val="17"/>
          <w:szCs w:val="17"/>
        </w:rPr>
      </w:pPr>
      <w:r w:rsidRPr="009D6910">
        <w:rPr>
          <w:rFonts w:ascii="Arial" w:hAnsi="Arial" w:cs="Arial"/>
          <w:color w:val="444444"/>
          <w:sz w:val="17"/>
          <w:szCs w:val="17"/>
        </w:rPr>
        <w:t>Sabato, 01 Novembre 2014 11:23</w:t>
      </w:r>
    </w:p>
    <w:p w:rsidR="009D6910" w:rsidRPr="00506EA5" w:rsidRDefault="009D6910" w:rsidP="00506EA5">
      <w:pPr>
        <w:pStyle w:val="Paragrafoelenco"/>
        <w:numPr>
          <w:ilvl w:val="0"/>
          <w:numId w:val="6"/>
        </w:numPr>
        <w:shd w:val="clear" w:color="auto" w:fill="FFFFFF"/>
        <w:spacing w:before="450" w:after="360"/>
        <w:ind w:right="360"/>
        <w:jc w:val="both"/>
        <w:rPr>
          <w:rFonts w:ascii="Arial" w:hAnsi="Arial" w:cs="Arial"/>
          <w:color w:val="444444"/>
        </w:rPr>
      </w:pPr>
      <w:r w:rsidRPr="00506EA5">
        <w:rPr>
          <w:rFonts w:ascii="Arial" w:hAnsi="Arial" w:cs="Arial"/>
          <w:color w:val="444444"/>
        </w:rPr>
        <w:t xml:space="preserve">Nel mese di novembre esce nelle librerie del Brasile la raccolta di poesie di Roberto </w:t>
      </w:r>
      <w:proofErr w:type="spellStart"/>
      <w:r w:rsidRPr="00506EA5">
        <w:rPr>
          <w:rFonts w:ascii="Arial" w:hAnsi="Arial" w:cs="Arial"/>
          <w:color w:val="444444"/>
        </w:rPr>
        <w:t>Malini</w:t>
      </w:r>
      <w:proofErr w:type="spellEnd"/>
      <w:r w:rsidRPr="00506EA5">
        <w:rPr>
          <w:rFonts w:ascii="Arial" w:hAnsi="Arial" w:cs="Arial"/>
          <w:color w:val="444444"/>
        </w:rPr>
        <w:t> </w:t>
      </w:r>
      <w:r w:rsidRPr="00506EA5">
        <w:rPr>
          <w:rFonts w:ascii="Arial" w:hAnsi="Arial" w:cs="Arial"/>
          <w:i/>
          <w:iCs/>
          <w:color w:val="444444"/>
        </w:rPr>
        <w:t xml:space="preserve">O </w:t>
      </w:r>
      <w:proofErr w:type="spellStart"/>
      <w:r w:rsidRPr="00506EA5">
        <w:rPr>
          <w:rFonts w:ascii="Arial" w:hAnsi="Arial" w:cs="Arial"/>
          <w:i/>
          <w:iCs/>
          <w:color w:val="444444"/>
        </w:rPr>
        <w:t>Silêncio</w:t>
      </w:r>
      <w:proofErr w:type="spellEnd"/>
      <w:r w:rsidRPr="00506EA5">
        <w:rPr>
          <w:rFonts w:ascii="Arial" w:hAnsi="Arial" w:cs="Arial"/>
          <w:i/>
          <w:iCs/>
          <w:color w:val="444444"/>
        </w:rPr>
        <w:t xml:space="preserve"> </w:t>
      </w:r>
      <w:proofErr w:type="spellStart"/>
      <w:r w:rsidRPr="00506EA5">
        <w:rPr>
          <w:rFonts w:ascii="Arial" w:hAnsi="Arial" w:cs="Arial"/>
          <w:i/>
          <w:iCs/>
          <w:color w:val="444444"/>
        </w:rPr>
        <w:t>dos</w:t>
      </w:r>
      <w:proofErr w:type="spellEnd"/>
      <w:r w:rsidRPr="00506EA5">
        <w:rPr>
          <w:rFonts w:ascii="Arial" w:hAnsi="Arial" w:cs="Arial"/>
          <w:i/>
          <w:iCs/>
          <w:color w:val="444444"/>
        </w:rPr>
        <w:t xml:space="preserve"> </w:t>
      </w:r>
      <w:proofErr w:type="spellStart"/>
      <w:r w:rsidRPr="00506EA5">
        <w:rPr>
          <w:rFonts w:ascii="Arial" w:hAnsi="Arial" w:cs="Arial"/>
          <w:i/>
          <w:iCs/>
          <w:color w:val="444444"/>
        </w:rPr>
        <w:t>Violinos</w:t>
      </w:r>
      <w:proofErr w:type="spellEnd"/>
      <w:r w:rsidRPr="00506EA5">
        <w:rPr>
          <w:rFonts w:ascii="Arial" w:hAnsi="Arial" w:cs="Arial"/>
          <w:color w:val="444444"/>
        </w:rPr>
        <w:t xml:space="preserve"> (Il silenzio dei violini), per il prestigioso editore </w:t>
      </w:r>
      <w:proofErr w:type="spellStart"/>
      <w:r w:rsidRPr="00506EA5">
        <w:rPr>
          <w:rFonts w:ascii="Arial" w:hAnsi="Arial" w:cs="Arial"/>
          <w:color w:val="444444"/>
        </w:rPr>
        <w:t>IbisLibris</w:t>
      </w:r>
      <w:proofErr w:type="spellEnd"/>
      <w:r w:rsidRPr="00506EA5">
        <w:rPr>
          <w:rFonts w:ascii="Arial" w:hAnsi="Arial" w:cs="Arial"/>
          <w:color w:val="444444"/>
        </w:rPr>
        <w:t>. Dopo aver promosso l'importante movimento dei Poeti di Rio de Janeiro, la critica letteraria e fondatrice della casa editrice </w:t>
      </w:r>
      <w:proofErr w:type="spellStart"/>
      <w:r w:rsidRPr="00506EA5">
        <w:rPr>
          <w:rFonts w:ascii="Arial" w:hAnsi="Arial" w:cs="Arial"/>
          <w:color w:val="444444"/>
        </w:rPr>
        <w:t>Thereza</w:t>
      </w:r>
      <w:proofErr w:type="spellEnd"/>
      <w:r w:rsidRPr="00506EA5">
        <w:rPr>
          <w:rFonts w:ascii="Arial" w:hAnsi="Arial" w:cs="Arial"/>
          <w:color w:val="444444"/>
        </w:rPr>
        <w:t xml:space="preserve"> Christina </w:t>
      </w:r>
      <w:proofErr w:type="spellStart"/>
      <w:r w:rsidRPr="00506EA5">
        <w:rPr>
          <w:rFonts w:ascii="Arial" w:hAnsi="Arial" w:cs="Arial"/>
          <w:color w:val="444444"/>
        </w:rPr>
        <w:t>Rocque</w:t>
      </w:r>
      <w:proofErr w:type="spellEnd"/>
      <w:r w:rsidRPr="00506EA5">
        <w:rPr>
          <w:rFonts w:ascii="Arial" w:hAnsi="Arial" w:cs="Arial"/>
          <w:color w:val="444444"/>
        </w:rPr>
        <w:t xml:space="preserve"> ha scelto il poeta italiano per il lancio di una nuova collana, dedicata ai poeti internazionali viventi. Roberto </w:t>
      </w:r>
      <w:proofErr w:type="spellStart"/>
      <w:r w:rsidRPr="00506EA5">
        <w:rPr>
          <w:rFonts w:ascii="Arial" w:hAnsi="Arial" w:cs="Arial"/>
          <w:color w:val="444444"/>
        </w:rPr>
        <w:t>Malini</w:t>
      </w:r>
      <w:proofErr w:type="spellEnd"/>
      <w:r w:rsidRPr="00506EA5">
        <w:rPr>
          <w:rFonts w:ascii="Arial" w:hAnsi="Arial" w:cs="Arial"/>
          <w:color w:val="444444"/>
        </w:rPr>
        <w:t xml:space="preserve"> è molto amato, in Brasile, dove nel 2012 ha vinto il Premio Letterario Internazionale </w:t>
      </w:r>
      <w:proofErr w:type="spellStart"/>
      <w:r w:rsidRPr="00506EA5">
        <w:rPr>
          <w:rFonts w:ascii="Arial" w:hAnsi="Arial" w:cs="Arial"/>
          <w:color w:val="444444"/>
        </w:rPr>
        <w:t>Petreca</w:t>
      </w:r>
      <w:proofErr w:type="spellEnd"/>
      <w:r w:rsidRPr="00506EA5">
        <w:rPr>
          <w:rFonts w:ascii="Arial" w:hAnsi="Arial" w:cs="Arial"/>
          <w:color w:val="444444"/>
        </w:rPr>
        <w:t xml:space="preserve"> Dini, fondato dall'omonima famiglia di poeti e artisti che vive a </w:t>
      </w:r>
      <w:proofErr w:type="spellStart"/>
      <w:r w:rsidRPr="00506EA5">
        <w:rPr>
          <w:rFonts w:ascii="Arial" w:hAnsi="Arial" w:cs="Arial"/>
          <w:color w:val="444444"/>
        </w:rPr>
        <w:t>São</w:t>
      </w:r>
      <w:proofErr w:type="spellEnd"/>
      <w:r w:rsidRPr="00506EA5">
        <w:rPr>
          <w:rFonts w:ascii="Arial" w:hAnsi="Arial" w:cs="Arial"/>
          <w:color w:val="444444"/>
        </w:rPr>
        <w:t xml:space="preserve"> </w:t>
      </w:r>
      <w:proofErr w:type="spellStart"/>
      <w:r w:rsidRPr="00506EA5">
        <w:rPr>
          <w:rFonts w:ascii="Arial" w:hAnsi="Arial" w:cs="Arial"/>
          <w:color w:val="444444"/>
        </w:rPr>
        <w:t>Vicente</w:t>
      </w:r>
      <w:proofErr w:type="spellEnd"/>
      <w:r w:rsidRPr="00506EA5">
        <w:rPr>
          <w:rFonts w:ascii="Arial" w:hAnsi="Arial" w:cs="Arial"/>
          <w:color w:val="444444"/>
        </w:rPr>
        <w:t xml:space="preserve"> (Stato di </w:t>
      </w:r>
      <w:proofErr w:type="spellStart"/>
      <w:r w:rsidRPr="00506EA5">
        <w:rPr>
          <w:rFonts w:ascii="Arial" w:hAnsi="Arial" w:cs="Arial"/>
          <w:color w:val="444444"/>
        </w:rPr>
        <w:t>São</w:t>
      </w:r>
      <w:proofErr w:type="spellEnd"/>
      <w:r w:rsidRPr="00506EA5">
        <w:rPr>
          <w:rFonts w:ascii="Arial" w:hAnsi="Arial" w:cs="Arial"/>
          <w:color w:val="444444"/>
        </w:rPr>
        <w:t xml:space="preserve"> Paulo). </w:t>
      </w:r>
    </w:p>
    <w:p w:rsidR="009D6910" w:rsidRPr="00506EA5" w:rsidRDefault="009D6910" w:rsidP="00506EA5">
      <w:pPr>
        <w:pStyle w:val="Paragrafoelenco"/>
        <w:numPr>
          <w:ilvl w:val="0"/>
          <w:numId w:val="6"/>
        </w:numPr>
        <w:shd w:val="clear" w:color="auto" w:fill="FFFFFF"/>
        <w:spacing w:before="450" w:after="360"/>
        <w:ind w:right="360"/>
        <w:jc w:val="both"/>
        <w:rPr>
          <w:rFonts w:ascii="Arial" w:hAnsi="Arial" w:cs="Arial"/>
          <w:color w:val="444444"/>
        </w:rPr>
      </w:pPr>
      <w:r w:rsidRPr="00506EA5">
        <w:rPr>
          <w:rFonts w:ascii="Arial" w:hAnsi="Arial" w:cs="Arial"/>
          <w:color w:val="444444"/>
        </w:rPr>
        <w:t>Nel 2012 e 2013 sono state tenute a </w:t>
      </w:r>
      <w:proofErr w:type="spellStart"/>
      <w:r w:rsidRPr="00506EA5">
        <w:rPr>
          <w:rFonts w:ascii="Arial" w:hAnsi="Arial" w:cs="Arial"/>
          <w:color w:val="444444"/>
        </w:rPr>
        <w:t>São</w:t>
      </w:r>
      <w:proofErr w:type="spellEnd"/>
      <w:r w:rsidRPr="00506EA5">
        <w:rPr>
          <w:rFonts w:ascii="Arial" w:hAnsi="Arial" w:cs="Arial"/>
          <w:color w:val="444444"/>
        </w:rPr>
        <w:t xml:space="preserve"> Paulo alcune serate di poesia incentrate proprio sul libro </w:t>
      </w:r>
      <w:r w:rsidRPr="00506EA5">
        <w:rPr>
          <w:rFonts w:ascii="Arial" w:hAnsi="Arial" w:cs="Arial"/>
          <w:i/>
          <w:iCs/>
          <w:color w:val="444444"/>
        </w:rPr>
        <w:t>Il silenzio dei violini</w:t>
      </w:r>
      <w:r w:rsidRPr="00506EA5">
        <w:rPr>
          <w:rFonts w:ascii="Arial" w:hAnsi="Arial" w:cs="Arial"/>
          <w:color w:val="444444"/>
        </w:rPr>
        <w:t xml:space="preserve">, con la partecipazione di alcuni noti poeti, musicisti e danzatori brasiliani. L'argomento principale delle poesie che compongono la raccolta, che ha ottenuto riconoscimenti letterari anche in Italia, fra cui la menzione speciale al Premio Letterario Camaiore 2012, è la difficile vita del popolo Rom nell'Unione europea. </w:t>
      </w:r>
      <w:proofErr w:type="spellStart"/>
      <w:r w:rsidRPr="00506EA5">
        <w:rPr>
          <w:rFonts w:ascii="Arial" w:hAnsi="Arial" w:cs="Arial"/>
          <w:color w:val="444444"/>
        </w:rPr>
        <w:t>Malini</w:t>
      </w:r>
      <w:proofErr w:type="spellEnd"/>
      <w:r w:rsidRPr="00506EA5">
        <w:rPr>
          <w:rFonts w:ascii="Arial" w:hAnsi="Arial" w:cs="Arial"/>
          <w:color w:val="444444"/>
        </w:rPr>
        <w:t xml:space="preserve"> - che è anche un coraggioso difensore dei diritti umani, condirettore dell'organizzazione umanitaria internazionale </w:t>
      </w:r>
      <w:proofErr w:type="spellStart"/>
      <w:r w:rsidRPr="00506EA5">
        <w:rPr>
          <w:rFonts w:ascii="Arial" w:hAnsi="Arial" w:cs="Arial"/>
          <w:color w:val="444444"/>
        </w:rPr>
        <w:t>EveryOne</w:t>
      </w:r>
      <w:proofErr w:type="spellEnd"/>
      <w:r w:rsidRPr="00506EA5">
        <w:rPr>
          <w:rFonts w:ascii="Arial" w:hAnsi="Arial" w:cs="Arial"/>
          <w:color w:val="444444"/>
        </w:rPr>
        <w:t xml:space="preserve"> Group - conosce bene questo popolo. Da molti anni è impegnato in difficili azioni civili dirette a tutelarne i diritti. A causa del suo lavoro a difesa dei Rom e dei migranti, ha ricevuto minacce gravi da parte di gruppi razzisti e neonazisti e una durissima persecuzione istituzionale, che ha sollevato la preoccupazione delle Nazioni Unite e del Parlamento europeo. La sua opera poetica canta gli stessi valori e gli stessi protagonisti al centro del suo lavoro umanitario. Gli eroi del suo libro sono Rom che si impegnano ogni giorno per mantenere unite le loro famiglie, sottraendole alla violenza del razzismo, alla durezza degli sgomberi, alla repressione che li colpisce quando entrano in contatto con le cittadinanze, le autorità, i magistrati. In Brasile vivono circa 800 mila Rom: i </w:t>
      </w:r>
      <w:proofErr w:type="spellStart"/>
      <w:r w:rsidRPr="00506EA5">
        <w:rPr>
          <w:rFonts w:ascii="Arial" w:hAnsi="Arial" w:cs="Arial"/>
          <w:color w:val="444444"/>
        </w:rPr>
        <w:t>Ciganos</w:t>
      </w:r>
      <w:proofErr w:type="spellEnd"/>
      <w:r w:rsidRPr="00506EA5">
        <w:rPr>
          <w:rFonts w:ascii="Arial" w:hAnsi="Arial" w:cs="Arial"/>
          <w:color w:val="444444"/>
        </w:rPr>
        <w:t xml:space="preserve">. "Il primo Rom che venne in Brasile si chiamava João Torres e sbarcò qui nel </w:t>
      </w:r>
      <w:proofErr w:type="spellStart"/>
      <w:r w:rsidRPr="00506EA5">
        <w:rPr>
          <w:rFonts w:ascii="Arial" w:hAnsi="Arial" w:cs="Arial"/>
          <w:color w:val="444444"/>
        </w:rPr>
        <w:t>nel</w:t>
      </w:r>
      <w:proofErr w:type="spellEnd"/>
      <w:r w:rsidRPr="00506EA5">
        <w:rPr>
          <w:rFonts w:ascii="Arial" w:hAnsi="Arial" w:cs="Arial"/>
          <w:color w:val="444444"/>
        </w:rPr>
        <w:t xml:space="preserve"> 1574," spiega la poetessa cigana Alessandra Maria Da Silva </w:t>
      </w:r>
      <w:proofErr w:type="spellStart"/>
      <w:r w:rsidRPr="00506EA5">
        <w:rPr>
          <w:rFonts w:ascii="Arial" w:hAnsi="Arial" w:cs="Arial"/>
          <w:color w:val="444444"/>
        </w:rPr>
        <w:t>Freire</w:t>
      </w:r>
      <w:proofErr w:type="spellEnd"/>
      <w:r w:rsidRPr="00506EA5">
        <w:rPr>
          <w:rFonts w:ascii="Arial" w:hAnsi="Arial" w:cs="Arial"/>
          <w:color w:val="444444"/>
        </w:rPr>
        <w:t xml:space="preserve">, "dopo essere stato espulso dal Portogallo. Nei primi anni del Novecento giunsero dalla Sicilia i nostri antenati Rom, portando creatività, musica e amore per la poesia: qualità che abbiamo ereditato e che sono nel nostro </w:t>
      </w:r>
      <w:proofErr w:type="spellStart"/>
      <w:r w:rsidRPr="00506EA5">
        <w:rPr>
          <w:rFonts w:ascii="Arial" w:hAnsi="Arial" w:cs="Arial"/>
          <w:color w:val="444444"/>
        </w:rPr>
        <w:t>Dna</w:t>
      </w:r>
      <w:proofErr w:type="spellEnd"/>
      <w:r w:rsidRPr="00506EA5">
        <w:rPr>
          <w:rFonts w:ascii="Arial" w:hAnsi="Arial" w:cs="Arial"/>
          <w:color w:val="444444"/>
        </w:rPr>
        <w:t xml:space="preserve">. Roberto, con la sua meravigliosa poesia, ci rappresenta perfettamente. Nei suoi versi ci sono genio e creatività, ma anche passione, fede, forza d'animo. E' una grande esperienza leggere e cantare le sue poesie, accompagnati dai più virtuosi fra i chitarristi e i fisarmonicisti del nostro popolo. Il pubblico brasiliano, che ama la poesia, ascolta, si emoziona, applaude e danza!". L'agente letterario e scrittore brasiliano Anderson Fonseca, formidabile scopritore e divulgatore di poesia, ha scelto di rappresentare il poeta italiano così amato dai </w:t>
      </w:r>
      <w:proofErr w:type="spellStart"/>
      <w:r w:rsidRPr="00506EA5">
        <w:rPr>
          <w:rFonts w:ascii="Arial" w:hAnsi="Arial" w:cs="Arial"/>
          <w:color w:val="444444"/>
        </w:rPr>
        <w:t>ciganos</w:t>
      </w:r>
      <w:proofErr w:type="spellEnd"/>
      <w:r w:rsidRPr="00506EA5">
        <w:rPr>
          <w:rFonts w:ascii="Arial" w:hAnsi="Arial" w:cs="Arial"/>
          <w:color w:val="444444"/>
        </w:rPr>
        <w:t xml:space="preserve"> del suo paese e ha presentato a </w:t>
      </w:r>
      <w:proofErr w:type="spellStart"/>
      <w:r w:rsidRPr="00506EA5">
        <w:rPr>
          <w:rFonts w:ascii="Arial" w:hAnsi="Arial" w:cs="Arial"/>
          <w:color w:val="444444"/>
        </w:rPr>
        <w:t>Thereza</w:t>
      </w:r>
      <w:proofErr w:type="spellEnd"/>
      <w:r w:rsidRPr="00506EA5">
        <w:rPr>
          <w:rFonts w:ascii="Arial" w:hAnsi="Arial" w:cs="Arial"/>
          <w:color w:val="444444"/>
        </w:rPr>
        <w:t xml:space="preserve"> Christina </w:t>
      </w:r>
      <w:proofErr w:type="spellStart"/>
      <w:r w:rsidRPr="00506EA5">
        <w:rPr>
          <w:rFonts w:ascii="Arial" w:hAnsi="Arial" w:cs="Arial"/>
          <w:color w:val="444444"/>
        </w:rPr>
        <w:t>Rocque</w:t>
      </w:r>
      <w:proofErr w:type="spellEnd"/>
      <w:r w:rsidRPr="00506EA5">
        <w:rPr>
          <w:rFonts w:ascii="Arial" w:hAnsi="Arial" w:cs="Arial"/>
          <w:color w:val="444444"/>
        </w:rPr>
        <w:t xml:space="preserve"> O </w:t>
      </w:r>
      <w:proofErr w:type="spellStart"/>
      <w:r w:rsidRPr="00506EA5">
        <w:rPr>
          <w:rFonts w:ascii="Arial" w:hAnsi="Arial" w:cs="Arial"/>
          <w:color w:val="444444"/>
        </w:rPr>
        <w:t>Silêncio</w:t>
      </w:r>
      <w:proofErr w:type="spellEnd"/>
      <w:r w:rsidRPr="00506EA5">
        <w:rPr>
          <w:rFonts w:ascii="Arial" w:hAnsi="Arial" w:cs="Arial"/>
          <w:color w:val="444444"/>
        </w:rPr>
        <w:t xml:space="preserve"> </w:t>
      </w:r>
      <w:proofErr w:type="spellStart"/>
      <w:r w:rsidRPr="00506EA5">
        <w:rPr>
          <w:rFonts w:ascii="Arial" w:hAnsi="Arial" w:cs="Arial"/>
          <w:color w:val="444444"/>
        </w:rPr>
        <w:t>dos</w:t>
      </w:r>
      <w:proofErr w:type="spellEnd"/>
      <w:r w:rsidRPr="00506EA5">
        <w:rPr>
          <w:rFonts w:ascii="Arial" w:hAnsi="Arial" w:cs="Arial"/>
          <w:color w:val="444444"/>
        </w:rPr>
        <w:t xml:space="preserve"> </w:t>
      </w:r>
      <w:proofErr w:type="spellStart"/>
      <w:r w:rsidRPr="00506EA5">
        <w:rPr>
          <w:rFonts w:ascii="Arial" w:hAnsi="Arial" w:cs="Arial"/>
          <w:color w:val="444444"/>
        </w:rPr>
        <w:t>Violinos</w:t>
      </w:r>
      <w:proofErr w:type="spellEnd"/>
      <w:r w:rsidRPr="00506EA5">
        <w:rPr>
          <w:rFonts w:ascii="Arial" w:hAnsi="Arial" w:cs="Arial"/>
          <w:color w:val="444444"/>
        </w:rPr>
        <w:t xml:space="preserve">. La fondatrice di </w:t>
      </w:r>
      <w:proofErr w:type="spellStart"/>
      <w:r w:rsidRPr="00506EA5">
        <w:rPr>
          <w:rFonts w:ascii="Arial" w:hAnsi="Arial" w:cs="Arial"/>
          <w:color w:val="444444"/>
        </w:rPr>
        <w:t>IbisLibris</w:t>
      </w:r>
      <w:proofErr w:type="spellEnd"/>
      <w:r w:rsidRPr="00506EA5">
        <w:rPr>
          <w:rFonts w:ascii="Arial" w:hAnsi="Arial" w:cs="Arial"/>
          <w:color w:val="444444"/>
        </w:rPr>
        <w:t xml:space="preserve"> si è innamorata del libro e da quel colpo di fulmine è nato il progetto editoriale. Il libro esce in Brasile nella traduzione di Amina Di </w:t>
      </w:r>
      <w:proofErr w:type="spellStart"/>
      <w:r w:rsidRPr="00506EA5">
        <w:rPr>
          <w:rFonts w:ascii="Arial" w:hAnsi="Arial" w:cs="Arial"/>
          <w:color w:val="444444"/>
        </w:rPr>
        <w:t>Munno</w:t>
      </w:r>
      <w:proofErr w:type="spellEnd"/>
      <w:r w:rsidRPr="00506EA5">
        <w:rPr>
          <w:rFonts w:ascii="Arial" w:hAnsi="Arial" w:cs="Arial"/>
          <w:color w:val="444444"/>
        </w:rPr>
        <w:t xml:space="preserve">, nota per aver tradotto in italiano i poeti portoghesi Fernando Pessoa, </w:t>
      </w:r>
      <w:proofErr w:type="spellStart"/>
      <w:r w:rsidRPr="00506EA5">
        <w:rPr>
          <w:rFonts w:ascii="Arial" w:hAnsi="Arial" w:cs="Arial"/>
          <w:color w:val="444444"/>
        </w:rPr>
        <w:t>Eça</w:t>
      </w:r>
      <w:proofErr w:type="spellEnd"/>
      <w:r w:rsidRPr="00506EA5">
        <w:rPr>
          <w:rFonts w:ascii="Arial" w:hAnsi="Arial" w:cs="Arial"/>
          <w:color w:val="444444"/>
        </w:rPr>
        <w:t xml:space="preserve"> de </w:t>
      </w:r>
      <w:proofErr w:type="spellStart"/>
      <w:r w:rsidRPr="00506EA5">
        <w:rPr>
          <w:rFonts w:ascii="Arial" w:hAnsi="Arial" w:cs="Arial"/>
          <w:color w:val="444444"/>
        </w:rPr>
        <w:t>Queiroz</w:t>
      </w:r>
      <w:proofErr w:type="spellEnd"/>
      <w:r w:rsidRPr="00506EA5">
        <w:rPr>
          <w:rFonts w:ascii="Arial" w:hAnsi="Arial" w:cs="Arial"/>
          <w:color w:val="444444"/>
        </w:rPr>
        <w:t xml:space="preserve">, Antero de </w:t>
      </w:r>
      <w:proofErr w:type="spellStart"/>
      <w:r w:rsidRPr="00506EA5">
        <w:rPr>
          <w:rFonts w:ascii="Arial" w:hAnsi="Arial" w:cs="Arial"/>
          <w:color w:val="444444"/>
        </w:rPr>
        <w:t>Quental</w:t>
      </w:r>
      <w:proofErr w:type="spellEnd"/>
      <w:r w:rsidRPr="00506EA5">
        <w:rPr>
          <w:rFonts w:ascii="Arial" w:hAnsi="Arial" w:cs="Arial"/>
          <w:color w:val="444444"/>
        </w:rPr>
        <w:t xml:space="preserve"> e i brasiliani Machado de </w:t>
      </w:r>
      <w:proofErr w:type="spellStart"/>
      <w:r w:rsidRPr="00506EA5">
        <w:rPr>
          <w:rFonts w:ascii="Arial" w:hAnsi="Arial" w:cs="Arial"/>
          <w:color w:val="444444"/>
        </w:rPr>
        <w:t>Assis</w:t>
      </w:r>
      <w:proofErr w:type="spellEnd"/>
      <w:r w:rsidRPr="00506EA5">
        <w:rPr>
          <w:rFonts w:ascii="Arial" w:hAnsi="Arial" w:cs="Arial"/>
          <w:color w:val="444444"/>
        </w:rPr>
        <w:t xml:space="preserve"> e Milton </w:t>
      </w:r>
      <w:proofErr w:type="spellStart"/>
      <w:r w:rsidRPr="00506EA5">
        <w:rPr>
          <w:rFonts w:ascii="Arial" w:hAnsi="Arial" w:cs="Arial"/>
          <w:color w:val="444444"/>
        </w:rPr>
        <w:t>Hatoum</w:t>
      </w:r>
      <w:proofErr w:type="spellEnd"/>
      <w:r w:rsidRPr="00506EA5">
        <w:rPr>
          <w:rFonts w:ascii="Arial" w:hAnsi="Arial" w:cs="Arial"/>
          <w:color w:val="444444"/>
        </w:rPr>
        <w:t xml:space="preserve">. "Tradurre il libro di Roberto </w:t>
      </w:r>
      <w:proofErr w:type="spellStart"/>
      <w:r w:rsidRPr="00506EA5">
        <w:rPr>
          <w:rFonts w:ascii="Arial" w:hAnsi="Arial" w:cs="Arial"/>
          <w:color w:val="444444"/>
        </w:rPr>
        <w:t>Malini</w:t>
      </w:r>
      <w:proofErr w:type="spellEnd"/>
      <w:r w:rsidRPr="00506EA5">
        <w:rPr>
          <w:rFonts w:ascii="Arial" w:hAnsi="Arial" w:cs="Arial"/>
          <w:color w:val="444444"/>
        </w:rPr>
        <w:t xml:space="preserve"> è stata una grande emozione," spiega la Di </w:t>
      </w:r>
      <w:proofErr w:type="spellStart"/>
      <w:r w:rsidRPr="00506EA5">
        <w:rPr>
          <w:rFonts w:ascii="Arial" w:hAnsi="Arial" w:cs="Arial"/>
          <w:color w:val="444444"/>
        </w:rPr>
        <w:t>Munno</w:t>
      </w:r>
      <w:proofErr w:type="spellEnd"/>
      <w:r w:rsidRPr="00506EA5">
        <w:rPr>
          <w:rFonts w:ascii="Arial" w:hAnsi="Arial" w:cs="Arial"/>
          <w:color w:val="444444"/>
        </w:rPr>
        <w:t xml:space="preserve">, "perché si tratta di grande poesia, ma contemporaneamente di un canto poderoso e indimenticabile di civiltà". L'introduzione del libro è della poetessa Alessandra Maria Da Silva </w:t>
      </w:r>
      <w:proofErr w:type="spellStart"/>
      <w:r w:rsidRPr="00506EA5">
        <w:rPr>
          <w:rFonts w:ascii="Arial" w:hAnsi="Arial" w:cs="Arial"/>
          <w:color w:val="444444"/>
        </w:rPr>
        <w:t>Freire</w:t>
      </w:r>
      <w:proofErr w:type="spellEnd"/>
      <w:r w:rsidRPr="00506EA5">
        <w:rPr>
          <w:rFonts w:ascii="Arial" w:hAnsi="Arial" w:cs="Arial"/>
          <w:color w:val="444444"/>
        </w:rPr>
        <w:t xml:space="preserve">, che scrive: "Roberto </w:t>
      </w:r>
      <w:proofErr w:type="spellStart"/>
      <w:r w:rsidRPr="00506EA5">
        <w:rPr>
          <w:rFonts w:ascii="Arial" w:hAnsi="Arial" w:cs="Arial"/>
          <w:color w:val="444444"/>
        </w:rPr>
        <w:t>Malini</w:t>
      </w:r>
      <w:proofErr w:type="spellEnd"/>
      <w:r w:rsidRPr="00506EA5">
        <w:rPr>
          <w:rFonts w:ascii="Arial" w:hAnsi="Arial" w:cs="Arial"/>
          <w:color w:val="444444"/>
        </w:rPr>
        <w:t xml:space="preserve"> è più che un poeta. E' un missionario dei diritti umani. Il suo messaggio ci insegna a non accettare o coltivare l'intolleranza, perché siamo tutti uguali, con il diritto a una vita piena". La prefazione è di </w:t>
      </w:r>
      <w:proofErr w:type="spellStart"/>
      <w:r w:rsidRPr="00506EA5">
        <w:rPr>
          <w:rFonts w:ascii="Arial" w:hAnsi="Arial" w:cs="Arial"/>
          <w:color w:val="444444"/>
        </w:rPr>
        <w:t>Ian</w:t>
      </w:r>
      <w:proofErr w:type="spellEnd"/>
      <w:r w:rsidRPr="00506EA5">
        <w:rPr>
          <w:rFonts w:ascii="Arial" w:hAnsi="Arial" w:cs="Arial"/>
          <w:color w:val="444444"/>
        </w:rPr>
        <w:t xml:space="preserve"> Hancock, il grande studioso di lingua e cultura Rom: "Roberto </w:t>
      </w:r>
      <w:proofErr w:type="spellStart"/>
      <w:r w:rsidRPr="00506EA5">
        <w:rPr>
          <w:rFonts w:ascii="Arial" w:hAnsi="Arial" w:cs="Arial"/>
          <w:color w:val="444444"/>
        </w:rPr>
        <w:t>Malini</w:t>
      </w:r>
      <w:proofErr w:type="spellEnd"/>
      <w:r w:rsidRPr="00506EA5">
        <w:rPr>
          <w:rFonts w:ascii="Arial" w:hAnsi="Arial" w:cs="Arial"/>
          <w:color w:val="444444"/>
        </w:rPr>
        <w:t xml:space="preserve"> è ben conosciuto per il suo attivismo a tutela del nostro popolo Rom. In questo commovente volume i nostri cuori e le nostre menti sono toccati dal suo eccezionale talento poetico ed è giusto che abbia utilizzato l’arte letteraria per il suo obiettivo, perché è attraverso l'arte, specialmente la musica, che i Rom hanno dato il loro contributo più duraturo al mondo". Unicef e Consiglio d'Europa hanno dato, in diverse occasioni, il loro sostegno ufficiale ai </w:t>
      </w:r>
      <w:proofErr w:type="spellStart"/>
      <w:r w:rsidRPr="00506EA5">
        <w:rPr>
          <w:rFonts w:ascii="Arial" w:hAnsi="Arial" w:cs="Arial"/>
          <w:color w:val="444444"/>
        </w:rPr>
        <w:t>reading</w:t>
      </w:r>
      <w:proofErr w:type="spellEnd"/>
      <w:r w:rsidRPr="00506EA5">
        <w:rPr>
          <w:rFonts w:ascii="Arial" w:hAnsi="Arial" w:cs="Arial"/>
          <w:color w:val="444444"/>
        </w:rPr>
        <w:t xml:space="preserve"> di poesia civile di Roberto </w:t>
      </w:r>
      <w:proofErr w:type="spellStart"/>
      <w:r w:rsidRPr="00506EA5">
        <w:rPr>
          <w:rFonts w:ascii="Arial" w:hAnsi="Arial" w:cs="Arial"/>
          <w:color w:val="444444"/>
        </w:rPr>
        <w:t>Malini</w:t>
      </w:r>
      <w:proofErr w:type="spellEnd"/>
      <w:r w:rsidRPr="00506EA5">
        <w:rPr>
          <w:rFonts w:ascii="Arial" w:hAnsi="Arial" w:cs="Arial"/>
          <w:color w:val="444444"/>
        </w:rPr>
        <w:t xml:space="preserve"> e in particolare alle sue raccolte di poesia civile Il silenzio dei violini e Dichiarazione, entrambe edite in Italia da Il Foglio di Piombino.</w:t>
      </w:r>
    </w:p>
    <w:p w:rsidR="009D6910" w:rsidRDefault="00262F84" w:rsidP="00581EAC">
      <w:pPr>
        <w:rPr>
          <w:rFonts w:ascii="Georgia" w:hAnsi="Georgia" w:cs="Arial"/>
          <w:b/>
          <w:color w:val="252525"/>
          <w:sz w:val="48"/>
          <w:szCs w:val="48"/>
        </w:rPr>
      </w:pPr>
      <w:r>
        <w:rPr>
          <w:rFonts w:ascii="Georgia" w:hAnsi="Georgia" w:cs="Arial"/>
          <w:b/>
          <w:color w:val="252525"/>
          <w:sz w:val="48"/>
          <w:szCs w:val="48"/>
        </w:rPr>
        <w:t>°°°°°°°°°°°°°°°°°°°°°°°°°°°°°°°°°°°°°°°°°°°°°°°°°°°°°°°°°°°°°°°°°°°°°</w:t>
      </w:r>
    </w:p>
    <w:p w:rsidR="00262F84" w:rsidRDefault="000E5DD0" w:rsidP="00581EAC">
      <w:pPr>
        <w:rPr>
          <w:rFonts w:ascii="Georgia" w:hAnsi="Georgia" w:cs="Arial"/>
          <w:b/>
          <w:color w:val="252525"/>
          <w:sz w:val="48"/>
          <w:szCs w:val="48"/>
        </w:rPr>
      </w:pPr>
      <w:hyperlink r:id="rId49" w:history="1">
        <w:r w:rsidR="00583757" w:rsidRPr="00AC09BA">
          <w:rPr>
            <w:rStyle w:val="Collegamentoipertestuale"/>
            <w:rFonts w:ascii="Georgia" w:hAnsi="Georgia" w:cs="Arial"/>
            <w:b/>
            <w:sz w:val="48"/>
            <w:szCs w:val="48"/>
          </w:rPr>
          <w:t>http://italian.ruvr.ru/</w:t>
        </w:r>
      </w:hyperlink>
    </w:p>
    <w:p w:rsidR="00583757" w:rsidRPr="00583757" w:rsidRDefault="00583757" w:rsidP="00583757">
      <w:pPr>
        <w:shd w:val="clear" w:color="auto" w:fill="FFFFFF"/>
        <w:rPr>
          <w:rFonts w:ascii="Arial" w:hAnsi="Arial" w:cs="Arial"/>
          <w:color w:val="333333"/>
          <w:sz w:val="21"/>
          <w:szCs w:val="21"/>
        </w:rPr>
      </w:pPr>
      <w:r w:rsidRPr="00583757">
        <w:rPr>
          <w:rFonts w:ascii="Arial" w:hAnsi="Arial" w:cs="Arial"/>
          <w:color w:val="333333"/>
          <w:sz w:val="21"/>
          <w:szCs w:val="21"/>
        </w:rPr>
        <w:t>1 novembre, 17:43</w:t>
      </w:r>
    </w:p>
    <w:p w:rsidR="00583757" w:rsidRPr="00583757" w:rsidRDefault="00583757" w:rsidP="00583757">
      <w:pPr>
        <w:shd w:val="clear" w:color="auto" w:fill="FFFFFF"/>
        <w:spacing w:before="100" w:beforeAutospacing="1" w:after="100" w:afterAutospacing="1"/>
        <w:outlineLvl w:val="1"/>
        <w:rPr>
          <w:rFonts w:ascii="Georgia" w:hAnsi="Georgia" w:cs="Arial"/>
          <w:color w:val="000000"/>
          <w:kern w:val="36"/>
          <w:sz w:val="45"/>
          <w:szCs w:val="45"/>
        </w:rPr>
      </w:pPr>
      <w:r w:rsidRPr="00583757">
        <w:rPr>
          <w:rFonts w:ascii="Georgia" w:hAnsi="Georgia" w:cs="Arial"/>
          <w:color w:val="000000"/>
          <w:kern w:val="36"/>
          <w:sz w:val="45"/>
          <w:szCs w:val="45"/>
        </w:rPr>
        <w:t>L'Occidente dovrebbe rivedere la sua pos</w:t>
      </w:r>
      <w:r>
        <w:rPr>
          <w:rFonts w:ascii="Georgia" w:hAnsi="Georgia" w:cs="Arial"/>
          <w:color w:val="000000"/>
          <w:kern w:val="36"/>
          <w:sz w:val="45"/>
          <w:szCs w:val="45"/>
        </w:rPr>
        <w:t xml:space="preserve">izione assecondante in Ucraina </w:t>
      </w:r>
    </w:p>
    <w:p w:rsidR="00583757" w:rsidRPr="00583757" w:rsidRDefault="00583757" w:rsidP="00583757">
      <w:pPr>
        <w:shd w:val="clear" w:color="auto" w:fill="FFFFFF"/>
        <w:spacing w:before="100" w:beforeAutospacing="1" w:after="100" w:afterAutospacing="1"/>
        <w:outlineLvl w:val="2"/>
        <w:rPr>
          <w:rFonts w:ascii="Georgia" w:hAnsi="Georgia" w:cs="Arial"/>
          <w:color w:val="333333"/>
          <w:sz w:val="34"/>
          <w:szCs w:val="34"/>
        </w:rPr>
      </w:pPr>
      <w:r w:rsidRPr="00583757">
        <w:rPr>
          <w:rFonts w:ascii="Georgia" w:hAnsi="Georgia" w:cs="Arial"/>
          <w:color w:val="333333"/>
          <w:sz w:val="34"/>
          <w:szCs w:val="34"/>
        </w:rPr>
        <w:t xml:space="preserve">La comunità internazionale e, in particolare, l'Occidente dovrebbe rivedere la propria posizione assecondante e reagire in modo adeguato alle violazioni dei diritti umani in Ucraina, ha dichiarato il commissario per i diritti umani del Ministero degli Esteri russo Konstantin </w:t>
      </w:r>
      <w:proofErr w:type="spellStart"/>
      <w:r w:rsidRPr="00583757">
        <w:rPr>
          <w:rFonts w:ascii="Georgia" w:hAnsi="Georgia" w:cs="Arial"/>
          <w:color w:val="333333"/>
          <w:sz w:val="34"/>
          <w:szCs w:val="34"/>
        </w:rPr>
        <w:t>Dolgov</w:t>
      </w:r>
      <w:proofErr w:type="spellEnd"/>
      <w:r w:rsidRPr="00583757">
        <w:rPr>
          <w:rFonts w:ascii="Georgia" w:hAnsi="Georgia" w:cs="Arial"/>
          <w:color w:val="333333"/>
          <w:sz w:val="34"/>
          <w:szCs w:val="34"/>
        </w:rPr>
        <w:t>.</w:t>
      </w:r>
    </w:p>
    <w:p w:rsidR="00583757" w:rsidRPr="00583757" w:rsidRDefault="00583757" w:rsidP="00583757">
      <w:pPr>
        <w:shd w:val="clear" w:color="auto" w:fill="FFFFFF"/>
        <w:rPr>
          <w:rFonts w:ascii="Arial" w:hAnsi="Arial" w:cs="Arial"/>
          <w:color w:val="333333"/>
        </w:rPr>
      </w:pPr>
      <w:r w:rsidRPr="00583757">
        <w:rPr>
          <w:rFonts w:ascii="Arial" w:hAnsi="Arial" w:cs="Arial"/>
          <w:color w:val="333333"/>
        </w:rPr>
        <w:t xml:space="preserve">Secondo </w:t>
      </w:r>
      <w:proofErr w:type="spellStart"/>
      <w:r w:rsidRPr="00583757">
        <w:rPr>
          <w:rFonts w:ascii="Arial" w:hAnsi="Arial" w:cs="Arial"/>
          <w:color w:val="333333"/>
        </w:rPr>
        <w:t>Dolgov</w:t>
      </w:r>
      <w:proofErr w:type="spellEnd"/>
      <w:r w:rsidRPr="00583757">
        <w:rPr>
          <w:rFonts w:ascii="Arial" w:hAnsi="Arial" w:cs="Arial"/>
          <w:color w:val="333333"/>
        </w:rPr>
        <w:t>, le autorità ucraine devono garantire i diritti legittimi e gli interessi di tutti i cittadini, indipendentemente da quale parte dell'Ucraina provengano.</w:t>
      </w:r>
    </w:p>
    <w:p w:rsidR="00AD596D" w:rsidRPr="00E55A16" w:rsidRDefault="00583757" w:rsidP="00583757">
      <w:pPr>
        <w:shd w:val="clear" w:color="auto" w:fill="FFFFFF"/>
        <w:rPr>
          <w:rFonts w:ascii="Arial" w:hAnsi="Arial" w:cs="Arial"/>
          <w:color w:val="333333"/>
        </w:rPr>
      </w:pPr>
      <w:proofErr w:type="spellStart"/>
      <w:r w:rsidRPr="00583757">
        <w:rPr>
          <w:rFonts w:ascii="Arial" w:hAnsi="Arial" w:cs="Arial"/>
          <w:color w:val="333333"/>
        </w:rPr>
        <w:t>Dolgov</w:t>
      </w:r>
      <w:proofErr w:type="spellEnd"/>
      <w:r w:rsidRPr="00583757">
        <w:rPr>
          <w:rFonts w:ascii="Arial" w:hAnsi="Arial" w:cs="Arial"/>
          <w:color w:val="333333"/>
        </w:rPr>
        <w:t xml:space="preserve"> ha definito come lassismo ciò che sta accadendo in Ucraina nella sfera dei diritti umani. Tra i problemi principali ci sono il mancato rispetto dei diritti degli abitanti del sud-est dell'Ucraina e gli ostacoli per il lavoro normale dei mass media, ha detto il diplomatico.</w:t>
      </w:r>
      <w:r w:rsidRPr="00583757">
        <w:rPr>
          <w:rFonts w:ascii="Arial" w:hAnsi="Arial" w:cs="Arial"/>
          <w:color w:val="333333"/>
        </w:rPr>
        <w:br/>
        <w:t xml:space="preserve">Per saperne di più: </w:t>
      </w:r>
      <w:hyperlink r:id="rId50" w:history="1">
        <w:r w:rsidRPr="00583757">
          <w:rPr>
            <w:rFonts w:ascii="Arial" w:hAnsi="Arial" w:cs="Arial"/>
            <w:color w:val="235A8C"/>
          </w:rPr>
          <w:t>http://italian.ruvr.ru/news/2014_11_01/LOccidente-dovrebbe-rivedere-la-sua-posizione-assecondante-in-Ucraina-5700/</w:t>
        </w:r>
      </w:hyperlink>
    </w:p>
    <w:p w:rsidR="00AD596D" w:rsidRDefault="00AD596D" w:rsidP="00583757">
      <w:pPr>
        <w:shd w:val="clear" w:color="auto" w:fill="FFFFFF"/>
        <w:rPr>
          <w:rFonts w:ascii="Arial" w:hAnsi="Arial" w:cs="Arial"/>
          <w:color w:val="333333"/>
          <w:sz w:val="21"/>
          <w:szCs w:val="21"/>
        </w:rPr>
      </w:pPr>
    </w:p>
    <w:p w:rsidR="00AD596D" w:rsidRPr="00AD596D" w:rsidRDefault="00AD596D" w:rsidP="00AD596D">
      <w:pPr>
        <w:shd w:val="clear" w:color="auto" w:fill="FFFFFF"/>
        <w:rPr>
          <w:rFonts w:ascii="Arial" w:hAnsi="Arial" w:cs="Arial"/>
          <w:color w:val="333333"/>
          <w:sz w:val="21"/>
          <w:szCs w:val="21"/>
        </w:rPr>
      </w:pPr>
      <w:r w:rsidRPr="00AD596D">
        <w:rPr>
          <w:rFonts w:ascii="Arial" w:hAnsi="Arial" w:cs="Arial"/>
          <w:color w:val="333333"/>
          <w:sz w:val="21"/>
          <w:szCs w:val="21"/>
        </w:rPr>
        <w:t>12 novembre, 23:08</w:t>
      </w:r>
    </w:p>
    <w:p w:rsidR="00AD596D" w:rsidRPr="00AD596D" w:rsidRDefault="00AD596D" w:rsidP="00AD596D">
      <w:pPr>
        <w:shd w:val="clear" w:color="auto" w:fill="FFFFFF"/>
        <w:spacing w:before="100" w:beforeAutospacing="1" w:after="100" w:afterAutospacing="1"/>
        <w:outlineLvl w:val="1"/>
        <w:rPr>
          <w:rFonts w:ascii="Georgia" w:hAnsi="Georgia" w:cs="Arial"/>
          <w:color w:val="000000"/>
          <w:kern w:val="36"/>
          <w:sz w:val="45"/>
          <w:szCs w:val="45"/>
        </w:rPr>
      </w:pPr>
      <w:r w:rsidRPr="00AD596D">
        <w:rPr>
          <w:rFonts w:ascii="Georgia" w:hAnsi="Georgia" w:cs="Arial"/>
          <w:color w:val="000000"/>
          <w:kern w:val="36"/>
          <w:sz w:val="45"/>
          <w:szCs w:val="45"/>
        </w:rPr>
        <w:t xml:space="preserve">Human </w:t>
      </w:r>
      <w:proofErr w:type="spellStart"/>
      <w:r w:rsidRPr="00AD596D">
        <w:rPr>
          <w:rFonts w:ascii="Georgia" w:hAnsi="Georgia" w:cs="Arial"/>
          <w:color w:val="000000"/>
          <w:kern w:val="36"/>
          <w:sz w:val="45"/>
          <w:szCs w:val="45"/>
        </w:rPr>
        <w:t>Rights</w:t>
      </w:r>
      <w:proofErr w:type="spellEnd"/>
      <w:r w:rsidRPr="00AD596D">
        <w:rPr>
          <w:rFonts w:ascii="Georgia" w:hAnsi="Georgia" w:cs="Arial"/>
          <w:color w:val="000000"/>
          <w:kern w:val="36"/>
          <w:sz w:val="45"/>
          <w:szCs w:val="45"/>
        </w:rPr>
        <w:t xml:space="preserve"> Watch pronta a fornire le pro</w:t>
      </w:r>
      <w:r>
        <w:rPr>
          <w:rFonts w:ascii="Georgia" w:hAnsi="Georgia" w:cs="Arial"/>
          <w:color w:val="000000"/>
          <w:kern w:val="36"/>
          <w:sz w:val="45"/>
          <w:szCs w:val="45"/>
        </w:rPr>
        <w:t>ve a Kiev sui crimini di guerra</w:t>
      </w:r>
    </w:p>
    <w:p w:rsidR="00AD596D" w:rsidRPr="00AD596D" w:rsidRDefault="00AD596D" w:rsidP="00AD596D">
      <w:pPr>
        <w:shd w:val="clear" w:color="auto" w:fill="FFFFFF"/>
        <w:spacing w:before="100" w:beforeAutospacing="1" w:after="100" w:afterAutospacing="1"/>
        <w:outlineLvl w:val="2"/>
        <w:rPr>
          <w:rFonts w:ascii="Georgia" w:hAnsi="Georgia" w:cs="Arial"/>
          <w:color w:val="333333"/>
          <w:sz w:val="34"/>
          <w:szCs w:val="34"/>
        </w:rPr>
      </w:pPr>
      <w:r w:rsidRPr="00AD596D">
        <w:rPr>
          <w:rFonts w:ascii="Georgia" w:hAnsi="Georgia" w:cs="Arial"/>
          <w:color w:val="333333"/>
          <w:sz w:val="34"/>
          <w:szCs w:val="34"/>
        </w:rPr>
        <w:t xml:space="preserve">L'organizzazione a difesa dei diritti umani </w:t>
      </w:r>
      <w:r w:rsidRPr="00AD596D">
        <w:rPr>
          <w:rFonts w:ascii="Georgia" w:hAnsi="Georgia" w:cs="Arial"/>
          <w:i/>
          <w:iCs/>
          <w:color w:val="333333"/>
          <w:sz w:val="34"/>
          <w:szCs w:val="34"/>
        </w:rPr>
        <w:t xml:space="preserve">Human </w:t>
      </w:r>
      <w:proofErr w:type="spellStart"/>
      <w:r w:rsidRPr="00AD596D">
        <w:rPr>
          <w:rFonts w:ascii="Georgia" w:hAnsi="Georgia" w:cs="Arial"/>
          <w:i/>
          <w:iCs/>
          <w:color w:val="333333"/>
          <w:sz w:val="34"/>
          <w:szCs w:val="34"/>
        </w:rPr>
        <w:t>Rights</w:t>
      </w:r>
      <w:proofErr w:type="spellEnd"/>
      <w:r w:rsidRPr="00AD596D">
        <w:rPr>
          <w:rFonts w:ascii="Georgia" w:hAnsi="Georgia" w:cs="Arial"/>
          <w:i/>
          <w:iCs/>
          <w:color w:val="333333"/>
          <w:sz w:val="34"/>
          <w:szCs w:val="34"/>
        </w:rPr>
        <w:t xml:space="preserve"> Watch </w:t>
      </w:r>
      <w:r w:rsidRPr="00AD596D">
        <w:rPr>
          <w:rFonts w:ascii="Georgia" w:hAnsi="Georgia" w:cs="Arial"/>
          <w:color w:val="333333"/>
          <w:sz w:val="34"/>
          <w:szCs w:val="34"/>
        </w:rPr>
        <w:t>(HRW) è pronta a fornire alle Nazioni Unite e alle altre istituzioni internazionali le prove secondo cui le forze armate dell'Ucraina hanno usato i lanciarazzi multipli "</w:t>
      </w:r>
      <w:proofErr w:type="spellStart"/>
      <w:r w:rsidRPr="00AD596D">
        <w:rPr>
          <w:rFonts w:ascii="Georgia" w:hAnsi="Georgia" w:cs="Arial"/>
          <w:color w:val="333333"/>
          <w:sz w:val="34"/>
          <w:szCs w:val="34"/>
        </w:rPr>
        <w:t>Uragan</w:t>
      </w:r>
      <w:proofErr w:type="spellEnd"/>
      <w:r w:rsidRPr="00AD596D">
        <w:rPr>
          <w:rFonts w:ascii="Georgia" w:hAnsi="Georgia" w:cs="Arial"/>
          <w:color w:val="333333"/>
          <w:sz w:val="34"/>
          <w:szCs w:val="34"/>
        </w:rPr>
        <w:t>" e "</w:t>
      </w:r>
      <w:proofErr w:type="spellStart"/>
      <w:r w:rsidRPr="00AD596D">
        <w:rPr>
          <w:rFonts w:ascii="Georgia" w:hAnsi="Georgia" w:cs="Arial"/>
          <w:color w:val="333333"/>
          <w:sz w:val="34"/>
          <w:szCs w:val="34"/>
        </w:rPr>
        <w:t>Smerch</w:t>
      </w:r>
      <w:proofErr w:type="spellEnd"/>
      <w:r w:rsidRPr="00AD596D">
        <w:rPr>
          <w:rFonts w:ascii="Georgia" w:hAnsi="Georgia" w:cs="Arial"/>
          <w:color w:val="333333"/>
          <w:sz w:val="34"/>
          <w:szCs w:val="34"/>
        </w:rPr>
        <w:t>" nelle regioni di Donetsk e Lugansk.</w:t>
      </w:r>
    </w:p>
    <w:p w:rsidR="00AD596D" w:rsidRPr="00AD596D" w:rsidRDefault="00AD596D" w:rsidP="00AD596D">
      <w:pPr>
        <w:shd w:val="clear" w:color="auto" w:fill="FFFFFF"/>
        <w:rPr>
          <w:rFonts w:ascii="Arial" w:hAnsi="Arial" w:cs="Arial"/>
          <w:color w:val="333333"/>
        </w:rPr>
      </w:pPr>
      <w:r w:rsidRPr="00AD596D">
        <w:rPr>
          <w:rFonts w:ascii="Arial" w:hAnsi="Arial" w:cs="Arial"/>
          <w:color w:val="333333"/>
        </w:rPr>
        <w:t xml:space="preserve">Lo ha dichiarato il direttore del dipartimento sugli armamenti di HRW Mark </w:t>
      </w:r>
      <w:proofErr w:type="spellStart"/>
      <w:r w:rsidRPr="00AD596D">
        <w:rPr>
          <w:rFonts w:ascii="Arial" w:hAnsi="Arial" w:cs="Arial"/>
          <w:color w:val="333333"/>
        </w:rPr>
        <w:t>Hiznay</w:t>
      </w:r>
      <w:proofErr w:type="spellEnd"/>
      <w:r w:rsidRPr="00AD596D">
        <w:rPr>
          <w:rFonts w:ascii="Arial" w:hAnsi="Arial" w:cs="Arial"/>
          <w:color w:val="333333"/>
        </w:rPr>
        <w:t>.</w:t>
      </w:r>
    </w:p>
    <w:p w:rsidR="00AD596D" w:rsidRPr="00AD596D" w:rsidRDefault="00AD596D" w:rsidP="00AD596D">
      <w:pPr>
        <w:shd w:val="clear" w:color="auto" w:fill="FFFFFF"/>
        <w:rPr>
          <w:rFonts w:ascii="Arial" w:hAnsi="Arial" w:cs="Arial"/>
          <w:color w:val="333333"/>
        </w:rPr>
      </w:pPr>
      <w:r w:rsidRPr="00AD596D">
        <w:rPr>
          <w:rFonts w:ascii="Arial" w:hAnsi="Arial" w:cs="Arial"/>
          <w:color w:val="333333"/>
        </w:rPr>
        <w:t xml:space="preserve">Ha lavorato nella parte orientale dell'Ucraina nel mese di ottobre ed ha scattato diverse fotografie sui frammenti delle granate: su quasi tutti è leggibile il numero di serie. Ciò permetterà di individuare l'installazione da cui sono stati sparati, è convinto </w:t>
      </w:r>
      <w:proofErr w:type="spellStart"/>
      <w:r w:rsidRPr="00AD596D">
        <w:rPr>
          <w:rFonts w:ascii="Arial" w:hAnsi="Arial" w:cs="Arial"/>
          <w:color w:val="333333"/>
        </w:rPr>
        <w:t>Hiznay</w:t>
      </w:r>
      <w:proofErr w:type="spellEnd"/>
      <w:r w:rsidRPr="00AD596D">
        <w:rPr>
          <w:rFonts w:ascii="Arial" w:hAnsi="Arial" w:cs="Arial"/>
          <w:color w:val="333333"/>
        </w:rPr>
        <w:t>.</w:t>
      </w:r>
    </w:p>
    <w:p w:rsidR="00AD596D" w:rsidRPr="00AD596D" w:rsidRDefault="00AD596D" w:rsidP="00AD596D">
      <w:pPr>
        <w:shd w:val="clear" w:color="auto" w:fill="FFFFFF"/>
        <w:rPr>
          <w:rFonts w:ascii="Arial" w:hAnsi="Arial" w:cs="Arial"/>
          <w:color w:val="333333"/>
          <w:sz w:val="21"/>
          <w:szCs w:val="21"/>
        </w:rPr>
      </w:pPr>
      <w:r w:rsidRPr="00AD596D">
        <w:rPr>
          <w:rFonts w:ascii="Arial" w:hAnsi="Arial" w:cs="Arial"/>
          <w:color w:val="333333"/>
        </w:rPr>
        <w:t>Ha sottolineato che l'esistenza dei lanciarazzi "</w:t>
      </w:r>
      <w:proofErr w:type="spellStart"/>
      <w:r w:rsidRPr="00AD596D">
        <w:rPr>
          <w:rFonts w:ascii="Arial" w:hAnsi="Arial" w:cs="Arial"/>
          <w:color w:val="333333"/>
        </w:rPr>
        <w:t>Uragan</w:t>
      </w:r>
      <w:proofErr w:type="spellEnd"/>
      <w:r w:rsidRPr="00AD596D">
        <w:rPr>
          <w:rFonts w:ascii="Arial" w:hAnsi="Arial" w:cs="Arial"/>
          <w:color w:val="333333"/>
        </w:rPr>
        <w:t>" e "</w:t>
      </w:r>
      <w:proofErr w:type="spellStart"/>
      <w:r w:rsidRPr="00AD596D">
        <w:rPr>
          <w:rFonts w:ascii="Arial" w:hAnsi="Arial" w:cs="Arial"/>
          <w:color w:val="333333"/>
        </w:rPr>
        <w:t>Smerch</w:t>
      </w:r>
      <w:proofErr w:type="spellEnd"/>
      <w:r w:rsidRPr="00AD596D">
        <w:rPr>
          <w:rFonts w:ascii="Arial" w:hAnsi="Arial" w:cs="Arial"/>
          <w:color w:val="333333"/>
        </w:rPr>
        <w:t>" negli armamenti delle forze armate dell'Ucraina è confermata e registrata da diversi Paesi e organizzazioni internazionali.</w:t>
      </w:r>
      <w:r w:rsidRPr="00AD596D">
        <w:rPr>
          <w:rFonts w:ascii="Arial" w:hAnsi="Arial" w:cs="Arial"/>
          <w:color w:val="333333"/>
        </w:rPr>
        <w:br/>
        <w:t xml:space="preserve">Per saperne di più: </w:t>
      </w:r>
      <w:hyperlink r:id="rId51" w:history="1">
        <w:r w:rsidRPr="00AD596D">
          <w:rPr>
            <w:rFonts w:ascii="Arial" w:hAnsi="Arial" w:cs="Arial"/>
            <w:color w:val="235A8C"/>
          </w:rPr>
          <w:t>http://italian.ruvr.ru/news/2014_11_12/Human-Rights-Watch-pronta-a-fornire-le-prove-a-Kiev-sui-crimini-di-guerra-9555/</w:t>
        </w:r>
      </w:hyperlink>
      <w:r w:rsidRPr="00AD596D">
        <w:rPr>
          <w:rFonts w:ascii="Arial" w:hAnsi="Arial" w:cs="Arial"/>
          <w:color w:val="333333"/>
          <w:sz w:val="21"/>
          <w:szCs w:val="21"/>
        </w:rPr>
        <w:br/>
      </w:r>
    </w:p>
    <w:p w:rsidR="009F5979" w:rsidRPr="00034137" w:rsidRDefault="00583757" w:rsidP="009F5979">
      <w:pPr>
        <w:shd w:val="clear" w:color="auto" w:fill="FFFFFF"/>
        <w:rPr>
          <w:rFonts w:ascii="Arial" w:hAnsi="Arial" w:cs="Arial"/>
          <w:color w:val="333333"/>
          <w:sz w:val="21"/>
          <w:szCs w:val="21"/>
        </w:rPr>
      </w:pPr>
      <w:r w:rsidRPr="00583757">
        <w:rPr>
          <w:rFonts w:ascii="Arial" w:hAnsi="Arial" w:cs="Arial"/>
          <w:color w:val="333333"/>
          <w:sz w:val="21"/>
          <w:szCs w:val="21"/>
        </w:rPr>
        <w:br/>
      </w:r>
      <w:r w:rsidR="009F5979" w:rsidRPr="00034137">
        <w:rPr>
          <w:rFonts w:ascii="Arial" w:hAnsi="Arial" w:cs="Arial"/>
          <w:color w:val="333333"/>
          <w:sz w:val="21"/>
          <w:szCs w:val="21"/>
        </w:rPr>
        <w:t>18 novembre, 16:47</w:t>
      </w:r>
    </w:p>
    <w:p w:rsidR="009F5979" w:rsidRPr="00034137" w:rsidRDefault="009F5979" w:rsidP="009F5979">
      <w:pPr>
        <w:shd w:val="clear" w:color="auto" w:fill="FFFFFF"/>
        <w:spacing w:before="100" w:beforeAutospacing="1" w:after="100" w:afterAutospacing="1"/>
        <w:outlineLvl w:val="1"/>
        <w:rPr>
          <w:rFonts w:ascii="Georgia" w:hAnsi="Georgia" w:cs="Arial"/>
          <w:color w:val="000000"/>
          <w:kern w:val="36"/>
          <w:sz w:val="45"/>
          <w:szCs w:val="45"/>
        </w:rPr>
      </w:pPr>
      <w:r w:rsidRPr="00034137">
        <w:rPr>
          <w:rFonts w:ascii="Georgia" w:hAnsi="Georgia" w:cs="Arial"/>
          <w:color w:val="000000"/>
          <w:kern w:val="36"/>
          <w:sz w:val="45"/>
          <w:szCs w:val="45"/>
        </w:rPr>
        <w:t>La Russia è insoddisfatta del lavoro del Consigli</w:t>
      </w:r>
      <w:r>
        <w:rPr>
          <w:rFonts w:ascii="Georgia" w:hAnsi="Georgia" w:cs="Arial"/>
          <w:color w:val="000000"/>
          <w:kern w:val="36"/>
          <w:sz w:val="45"/>
          <w:szCs w:val="45"/>
        </w:rPr>
        <w:t xml:space="preserve">o per i diritti umani dell’ONU </w:t>
      </w:r>
    </w:p>
    <w:p w:rsidR="009F5979" w:rsidRPr="00034137" w:rsidRDefault="009F5979" w:rsidP="009F5979">
      <w:pPr>
        <w:shd w:val="clear" w:color="auto" w:fill="FFFFFF"/>
        <w:spacing w:before="100" w:beforeAutospacing="1" w:after="100" w:afterAutospacing="1"/>
        <w:outlineLvl w:val="2"/>
        <w:rPr>
          <w:color w:val="333333"/>
        </w:rPr>
      </w:pPr>
      <w:r w:rsidRPr="00034137">
        <w:rPr>
          <w:color w:val="333333"/>
        </w:rPr>
        <w:t xml:space="preserve">Il direttore del Dipartimento per la cooperazione umanitaria e per i diritti umani del Ministero degli Affari Esteri della Russia Anatoly </w:t>
      </w:r>
      <w:proofErr w:type="spellStart"/>
      <w:r w:rsidRPr="00034137">
        <w:rPr>
          <w:color w:val="333333"/>
        </w:rPr>
        <w:t>Viktorov</w:t>
      </w:r>
      <w:proofErr w:type="spellEnd"/>
      <w:r w:rsidRPr="00034137">
        <w:rPr>
          <w:color w:val="333333"/>
        </w:rPr>
        <w:t xml:space="preserve"> è intervenuto alla sessione plenaria dell'Assemblea generale dell’ONU con la critica del Consiglio per i diritti umani delle Nazioni Unite. Ha riferito che i tentativi del Consiglio di passare i dossier sulle situazioni riguardanti i diritti umani in diversi Paesi al CS dell’ONU e alla Corte penale internazionale, provocano preoccupazione.</w:t>
      </w:r>
    </w:p>
    <w:p w:rsidR="009F5979" w:rsidRPr="00034137" w:rsidRDefault="009F5979" w:rsidP="009F5979">
      <w:pPr>
        <w:shd w:val="clear" w:color="auto" w:fill="FFFFFF"/>
        <w:rPr>
          <w:color w:val="333333"/>
        </w:rPr>
      </w:pPr>
      <w:r w:rsidRPr="00034137">
        <w:rPr>
          <w:color w:val="333333"/>
        </w:rPr>
        <w:t>Il diplomatico ha indicato che solo la procedura della revisione periodica universale può oggettivamente controllare il rispetto dei diritti umani. Tutti i Paesi devono fare sforzi affinché essa rimanga imparziale.</w:t>
      </w:r>
    </w:p>
    <w:p w:rsidR="009F5979" w:rsidRPr="00034137" w:rsidRDefault="009F5979" w:rsidP="009F5979">
      <w:pPr>
        <w:shd w:val="clear" w:color="auto" w:fill="FFFFFF"/>
        <w:rPr>
          <w:rFonts w:ascii="Arial" w:hAnsi="Arial" w:cs="Arial"/>
          <w:color w:val="333333"/>
          <w:sz w:val="21"/>
          <w:szCs w:val="21"/>
        </w:rPr>
      </w:pPr>
      <w:proofErr w:type="spellStart"/>
      <w:r w:rsidRPr="00034137">
        <w:rPr>
          <w:color w:val="333333"/>
        </w:rPr>
        <w:t>Viktorov</w:t>
      </w:r>
      <w:proofErr w:type="spellEnd"/>
      <w:r w:rsidRPr="00034137">
        <w:rPr>
          <w:color w:val="333333"/>
        </w:rPr>
        <w:t xml:space="preserve"> ha sottolineato che occorre evitare la perdita definita della credibilità nel Consiglio affidatagli dall'Assemblea nel 2006.</w:t>
      </w:r>
      <w:r w:rsidRPr="00034137">
        <w:rPr>
          <w:color w:val="333333"/>
        </w:rPr>
        <w:br/>
      </w:r>
      <w:r w:rsidRPr="00034137">
        <w:rPr>
          <w:rFonts w:ascii="Arial" w:hAnsi="Arial" w:cs="Arial"/>
          <w:color w:val="333333"/>
        </w:rPr>
        <w:t xml:space="preserve">Per saperne di più: </w:t>
      </w:r>
      <w:hyperlink r:id="rId52" w:history="1">
        <w:r w:rsidRPr="00034137">
          <w:rPr>
            <w:rFonts w:ascii="Arial" w:hAnsi="Arial" w:cs="Arial"/>
            <w:color w:val="235A8C"/>
          </w:rPr>
          <w:t>http://italian.ruvr.ru/news/2014_11_18/La-Russia-e-insoddisfatta-del-lavoro-del-Consiglio-per-i-diritti-umani-dell-ONU-5485/</w:t>
        </w:r>
      </w:hyperlink>
      <w:r w:rsidRPr="00034137">
        <w:rPr>
          <w:rFonts w:ascii="Arial" w:hAnsi="Arial" w:cs="Arial"/>
          <w:color w:val="333333"/>
        </w:rPr>
        <w:br/>
      </w:r>
    </w:p>
    <w:p w:rsidR="00583757" w:rsidRPr="00583757" w:rsidRDefault="00583757" w:rsidP="00583757">
      <w:pPr>
        <w:shd w:val="clear" w:color="auto" w:fill="FFFFFF"/>
        <w:rPr>
          <w:rFonts w:ascii="Arial" w:hAnsi="Arial" w:cs="Arial"/>
          <w:color w:val="333333"/>
          <w:sz w:val="21"/>
          <w:szCs w:val="21"/>
        </w:rPr>
      </w:pPr>
    </w:p>
    <w:p w:rsidR="00583757" w:rsidRDefault="00AC721C" w:rsidP="00581EAC">
      <w:pPr>
        <w:rPr>
          <w:rFonts w:ascii="Georgia" w:hAnsi="Georgia" w:cs="Arial"/>
          <w:b/>
          <w:color w:val="252525"/>
          <w:sz w:val="48"/>
          <w:szCs w:val="48"/>
        </w:rPr>
      </w:pPr>
      <w:r>
        <w:rPr>
          <w:rFonts w:ascii="Georgia" w:hAnsi="Georgia" w:cs="Arial"/>
          <w:b/>
          <w:color w:val="252525"/>
          <w:sz w:val="48"/>
          <w:szCs w:val="48"/>
        </w:rPr>
        <w:t>°°°°°°°°°°°°°°°°°°°°°°°°°°°°°°°°°°°°°°°°°°°°°°°°°°°°°°°°°°°°°°°°°°°°°</w:t>
      </w:r>
    </w:p>
    <w:p w:rsidR="00AC721C" w:rsidRDefault="000E5DD0" w:rsidP="00581EAC">
      <w:pPr>
        <w:rPr>
          <w:rFonts w:ascii="Georgia" w:hAnsi="Georgia" w:cs="Arial"/>
          <w:b/>
          <w:color w:val="252525"/>
          <w:sz w:val="48"/>
          <w:szCs w:val="48"/>
        </w:rPr>
      </w:pPr>
      <w:hyperlink r:id="rId53" w:history="1">
        <w:r w:rsidR="00B90E80" w:rsidRPr="00AC09BA">
          <w:rPr>
            <w:rStyle w:val="Collegamentoipertestuale"/>
            <w:rFonts w:ascii="Georgia" w:hAnsi="Georgia" w:cs="Arial"/>
            <w:b/>
            <w:sz w:val="48"/>
            <w:szCs w:val="48"/>
          </w:rPr>
          <w:t>http://caratteriliberi.eu/</w:t>
        </w:r>
      </w:hyperlink>
    </w:p>
    <w:p w:rsidR="00B90E80" w:rsidRPr="00B90E80" w:rsidRDefault="000E5DD0" w:rsidP="00B90E80">
      <w:pPr>
        <w:shd w:val="clear" w:color="auto" w:fill="FFFFFF"/>
        <w:spacing w:before="75" w:after="150" w:line="288" w:lineRule="atLeast"/>
        <w:outlineLvl w:val="1"/>
        <w:rPr>
          <w:rFonts w:ascii="Arial" w:hAnsi="Arial" w:cs="Arial"/>
          <w:b/>
          <w:bCs/>
          <w:color w:val="3D3D3D"/>
          <w:spacing w:val="-12"/>
          <w:sz w:val="42"/>
          <w:szCs w:val="42"/>
        </w:rPr>
      </w:pPr>
      <w:hyperlink r:id="rId54" w:history="1">
        <w:r w:rsidR="00B90E80" w:rsidRPr="00B90E80">
          <w:rPr>
            <w:rFonts w:ascii="Arial" w:hAnsi="Arial" w:cs="Arial"/>
            <w:b/>
            <w:bCs/>
            <w:color w:val="2E373F"/>
            <w:spacing w:val="-12"/>
            <w:sz w:val="42"/>
            <w:szCs w:val="42"/>
          </w:rPr>
          <w:t>La sfida di uno scrittore : dal blogger al carcere duro</w:t>
        </w:r>
      </w:hyperlink>
    </w:p>
    <w:p w:rsidR="00B90E80" w:rsidRPr="00E91D20" w:rsidRDefault="00B90E80" w:rsidP="00B90E80">
      <w:pPr>
        <w:shd w:val="clear" w:color="auto" w:fill="FFFFFF"/>
        <w:spacing w:before="120" w:after="120"/>
        <w:rPr>
          <w:rFonts w:ascii="Helvetica" w:hAnsi="Helvetica"/>
        </w:rPr>
      </w:pPr>
      <w:r w:rsidRPr="00E91D20">
        <w:rPr>
          <w:rFonts w:ascii="Helvetica" w:hAnsi="Helvetica"/>
        </w:rPr>
        <w:t xml:space="preserve">novembre 1, 2014 • </w:t>
      </w:r>
      <w:hyperlink r:id="rId55" w:history="1">
        <w:r w:rsidRPr="00E91D20">
          <w:rPr>
            <w:rFonts w:ascii="Helvetica" w:hAnsi="Helvetica"/>
            <w:color w:val="2E373F"/>
          </w:rPr>
          <w:t>Agorà</w:t>
        </w:r>
      </w:hyperlink>
      <w:r w:rsidRPr="00E91D20">
        <w:rPr>
          <w:rFonts w:ascii="Helvetica" w:hAnsi="Helvetica"/>
        </w:rPr>
        <w:t xml:space="preserve">, </w:t>
      </w:r>
      <w:hyperlink r:id="rId56" w:history="1">
        <w:r w:rsidRPr="00E91D20">
          <w:rPr>
            <w:rFonts w:ascii="Helvetica" w:hAnsi="Helvetica"/>
            <w:color w:val="2E373F"/>
          </w:rPr>
          <w:t>z in evidenza</w:t>
        </w:r>
      </w:hyperlink>
    </w:p>
    <w:p w:rsidR="00B90E80" w:rsidRPr="00E91D20" w:rsidRDefault="00B90E80" w:rsidP="00B90E80">
      <w:pPr>
        <w:shd w:val="clear" w:color="auto" w:fill="FFFFFF"/>
        <w:spacing w:before="120" w:after="120"/>
        <w:rPr>
          <w:rFonts w:ascii="Helvetica" w:hAnsi="Helvetica"/>
        </w:rPr>
      </w:pPr>
      <w:r w:rsidRPr="00E91D20">
        <w:rPr>
          <w:rFonts w:ascii="Helvetica" w:hAnsi="Helvetica"/>
        </w:rPr>
        <w:t>di Nuccia Decio</w:t>
      </w:r>
    </w:p>
    <w:p w:rsidR="00B90E80" w:rsidRPr="00E91D20" w:rsidRDefault="00B90E80" w:rsidP="00B90E80">
      <w:pPr>
        <w:shd w:val="clear" w:color="auto" w:fill="FFFFFF"/>
        <w:spacing w:before="120" w:after="120"/>
        <w:rPr>
          <w:rFonts w:ascii="Helvetica" w:hAnsi="Helvetica"/>
        </w:rPr>
      </w:pPr>
      <w:proofErr w:type="spellStart"/>
      <w:r w:rsidRPr="00E91D20">
        <w:rPr>
          <w:rFonts w:ascii="Helvetica" w:hAnsi="Helvetica"/>
        </w:rPr>
        <w:t>Raif</w:t>
      </w:r>
      <w:proofErr w:type="spellEnd"/>
      <w:r w:rsidRPr="00E91D20">
        <w:rPr>
          <w:rFonts w:ascii="Helvetica" w:hAnsi="Helvetica"/>
        </w:rPr>
        <w:t xml:space="preserve"> </w:t>
      </w:r>
      <w:proofErr w:type="spellStart"/>
      <w:r w:rsidRPr="00E91D20">
        <w:rPr>
          <w:rFonts w:ascii="Helvetica" w:hAnsi="Helvetica"/>
        </w:rPr>
        <w:t>Badawi</w:t>
      </w:r>
      <w:proofErr w:type="spellEnd"/>
      <w:r w:rsidRPr="00E91D20">
        <w:rPr>
          <w:rFonts w:ascii="Helvetica" w:hAnsi="Helvetica"/>
        </w:rPr>
        <w:t xml:space="preserve"> , 30 anni, è uno scrittore saudita, un ragazzo come tanti, dal volto quasi familiare. Ma questo giovane è animato da un desiderio di libertà che intende tradurre in pensiero ed espressione. Libertà e diritto all’espressione ,che nel suo Paese non è concepita. Ma lui non si arrende e sfida il regime. La sua sfida si traduce nel dar vita ad un blog che ha chiamato “Sauditi Liberi”</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 xml:space="preserve">. </w:t>
      </w:r>
      <w:r w:rsidRPr="00E91D20">
        <w:rPr>
          <w:rFonts w:ascii="Helvetica" w:hAnsi="Helvetica"/>
          <w:b/>
          <w:bCs/>
        </w:rPr>
        <w:t>Il 17 giugno del 2012 , per questo, è stato arrestato a Gedda , dopo aver organizzato un convegno per celebrare “il giorno del liberalismo”.</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il 17 luglio del 2013 lo stesso tribunale di Gedda lo ha condannato a sette anni e tre mesi di carcere, e a 600 frustate. La sentenza è stata emessa in virtù della legge anticriminalità informatica in vigore in Arabia Saudita : “</w:t>
      </w:r>
      <w:proofErr w:type="spellStart"/>
      <w:r w:rsidRPr="00E91D20">
        <w:rPr>
          <w:rFonts w:ascii="Helvetica" w:hAnsi="Helvetica"/>
        </w:rPr>
        <w:t>Raif</w:t>
      </w:r>
      <w:proofErr w:type="spellEnd"/>
      <w:r w:rsidRPr="00E91D20">
        <w:rPr>
          <w:rFonts w:ascii="Helvetica" w:hAnsi="Helvetica"/>
        </w:rPr>
        <w:t xml:space="preserve"> </w:t>
      </w:r>
      <w:proofErr w:type="spellStart"/>
      <w:r w:rsidRPr="00E91D20">
        <w:rPr>
          <w:rFonts w:ascii="Helvetica" w:hAnsi="Helvetica"/>
        </w:rPr>
        <w:t>Badawi</w:t>
      </w:r>
      <w:proofErr w:type="spellEnd"/>
      <w:r w:rsidRPr="00E91D20">
        <w:rPr>
          <w:rFonts w:ascii="Helvetica" w:hAnsi="Helvetica"/>
        </w:rPr>
        <w:t xml:space="preserve"> ha insultato l’Islam mediante la fondazione di un sito web liberale, e soprattutto per aver adottato e diffuso un pensiero liberale volto ad accendere un dibattito politico-sociale all’interno del Paese. Per questo si ordina altresì la chiusura del sito”.</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 xml:space="preserve">A seguito del ricorso in appello da parte dell’avvocato di </w:t>
      </w:r>
      <w:proofErr w:type="spellStart"/>
      <w:r w:rsidRPr="00E91D20">
        <w:rPr>
          <w:rFonts w:ascii="Helvetica" w:hAnsi="Helvetica"/>
        </w:rPr>
        <w:t>Badawi</w:t>
      </w:r>
      <w:proofErr w:type="spellEnd"/>
      <w:r w:rsidRPr="00E91D20">
        <w:rPr>
          <w:rFonts w:ascii="Helvetica" w:hAnsi="Helvetica"/>
        </w:rPr>
        <w:t xml:space="preserve">, il 7 maggio di quest’anno il Tribunale Penale lo ha condannato a 10 anni di carcere , a ben mille frustate oltre ad una multa di 100.000 </w:t>
      </w:r>
      <w:proofErr w:type="spellStart"/>
      <w:r w:rsidRPr="00E91D20">
        <w:rPr>
          <w:rFonts w:ascii="Helvetica" w:hAnsi="Helvetica"/>
        </w:rPr>
        <w:t>riyal</w:t>
      </w:r>
      <w:proofErr w:type="spellEnd"/>
      <w:r w:rsidRPr="00E91D20">
        <w:rPr>
          <w:rFonts w:ascii="Helvetica" w:hAnsi="Helvetica"/>
        </w:rPr>
        <w:t xml:space="preserve"> sauditi, equivalenti a circa 200.000 euro. Inoltre nella sentenza di condanna, sono state inserite ulteriori sanzioni applicabili dopo il rilascio, quali il divieto di lasciare il Paese per 10 anni ed il divieto di partecipare a media visivi.</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Le mille frustate verranno eseguite nell’ordine di 50 alla volta, in pubblico dopo la preghiera del venerdì. “</w:t>
      </w:r>
      <w:proofErr w:type="spellStart"/>
      <w:r w:rsidRPr="00E91D20">
        <w:rPr>
          <w:rFonts w:ascii="Helvetica" w:hAnsi="Helvetica"/>
        </w:rPr>
        <w:t>One</w:t>
      </w:r>
      <w:proofErr w:type="spellEnd"/>
      <w:r w:rsidRPr="00E91D20">
        <w:rPr>
          <w:rFonts w:ascii="Helvetica" w:hAnsi="Helvetica"/>
        </w:rPr>
        <w:t xml:space="preserve"> </w:t>
      </w:r>
      <w:proofErr w:type="spellStart"/>
      <w:r w:rsidRPr="00E91D20">
        <w:rPr>
          <w:rFonts w:ascii="Helvetica" w:hAnsi="Helvetica"/>
        </w:rPr>
        <w:t>Humanity</w:t>
      </w:r>
      <w:proofErr w:type="spellEnd"/>
      <w:r w:rsidRPr="00E91D20">
        <w:rPr>
          <w:rFonts w:ascii="Helvetica" w:hAnsi="Helvetica"/>
        </w:rPr>
        <w:t xml:space="preserve"> Award del PEN Canada “ conferisce il premio pari a 5.000 dollari a </w:t>
      </w:r>
      <w:proofErr w:type="spellStart"/>
      <w:r w:rsidRPr="00E91D20">
        <w:rPr>
          <w:rFonts w:ascii="Helvetica" w:hAnsi="Helvetica"/>
        </w:rPr>
        <w:t>Raif</w:t>
      </w:r>
      <w:proofErr w:type="spellEnd"/>
      <w:r w:rsidRPr="00E91D20">
        <w:rPr>
          <w:rFonts w:ascii="Helvetica" w:hAnsi="Helvetica"/>
        </w:rPr>
        <w:t xml:space="preserve"> </w:t>
      </w:r>
      <w:proofErr w:type="spellStart"/>
      <w:r w:rsidRPr="00E91D20">
        <w:rPr>
          <w:rFonts w:ascii="Helvetica" w:hAnsi="Helvetica"/>
        </w:rPr>
        <w:t>Badawi</w:t>
      </w:r>
      <w:proofErr w:type="spellEnd"/>
      <w:r w:rsidRPr="00E91D20">
        <w:rPr>
          <w:rFonts w:ascii="Helvetica" w:hAnsi="Helvetica"/>
        </w:rPr>
        <w:t>, quale “scrittore la cui opera trascende i confini di divisione nazionali e ispira le connessioni tra le culture, soprattutto quelle represse”.</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 xml:space="preserve">Questo è il breve racconto di quanto sta accadendo al giovane scrittore attivista ma, la repressione saudita a fatto si che , poco prima della sentenza, il suo avvocato , </w:t>
      </w:r>
      <w:proofErr w:type="spellStart"/>
      <w:r w:rsidRPr="00E91D20">
        <w:rPr>
          <w:rFonts w:ascii="Helvetica" w:hAnsi="Helvetica"/>
        </w:rPr>
        <w:t>Waleed</w:t>
      </w:r>
      <w:proofErr w:type="spellEnd"/>
      <w:r w:rsidRPr="00E91D20">
        <w:rPr>
          <w:rFonts w:ascii="Helvetica" w:hAnsi="Helvetica"/>
        </w:rPr>
        <w:t xml:space="preserve"> Abu al- </w:t>
      </w:r>
      <w:proofErr w:type="spellStart"/>
      <w:r w:rsidRPr="00E91D20">
        <w:rPr>
          <w:rFonts w:ascii="Helvetica" w:hAnsi="Helvetica"/>
        </w:rPr>
        <w:t>Kair</w:t>
      </w:r>
      <w:proofErr w:type="spellEnd"/>
      <w:r w:rsidRPr="00E91D20">
        <w:rPr>
          <w:rFonts w:ascii="Helvetica" w:hAnsi="Helvetica"/>
        </w:rPr>
        <w:t xml:space="preserve">, noto difensore dei diritti umani, venisse arrestato e processato davanti la Corte speciale penale di </w:t>
      </w:r>
      <w:proofErr w:type="spellStart"/>
      <w:r w:rsidRPr="00E91D20">
        <w:rPr>
          <w:rFonts w:ascii="Helvetica" w:hAnsi="Helvetica"/>
        </w:rPr>
        <w:t>Riyad</w:t>
      </w:r>
      <w:proofErr w:type="spellEnd"/>
      <w:r w:rsidRPr="00E91D20">
        <w:rPr>
          <w:rFonts w:ascii="Helvetica" w:hAnsi="Helvetica"/>
        </w:rPr>
        <w:t xml:space="preserve"> con l’accusa di disobbedienza e slealtà nei confronti delle autorità; fondazione “non autorizzata” dell’organizzazione Monitor of Human Right in </w:t>
      </w:r>
      <w:proofErr w:type="spellStart"/>
      <w:r w:rsidRPr="00E91D20">
        <w:rPr>
          <w:rFonts w:ascii="Helvetica" w:hAnsi="Helvetica"/>
        </w:rPr>
        <w:t>Saudi</w:t>
      </w:r>
      <w:proofErr w:type="spellEnd"/>
      <w:r w:rsidRPr="00E91D20">
        <w:rPr>
          <w:rFonts w:ascii="Helvetica" w:hAnsi="Helvetica"/>
        </w:rPr>
        <w:t xml:space="preserve"> Arabia ,partecipazione alla costituzione di un’altra organizzazione (</w:t>
      </w:r>
      <w:proofErr w:type="spellStart"/>
      <w:r w:rsidRPr="00E91D20">
        <w:rPr>
          <w:rFonts w:ascii="Helvetica" w:hAnsi="Helvetica"/>
        </w:rPr>
        <w:t>Saudi</w:t>
      </w:r>
      <w:proofErr w:type="spellEnd"/>
      <w:r w:rsidRPr="00E91D20">
        <w:rPr>
          <w:rFonts w:ascii="Helvetica" w:hAnsi="Helvetica"/>
        </w:rPr>
        <w:t xml:space="preserve"> </w:t>
      </w:r>
      <w:proofErr w:type="spellStart"/>
      <w:r w:rsidRPr="00E91D20">
        <w:rPr>
          <w:rFonts w:ascii="Helvetica" w:hAnsi="Helvetica"/>
        </w:rPr>
        <w:t>Civil</w:t>
      </w:r>
      <w:proofErr w:type="spellEnd"/>
      <w:r w:rsidRPr="00E91D20">
        <w:rPr>
          <w:rFonts w:ascii="Helvetica" w:hAnsi="Helvetica"/>
        </w:rPr>
        <w:t xml:space="preserve"> and </w:t>
      </w:r>
      <w:proofErr w:type="spellStart"/>
      <w:r w:rsidRPr="00E91D20">
        <w:rPr>
          <w:rFonts w:ascii="Helvetica" w:hAnsi="Helvetica"/>
        </w:rPr>
        <w:t>Political</w:t>
      </w:r>
      <w:proofErr w:type="spellEnd"/>
      <w:r w:rsidRPr="00E91D20">
        <w:rPr>
          <w:rFonts w:ascii="Helvetica" w:hAnsi="Helvetica"/>
        </w:rPr>
        <w:t xml:space="preserve"> </w:t>
      </w:r>
      <w:proofErr w:type="spellStart"/>
      <w:r w:rsidRPr="00E91D20">
        <w:rPr>
          <w:rFonts w:ascii="Helvetica" w:hAnsi="Helvetica"/>
        </w:rPr>
        <w:t>Rights</w:t>
      </w:r>
      <w:proofErr w:type="spellEnd"/>
      <w:r w:rsidRPr="00E91D20">
        <w:rPr>
          <w:rFonts w:ascii="Helvetica" w:hAnsi="Helvetica"/>
        </w:rPr>
        <w:t xml:space="preserve"> </w:t>
      </w:r>
      <w:proofErr w:type="spellStart"/>
      <w:r w:rsidRPr="00E91D20">
        <w:rPr>
          <w:rFonts w:ascii="Helvetica" w:hAnsi="Helvetica"/>
        </w:rPr>
        <w:t>Association</w:t>
      </w:r>
      <w:proofErr w:type="spellEnd"/>
      <w:r w:rsidRPr="00E91D20">
        <w:rPr>
          <w:rFonts w:ascii="Helvetica" w:hAnsi="Helvetica"/>
        </w:rPr>
        <w:t xml:space="preserve"> , ACPRA). Il 6 febbraio del 2014 la Corte suprema di Gedda lo condanna a tre mesi di carcere.</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Molti degli attivisti della succitata organizzazione hanno tentato un’opposizione a tale condanna ma sono stati pesantemente colpiti da interventi repressivi da parte delle autorità.</w:t>
      </w:r>
    </w:p>
    <w:p w:rsidR="00B90E80" w:rsidRPr="00E91D20" w:rsidRDefault="00B90E80" w:rsidP="00B90E80">
      <w:pPr>
        <w:shd w:val="clear" w:color="auto" w:fill="FFFFFF"/>
        <w:spacing w:before="120" w:after="120"/>
        <w:rPr>
          <w:rFonts w:ascii="Helvetica" w:hAnsi="Helvetica"/>
        </w:rPr>
      </w:pPr>
      <w:r w:rsidRPr="00E91D20">
        <w:rPr>
          <w:rFonts w:ascii="Helvetica" w:hAnsi="Helvetica"/>
          <w:b/>
          <w:bCs/>
        </w:rPr>
        <w:t>Purtroppo sono molti gli attivisti per i diritti umani che agiscono nel silenzio e subiscono violente repressioni.</w:t>
      </w:r>
      <w:r w:rsidRPr="00E91D20">
        <w:rPr>
          <w:rFonts w:ascii="Helvetica" w:hAnsi="Helvetica"/>
        </w:rPr>
        <w:t xml:space="preserve"> ACPRA, fondata nel 2009, oltre che attivarsi per denunciare la violazione dei diritti umani in Arabia Saudita, supporta economicamente le famiglie dei detenuti in carcere con accuse non comprovate, se non quella dell’appartenenza all’organizzazione</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 xml:space="preserve">. A seguito degli arresti , si attivano interrogatori magistralmente manipolati dalle autorità, che conducono sempre alla reclusione con pene detentive inaccettabili. Il 17 aprile </w:t>
      </w:r>
      <w:proofErr w:type="spellStart"/>
      <w:r w:rsidRPr="00E91D20">
        <w:rPr>
          <w:rFonts w:ascii="Helvetica" w:hAnsi="Helvetica"/>
        </w:rPr>
        <w:t>Abdurama</w:t>
      </w:r>
      <w:proofErr w:type="spellEnd"/>
      <w:r w:rsidRPr="00E91D20">
        <w:rPr>
          <w:rFonts w:ascii="Helvetica" w:hAnsi="Helvetica"/>
        </w:rPr>
        <w:t xml:space="preserve"> al </w:t>
      </w:r>
      <w:proofErr w:type="spellStart"/>
      <w:r w:rsidRPr="00E91D20">
        <w:rPr>
          <w:rFonts w:ascii="Helvetica" w:hAnsi="Helvetica"/>
        </w:rPr>
        <w:t>Hamid,anch’egli</w:t>
      </w:r>
      <w:proofErr w:type="spellEnd"/>
      <w:r w:rsidRPr="00E91D20">
        <w:rPr>
          <w:rFonts w:ascii="Helvetica" w:hAnsi="Helvetica"/>
        </w:rPr>
        <w:t xml:space="preserve"> tra i membri fondatori di ACPRA, è stato condannato dalla Corte speciale di </w:t>
      </w:r>
      <w:proofErr w:type="spellStart"/>
      <w:r w:rsidRPr="00E91D20">
        <w:rPr>
          <w:rFonts w:ascii="Helvetica" w:hAnsi="Helvetica"/>
        </w:rPr>
        <w:t>Ryad</w:t>
      </w:r>
      <w:proofErr w:type="spellEnd"/>
      <w:r w:rsidRPr="00E91D20">
        <w:rPr>
          <w:rFonts w:ascii="Helvetica" w:hAnsi="Helvetica"/>
        </w:rPr>
        <w:t xml:space="preserve"> a 15 anni di prigione, cui seguiranno altri 15 anni di divieto di viaggio più una multa di 100.00 </w:t>
      </w:r>
      <w:proofErr w:type="spellStart"/>
      <w:r w:rsidRPr="00E91D20">
        <w:rPr>
          <w:rFonts w:ascii="Helvetica" w:hAnsi="Helvetica"/>
        </w:rPr>
        <w:t>riyals</w:t>
      </w:r>
      <w:proofErr w:type="spellEnd"/>
      <w:r w:rsidRPr="00E91D20">
        <w:rPr>
          <w:rFonts w:ascii="Helvetica" w:hAnsi="Helvetica"/>
        </w:rPr>
        <w:t xml:space="preserve"> sauditi. L’accusa: denuncia e documentazione della discriminazione subita dalla popolazione musulmana sciita in Arabia Saudita. In carcere ha subito torture e maltrattamenti.</w:t>
      </w:r>
    </w:p>
    <w:p w:rsidR="00B90E80" w:rsidRPr="00E91D20" w:rsidRDefault="00B90E80" w:rsidP="00B90E80">
      <w:pPr>
        <w:shd w:val="clear" w:color="auto" w:fill="FFFFFF"/>
        <w:spacing w:before="120" w:after="120"/>
        <w:rPr>
          <w:rFonts w:ascii="Helvetica" w:hAnsi="Helvetica"/>
        </w:rPr>
      </w:pPr>
      <w:r w:rsidRPr="00E91D20">
        <w:rPr>
          <w:rFonts w:ascii="Helvetica" w:hAnsi="Helvetica"/>
        </w:rPr>
        <w:t>Le autorità dell’Arabia Saudita proseguono, nel totale silenzio mediatico internazionale, nella capillare campagna messa in atto nei confronti degli attivisti dei diritti civili e umani. Nel Giugno del 2013 almeno 11 attivisti sono stati condannati a dure pene detentive, che variano da dieci mesi a dieci anni di reclusione.</w:t>
      </w:r>
    </w:p>
    <w:p w:rsidR="00B90E80" w:rsidRPr="00E91D20" w:rsidRDefault="00B90E80" w:rsidP="00B90E80">
      <w:pPr>
        <w:shd w:val="clear" w:color="auto" w:fill="FFFFFF"/>
        <w:spacing w:before="120" w:after="120"/>
        <w:rPr>
          <w:rFonts w:ascii="Helvetica" w:hAnsi="Helvetica"/>
        </w:rPr>
      </w:pPr>
      <w:r w:rsidRPr="00E91D20">
        <w:rPr>
          <w:rFonts w:ascii="Helvetica" w:hAnsi="Helvetica"/>
          <w:b/>
          <w:bCs/>
        </w:rPr>
        <w:t xml:space="preserve">Sette giovani sono stati condannati da cinque a dieci anni di carcere per i loro post su </w:t>
      </w:r>
      <w:proofErr w:type="spellStart"/>
      <w:r w:rsidRPr="00E91D20">
        <w:rPr>
          <w:rFonts w:ascii="Helvetica" w:hAnsi="Helvetica"/>
          <w:b/>
          <w:bCs/>
        </w:rPr>
        <w:t>Facebook</w:t>
      </w:r>
      <w:proofErr w:type="spellEnd"/>
      <w:r w:rsidRPr="00E91D20">
        <w:rPr>
          <w:rFonts w:ascii="Helvetica" w:hAnsi="Helvetica"/>
        </w:rPr>
        <w:t>, a sostegno di un religioso sciita musulmano, a sua volta detenuto nella provincia orientale del Paese, dove ogni manifestazione viene repressa con la forza.</w:t>
      </w:r>
    </w:p>
    <w:p w:rsidR="00B90E80" w:rsidRPr="00E91D20" w:rsidRDefault="00B90E80" w:rsidP="00B90E80">
      <w:pPr>
        <w:shd w:val="clear" w:color="auto" w:fill="FFFFFF"/>
        <w:spacing w:before="120" w:after="120"/>
        <w:rPr>
          <w:rFonts w:ascii="Helvetica" w:hAnsi="Helvetica"/>
        </w:rPr>
      </w:pPr>
      <w:r w:rsidRPr="00E91D20">
        <w:rPr>
          <w:rFonts w:ascii="Helvetica" w:hAnsi="Helvetica"/>
          <w:b/>
          <w:bCs/>
        </w:rPr>
        <w:t>La dichiarazione universale dei diritti umani sancisce il diritto alla libertà di espressione alla libertà di associazione.</w:t>
      </w:r>
      <w:r w:rsidRPr="00E91D20">
        <w:rPr>
          <w:rFonts w:ascii="Helvetica" w:hAnsi="Helvetica"/>
        </w:rPr>
        <w:t xml:space="preserve"> L’adozione di procedimenti penali , punizioni corporali, le fustigazioni pubbliche e le torture messe in atto per aver criticato, pacificamente, il regime Saudita, , violano ogni norma del Diritto Internazionale , che</w:t>
      </w:r>
      <w:r w:rsidRPr="00E91D20">
        <w:rPr>
          <w:rFonts w:ascii="Helvetica" w:hAnsi="Helvetica"/>
          <w:b/>
          <w:bCs/>
        </w:rPr>
        <w:t xml:space="preserve"> vieta la tortura e trattamenti crudeli</w:t>
      </w:r>
      <w:r w:rsidRPr="00E91D20">
        <w:rPr>
          <w:rFonts w:ascii="Helvetica" w:hAnsi="Helvetica"/>
        </w:rPr>
        <w:t>, inumani e degradanti.</w:t>
      </w:r>
    </w:p>
    <w:p w:rsidR="00B90E80" w:rsidRPr="00E91D20" w:rsidRDefault="00B90E80" w:rsidP="00B90E80">
      <w:pPr>
        <w:shd w:val="clear" w:color="auto" w:fill="FFFFFF"/>
        <w:spacing w:before="120" w:after="120"/>
        <w:rPr>
          <w:rFonts w:ascii="Helvetica" w:hAnsi="Helvetica"/>
        </w:rPr>
      </w:pPr>
      <w:r w:rsidRPr="00E91D20">
        <w:rPr>
          <w:rFonts w:ascii="Helvetica" w:hAnsi="Helvetica"/>
          <w:b/>
          <w:bCs/>
        </w:rPr>
        <w:t>Ma dal Paese Saudita nulla trapela. I nostri media non sono interessati alla violazione dei diritti umani in atto nel potente regno arabo, che ci abbaglia con la sua ricchezza e investimenti, anche il nostro Paese. Che naturalmente tace.</w:t>
      </w:r>
    </w:p>
    <w:p w:rsidR="00B90E80" w:rsidRDefault="00B95F26" w:rsidP="00581EAC">
      <w:pPr>
        <w:rPr>
          <w:rFonts w:ascii="Georgia" w:hAnsi="Georgia" w:cs="Arial"/>
          <w:b/>
          <w:color w:val="252525"/>
          <w:sz w:val="48"/>
          <w:szCs w:val="48"/>
        </w:rPr>
      </w:pPr>
      <w:r>
        <w:rPr>
          <w:rFonts w:ascii="Georgia" w:hAnsi="Georgia" w:cs="Arial"/>
          <w:b/>
          <w:color w:val="252525"/>
          <w:sz w:val="48"/>
          <w:szCs w:val="48"/>
        </w:rPr>
        <w:t>°°°°°°°°°°°°°°°°°°°°°°°°°°°°°°°°°°°°°°°°°°°°°°°°°°°°°°°°°°°°°°°°°°°°°</w:t>
      </w:r>
    </w:p>
    <w:p w:rsidR="00B95F26" w:rsidRDefault="000E5DD0" w:rsidP="00581EAC">
      <w:pPr>
        <w:rPr>
          <w:rFonts w:ascii="Georgia" w:hAnsi="Georgia" w:cs="Arial"/>
          <w:b/>
          <w:color w:val="252525"/>
          <w:sz w:val="48"/>
          <w:szCs w:val="48"/>
        </w:rPr>
      </w:pPr>
      <w:hyperlink r:id="rId57" w:history="1">
        <w:r w:rsidR="000321E9" w:rsidRPr="00AC09BA">
          <w:rPr>
            <w:rStyle w:val="Collegamentoipertestuale"/>
            <w:rFonts w:ascii="Georgia" w:hAnsi="Georgia" w:cs="Arial"/>
            <w:b/>
            <w:sz w:val="48"/>
            <w:szCs w:val="48"/>
          </w:rPr>
          <w:t>http://www.ncr-iran.org/</w:t>
        </w:r>
      </w:hyperlink>
    </w:p>
    <w:p w:rsidR="000321E9" w:rsidRPr="000321E9" w:rsidRDefault="000E5DD0" w:rsidP="000321E9">
      <w:pPr>
        <w:spacing w:before="100" w:beforeAutospacing="1" w:after="100" w:afterAutospacing="1"/>
        <w:outlineLvl w:val="1"/>
        <w:rPr>
          <w:rFonts w:ascii="Helvetica" w:hAnsi="Helvetica"/>
          <w:b/>
          <w:bCs/>
          <w:color w:val="000000"/>
          <w:sz w:val="36"/>
          <w:szCs w:val="36"/>
        </w:rPr>
      </w:pPr>
      <w:hyperlink r:id="rId58" w:history="1">
        <w:r w:rsidR="000321E9" w:rsidRPr="000321E9">
          <w:rPr>
            <w:rFonts w:ascii="Helvetica" w:hAnsi="Helvetica"/>
            <w:b/>
            <w:bCs/>
            <w:color w:val="0000FF"/>
            <w:sz w:val="36"/>
            <w:szCs w:val="36"/>
            <w:u w:val="single"/>
          </w:rPr>
          <w:t>Il regime iraniano sotto il tiro dell'ONU per le violazioni dei diritti umani</w:t>
        </w:r>
      </w:hyperlink>
      <w:r w:rsidR="000321E9" w:rsidRPr="000321E9">
        <w:rPr>
          <w:rFonts w:ascii="Helvetica" w:hAnsi="Helvetica"/>
          <w:b/>
          <w:bCs/>
          <w:color w:val="000000"/>
          <w:sz w:val="36"/>
          <w:szCs w:val="36"/>
        </w:rPr>
        <w:t xml:space="preserve"> </w:t>
      </w:r>
    </w:p>
    <w:p w:rsidR="000321E9" w:rsidRPr="000321E9" w:rsidRDefault="000321E9" w:rsidP="000321E9">
      <w:pPr>
        <w:spacing w:before="100" w:beforeAutospacing="1" w:after="100" w:afterAutospacing="1"/>
        <w:rPr>
          <w:rFonts w:ascii="Helvetica" w:hAnsi="Helvetica"/>
          <w:color w:val="000000"/>
          <w:sz w:val="20"/>
          <w:szCs w:val="20"/>
        </w:rPr>
      </w:pPr>
    </w:p>
    <w:p w:rsidR="000321E9" w:rsidRPr="000321E9" w:rsidRDefault="000321E9" w:rsidP="000321E9">
      <w:pPr>
        <w:spacing w:before="100" w:beforeAutospacing="1" w:after="100" w:afterAutospacing="1"/>
        <w:rPr>
          <w:rFonts w:ascii="Helvetica" w:hAnsi="Helvetica"/>
          <w:color w:val="000000"/>
          <w:sz w:val="20"/>
          <w:szCs w:val="20"/>
        </w:rPr>
      </w:pPr>
      <w:r w:rsidRPr="000321E9">
        <w:rPr>
          <w:rFonts w:ascii="Helvetica" w:hAnsi="Helvetica"/>
          <w:b/>
          <w:bCs/>
          <w:i/>
          <w:iCs/>
          <w:color w:val="000000"/>
          <w:sz w:val="20"/>
          <w:szCs w:val="20"/>
        </w:rPr>
        <w:t>La delegazione del regime iraniano all'ONU</w:t>
      </w:r>
    </w:p>
    <w:p w:rsidR="000321E9" w:rsidRDefault="000321E9" w:rsidP="000321E9">
      <w:pPr>
        <w:spacing w:before="100" w:beforeAutospacing="1" w:after="100" w:afterAutospacing="1"/>
        <w:rPr>
          <w:rFonts w:ascii="Helvetica" w:hAnsi="Helvetica"/>
          <w:color w:val="000000"/>
          <w:sz w:val="20"/>
          <w:szCs w:val="20"/>
        </w:rPr>
      </w:pPr>
      <w:r w:rsidRPr="000321E9">
        <w:rPr>
          <w:rFonts w:ascii="Helvetica" w:hAnsi="Helvetica"/>
          <w:noProof/>
          <w:color w:val="000000"/>
          <w:sz w:val="20"/>
          <w:szCs w:val="20"/>
        </w:rPr>
        <w:drawing>
          <wp:inline distT="0" distB="0" distL="0" distR="0" wp14:anchorId="6370CD62" wp14:editId="7984188B">
            <wp:extent cx="2859405" cy="1903730"/>
            <wp:effectExtent l="0" t="0" r="0" b="1270"/>
            <wp:docPr id="11" name="Immagine 11" descr="http://www.ncr-iran.org/it/images/iran-regime-del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cr-iran.org/it/images/iran-regime-delegati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rsidR="000321E9" w:rsidRPr="000321E9" w:rsidRDefault="000321E9" w:rsidP="000321E9">
      <w:pPr>
        <w:spacing w:before="100" w:beforeAutospacing="1" w:after="100" w:afterAutospacing="1"/>
        <w:rPr>
          <w:rFonts w:ascii="Helvetica" w:hAnsi="Helvetica"/>
          <w:color w:val="000000"/>
          <w:sz w:val="20"/>
          <w:szCs w:val="20"/>
        </w:rPr>
      </w:pPr>
      <w:r w:rsidRPr="000321E9">
        <w:rPr>
          <w:rFonts w:ascii="Helvetica" w:hAnsi="Helvetica"/>
          <w:color w:val="000000"/>
          <w:sz w:val="20"/>
          <w:szCs w:val="20"/>
        </w:rPr>
        <w:t>CNRI – Molti degli oltre 100 diplomatici intervenuti venerdì al dibattito alle Nazioni Unite sulle violazioni dei diritti umani in Iran, hanno espresso il loro sdegno per la situazione dei detenuti politici, delle donne e delle minoranze religiose. Hanno anche criticato l'arresto e le minacce ai giornalisti, le confessioni estorte con la forza e la mancanza di accesso ad un processo equo con la dittatura religiosa.</w:t>
      </w:r>
    </w:p>
    <w:p w:rsidR="000321E9" w:rsidRPr="000321E9" w:rsidRDefault="000321E9" w:rsidP="000321E9">
      <w:pPr>
        <w:spacing w:before="100" w:beforeAutospacing="1" w:after="100" w:afterAutospacing="1"/>
        <w:rPr>
          <w:rFonts w:ascii="Helvetica" w:hAnsi="Helvetica"/>
          <w:color w:val="000000"/>
          <w:sz w:val="20"/>
          <w:szCs w:val="20"/>
        </w:rPr>
      </w:pPr>
      <w:r w:rsidRPr="000321E9">
        <w:rPr>
          <w:rFonts w:ascii="Helvetica" w:hAnsi="Helvetica"/>
          <w:color w:val="000000"/>
          <w:sz w:val="20"/>
          <w:szCs w:val="20"/>
        </w:rPr>
        <w:t> </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 xml:space="preserve">I diplomatici all'ONU hanno evidenziato l'aumento del numero delle esecuzioni ed hanno condannato la recente impiccagione di </w:t>
      </w:r>
      <w:proofErr w:type="spellStart"/>
      <w:r w:rsidRPr="00FB6287">
        <w:rPr>
          <w:rFonts w:ascii="Helvetica" w:hAnsi="Helvetica"/>
          <w:color w:val="000000"/>
        </w:rPr>
        <w:t>Reyhaneh</w:t>
      </w:r>
      <w:proofErr w:type="spellEnd"/>
      <w:r w:rsidRPr="00FB6287">
        <w:rPr>
          <w:rFonts w:ascii="Helvetica" w:hAnsi="Helvetica"/>
          <w:color w:val="000000"/>
        </w:rPr>
        <w:t xml:space="preserve"> </w:t>
      </w:r>
      <w:proofErr w:type="spellStart"/>
      <w:r w:rsidRPr="00FB6287">
        <w:rPr>
          <w:rFonts w:ascii="Helvetica" w:hAnsi="Helvetica"/>
          <w:color w:val="000000"/>
        </w:rPr>
        <w:t>Jabbari</w:t>
      </w:r>
      <w:proofErr w:type="spellEnd"/>
      <w:r w:rsidRPr="00FB6287">
        <w:rPr>
          <w:rFonts w:ascii="Helvetica" w:hAnsi="Helvetica"/>
          <w:color w:val="000000"/>
        </w:rPr>
        <w:t>, eseguita a dispetto della campagna internazionale che chiedeva di risparmiarle la vita.</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 xml:space="preserve">Molti diplomatici hanno sollevato la questione dell'aumento del numero delle esecuzioni, messa in evidenza dall'Inviato Speciale delle Nazioni Unite sulla Situazione dei Diritti Umani in Iran, Ahmed </w:t>
      </w:r>
      <w:proofErr w:type="spellStart"/>
      <w:r w:rsidRPr="00FB6287">
        <w:rPr>
          <w:rFonts w:ascii="Helvetica" w:hAnsi="Helvetica"/>
          <w:color w:val="000000"/>
        </w:rPr>
        <w:t>Shaheed</w:t>
      </w:r>
      <w:proofErr w:type="spellEnd"/>
      <w:r w:rsidRPr="00FB6287">
        <w:rPr>
          <w:rFonts w:ascii="Helvetica" w:hAnsi="Helvetica"/>
          <w:color w:val="000000"/>
        </w:rPr>
        <w:t>, il quale ha affermato che il paese ha giustiziato almeno 850 persone negli ultimi 15 mesi.</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Il rappresentante britannico alle Nazioni Unite ha detto che il suo paese è “profondamente preoccupato del netto aumento delle esecuzioni in Iran nell'ultimo anno”.</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La Francia ha condannato l'aumento delle esecuzioni in Iran ed ha chiesto “una moratoria sulla pena di morte”.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La Germania ha chiesto di fermare le esecuzioni pubbliche praticate in tutto l'Iran.</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 xml:space="preserve">Moltissimi paesi, tra cui la Svizzera, hanno indicato il caso della ventiseienne </w:t>
      </w:r>
      <w:proofErr w:type="spellStart"/>
      <w:r w:rsidRPr="00FB6287">
        <w:rPr>
          <w:rFonts w:ascii="Helvetica" w:hAnsi="Helvetica"/>
          <w:color w:val="000000"/>
        </w:rPr>
        <w:t>Reyhaneh</w:t>
      </w:r>
      <w:proofErr w:type="spellEnd"/>
      <w:r w:rsidRPr="00FB6287">
        <w:rPr>
          <w:rFonts w:ascii="Helvetica" w:hAnsi="Helvetica"/>
          <w:color w:val="000000"/>
        </w:rPr>
        <w:t xml:space="preserve"> </w:t>
      </w:r>
      <w:proofErr w:type="spellStart"/>
      <w:r w:rsidRPr="00FB6287">
        <w:rPr>
          <w:rFonts w:ascii="Helvetica" w:hAnsi="Helvetica"/>
          <w:color w:val="000000"/>
        </w:rPr>
        <w:t>Jabbari</w:t>
      </w:r>
      <w:proofErr w:type="spellEnd"/>
      <w:r w:rsidRPr="00FB6287">
        <w:rPr>
          <w:rFonts w:ascii="Helvetica" w:hAnsi="Helvetica"/>
          <w:color w:val="000000"/>
        </w:rPr>
        <w:t xml:space="preserve"> come un esempio dell'ingiustizia del regime.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 xml:space="preserve">Mohammad </w:t>
      </w:r>
      <w:proofErr w:type="spellStart"/>
      <w:r w:rsidRPr="00FB6287">
        <w:rPr>
          <w:rFonts w:ascii="Helvetica" w:hAnsi="Helvetica"/>
          <w:color w:val="000000"/>
        </w:rPr>
        <w:t>Javad</w:t>
      </w:r>
      <w:proofErr w:type="spellEnd"/>
      <w:r w:rsidRPr="00FB6287">
        <w:rPr>
          <w:rFonts w:ascii="Helvetica" w:hAnsi="Helvetica"/>
          <w:color w:val="000000"/>
        </w:rPr>
        <w:t xml:space="preserve"> </w:t>
      </w:r>
      <w:proofErr w:type="spellStart"/>
      <w:r w:rsidRPr="00FB6287">
        <w:rPr>
          <w:rFonts w:ascii="Helvetica" w:hAnsi="Helvetica"/>
          <w:color w:val="000000"/>
        </w:rPr>
        <w:t>Larijani</w:t>
      </w:r>
      <w:proofErr w:type="spellEnd"/>
      <w:r w:rsidRPr="00FB6287">
        <w:rPr>
          <w:rFonts w:ascii="Helvetica" w:hAnsi="Helvetica"/>
          <w:color w:val="000000"/>
        </w:rPr>
        <w:t xml:space="preserve">, Segretario Generale dell'Alto Consiglio per i Diritti Umani dell'Iran, ha difeso l'operato del regime di </w:t>
      </w:r>
      <w:proofErr w:type="spellStart"/>
      <w:r w:rsidRPr="00FB6287">
        <w:rPr>
          <w:rFonts w:ascii="Helvetica" w:hAnsi="Helvetica"/>
          <w:color w:val="000000"/>
        </w:rPr>
        <w:t>Tehran</w:t>
      </w:r>
      <w:proofErr w:type="spellEnd"/>
      <w:r w:rsidRPr="00FB6287">
        <w:rPr>
          <w:rFonts w:ascii="Helvetica" w:hAnsi="Helvetica"/>
          <w:color w:val="000000"/>
        </w:rPr>
        <w:t xml:space="preserve"> compresa la brutale impiccagione di </w:t>
      </w:r>
      <w:proofErr w:type="spellStart"/>
      <w:r w:rsidRPr="00FB6287">
        <w:rPr>
          <w:rFonts w:ascii="Helvetica" w:hAnsi="Helvetica"/>
          <w:color w:val="000000"/>
        </w:rPr>
        <w:t>Reyhaneh</w:t>
      </w:r>
      <w:proofErr w:type="spellEnd"/>
      <w:r w:rsidRPr="00FB6287">
        <w:rPr>
          <w:rFonts w:ascii="Helvetica" w:hAnsi="Helvetica"/>
          <w:color w:val="000000"/>
        </w:rPr>
        <w:t xml:space="preserve"> </w:t>
      </w:r>
      <w:proofErr w:type="spellStart"/>
      <w:r w:rsidRPr="00FB6287">
        <w:rPr>
          <w:rFonts w:ascii="Helvetica" w:hAnsi="Helvetica"/>
          <w:color w:val="000000"/>
        </w:rPr>
        <w:t>Jabbari</w:t>
      </w:r>
      <w:proofErr w:type="spellEnd"/>
      <w:r w:rsidRPr="00FB6287">
        <w:rPr>
          <w:rFonts w:ascii="Helvetica" w:hAnsi="Helvetica"/>
          <w:color w:val="000000"/>
        </w:rPr>
        <w:t>, mancata vittima di stupro da parte di un agente dell'intelligence.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Difendendo le leggi disumane del regime teocratico (note come “</w:t>
      </w:r>
      <w:proofErr w:type="spellStart"/>
      <w:r w:rsidRPr="00FB6287">
        <w:rPr>
          <w:rFonts w:ascii="Helvetica" w:hAnsi="Helvetica"/>
          <w:color w:val="000000"/>
        </w:rPr>
        <w:t>qisas</w:t>
      </w:r>
      <w:proofErr w:type="spellEnd"/>
      <w:r w:rsidRPr="00FB6287">
        <w:rPr>
          <w:rFonts w:ascii="Helvetica" w:hAnsi="Helvetica"/>
          <w:color w:val="000000"/>
        </w:rPr>
        <w:t xml:space="preserve">” o legge del taglione), </w:t>
      </w:r>
      <w:proofErr w:type="spellStart"/>
      <w:r w:rsidRPr="00FB6287">
        <w:rPr>
          <w:rFonts w:ascii="Helvetica" w:hAnsi="Helvetica"/>
          <w:color w:val="000000"/>
        </w:rPr>
        <w:t>Larijani</w:t>
      </w:r>
      <w:proofErr w:type="spellEnd"/>
      <w:r w:rsidRPr="00FB6287">
        <w:rPr>
          <w:rFonts w:ascii="Helvetica" w:hAnsi="Helvetica"/>
          <w:color w:val="000000"/>
        </w:rPr>
        <w:t xml:space="preserve"> ha sfacciatamente esortato l'Occidente ad esaminarle”.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Ha definito la “</w:t>
      </w:r>
      <w:proofErr w:type="spellStart"/>
      <w:r w:rsidRPr="00FB6287">
        <w:rPr>
          <w:rFonts w:ascii="Helvetica" w:hAnsi="Helvetica"/>
          <w:color w:val="000000"/>
        </w:rPr>
        <w:t>qisas</w:t>
      </w:r>
      <w:proofErr w:type="spellEnd"/>
      <w:r w:rsidRPr="00FB6287">
        <w:rPr>
          <w:rFonts w:ascii="Helvetica" w:hAnsi="Helvetica"/>
          <w:color w:val="000000"/>
        </w:rPr>
        <w:t>”, la legge disumana in virtù della quale sono stati cavati molti occhi, amputate molte mani, dita e gambe e giustiziati molti delinquenti minorenni, una “particolarità unica” di questo regime.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Il capo del consiglio per i diritti umani del regime teocratico ha detto al forum di Ginevra, durante un regolare esame dell'operato del regime iraniano: “La pena capitale o '</w:t>
      </w:r>
      <w:proofErr w:type="spellStart"/>
      <w:r w:rsidRPr="00FB6287">
        <w:rPr>
          <w:rFonts w:ascii="Helvetica" w:hAnsi="Helvetica"/>
          <w:color w:val="000000"/>
        </w:rPr>
        <w:t>qisas</w:t>
      </w:r>
      <w:proofErr w:type="spellEnd"/>
      <w:r w:rsidRPr="00FB6287">
        <w:rPr>
          <w:rFonts w:ascii="Helvetica" w:hAnsi="Helvetica"/>
          <w:color w:val="000000"/>
        </w:rPr>
        <w:t>', è una particolarità unica del nostro sistema. Credo che varrebbe la pena che i paesi occidentali la esaminassero”.</w:t>
      </w:r>
    </w:p>
    <w:p w:rsidR="000321E9" w:rsidRPr="00FB6287" w:rsidRDefault="000321E9" w:rsidP="000321E9">
      <w:pPr>
        <w:spacing w:before="100" w:beforeAutospacing="1" w:after="100" w:afterAutospacing="1"/>
        <w:rPr>
          <w:rFonts w:ascii="Helvetica" w:hAnsi="Helvetica"/>
          <w:color w:val="000000"/>
        </w:rPr>
      </w:pPr>
      <w:proofErr w:type="spellStart"/>
      <w:r w:rsidRPr="00FB6287">
        <w:rPr>
          <w:rFonts w:ascii="Helvetica" w:hAnsi="Helvetica"/>
          <w:color w:val="000000"/>
        </w:rPr>
        <w:t>Larijani</w:t>
      </w:r>
      <w:proofErr w:type="spellEnd"/>
      <w:r w:rsidRPr="00FB6287">
        <w:rPr>
          <w:rFonts w:ascii="Helvetica" w:hAnsi="Helvetica"/>
          <w:color w:val="000000"/>
        </w:rPr>
        <w:t xml:space="preserve"> ha ostinatamente difeso il sistema giudiziario del paese insistendo: “Tutti i cittadini iraniani sono uguali di fronte alla legge”.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Queste affermazioni sono state spazzate via da una serie di Organizzazioni Non-Governative (ONG) che hanno criticato l'assenza di progressi rispetto all'ultimo esame della situazione dei diritti umani nel regime iraniano del 2010 e condannato le leggi e le pratiche discriminatorie che violano, tra gli altri, i diritti delle donne, delle minoranze etniche e religiose.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Nelle ultime settimane le violazioni dei diritti umani e i crimini commessi dal regime teocratico hanno assunto un'altra dimensione disumana, con le bande affiliate al regime che gettano acido sui visi delle ragazze e delle donne che ritengono vestite in modo inadeguato.</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Oltre al questo crimine odioso, si è intensificata anche l'ondata di esecuzioni. Il Consiglio Nazionale della Resistenza Iraniana (CNRI) ha detto in un comunicato che almeno 55 persone sono state giustiziate nell'arco di 12 giorni (dal 18 al 29 Ottobre) nelle città di tutto l'Iran.</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Il comunicato diceva: “Il regime iraniano, noto alla popolazione come 'il Padrino dell'ISIS', di fronte alla rabbia del popolo disgustato dalla crescente repressione nel paese, ed in particolare dopo la recente ondata di aggressioni con l'acido contro le ragazze e le donne iraniane, è ricorso ad un brusco aumento delle esecuzioni per accrescere il senso di intimidazione e di paura nella società”.</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La Resistenza Iraniana ha sottolineato alla comunità internazionale che chiudere gli occhi di fronte alla catastrofica situazione dei diritti umani in Iran, servirà solo ad incoraggiare i criminali che governano questo paese.</w:t>
      </w:r>
    </w:p>
    <w:p w:rsidR="000321E9" w:rsidRPr="00FB6287" w:rsidRDefault="000321E9" w:rsidP="000321E9">
      <w:pPr>
        <w:spacing w:before="100" w:beforeAutospacing="1" w:after="100" w:afterAutospacing="1"/>
        <w:rPr>
          <w:rFonts w:ascii="Helvetica" w:hAnsi="Helvetica"/>
          <w:color w:val="000000"/>
        </w:rPr>
      </w:pPr>
      <w:r w:rsidRPr="00FB6287">
        <w:rPr>
          <w:rFonts w:ascii="Helvetica" w:hAnsi="Helvetica"/>
          <w:color w:val="000000"/>
        </w:rPr>
        <w:t>“L'unico modo di sconfiggere questa barbarie è l'adozione di una politica decisa verso la dittatura religiosa al potere in Iran”, ha detto il CNRI.</w:t>
      </w:r>
    </w:p>
    <w:p w:rsidR="000321E9" w:rsidRDefault="000321E9" w:rsidP="00581EAC">
      <w:pPr>
        <w:rPr>
          <w:rFonts w:ascii="Georgia" w:hAnsi="Georgia" w:cs="Arial"/>
          <w:b/>
          <w:color w:val="252525"/>
          <w:sz w:val="48"/>
          <w:szCs w:val="48"/>
        </w:rPr>
      </w:pPr>
      <w:r>
        <w:rPr>
          <w:rFonts w:ascii="Georgia" w:hAnsi="Georgia" w:cs="Arial"/>
          <w:b/>
          <w:color w:val="252525"/>
          <w:sz w:val="48"/>
          <w:szCs w:val="48"/>
        </w:rPr>
        <w:t>°°°°°°°°°°°°°°°°°°°°°°°°°°°°°°°°°°°°°°°°°°°°°°°°°°°°°°°°°°°°°°°°°°°°°</w:t>
      </w:r>
    </w:p>
    <w:p w:rsidR="000321E9" w:rsidRDefault="000E5DD0" w:rsidP="00581EAC">
      <w:pPr>
        <w:rPr>
          <w:rFonts w:ascii="Georgia" w:hAnsi="Georgia" w:cs="Arial"/>
          <w:b/>
          <w:color w:val="252525"/>
          <w:sz w:val="48"/>
          <w:szCs w:val="48"/>
        </w:rPr>
      </w:pPr>
      <w:hyperlink r:id="rId60" w:history="1">
        <w:r w:rsidR="000321E9" w:rsidRPr="00AC09BA">
          <w:rPr>
            <w:rStyle w:val="Collegamentoipertestuale"/>
            <w:rFonts w:ascii="Georgia" w:hAnsi="Georgia" w:cs="Arial"/>
            <w:b/>
            <w:sz w:val="48"/>
            <w:szCs w:val="48"/>
          </w:rPr>
          <w:t>http://notizie.tiscali.it/</w:t>
        </w:r>
      </w:hyperlink>
    </w:p>
    <w:p w:rsidR="000321E9" w:rsidRPr="000321E9" w:rsidRDefault="000321E9" w:rsidP="000321E9">
      <w:pPr>
        <w:outlineLvl w:val="1"/>
        <w:rPr>
          <w:rFonts w:ascii="Tahoma" w:hAnsi="Tahoma" w:cs="Tahoma"/>
          <w:color w:val="333333"/>
          <w:kern w:val="36"/>
          <w:sz w:val="39"/>
          <w:szCs w:val="39"/>
        </w:rPr>
      </w:pPr>
      <w:r w:rsidRPr="000321E9">
        <w:rPr>
          <w:rFonts w:ascii="Tahoma" w:hAnsi="Tahoma" w:cs="Tahoma"/>
          <w:color w:val="333333"/>
          <w:kern w:val="36"/>
          <w:sz w:val="39"/>
          <w:szCs w:val="39"/>
        </w:rPr>
        <w:t>La Corte di Strasburgo: “L'accoglienza dell'Italia ai rifugiati non garantisce il rispetto dei diritti umani”</w:t>
      </w:r>
    </w:p>
    <w:p w:rsidR="000321E9" w:rsidRPr="000321E9" w:rsidRDefault="000321E9" w:rsidP="000321E9">
      <w:pPr>
        <w:rPr>
          <w:rFonts w:ascii="Tahoma" w:hAnsi="Tahoma" w:cs="Tahoma"/>
          <w:color w:val="333333"/>
          <w:sz w:val="20"/>
          <w:szCs w:val="20"/>
        </w:rPr>
      </w:pPr>
      <w:r w:rsidRPr="000321E9">
        <w:rPr>
          <w:rFonts w:ascii="Tahoma" w:hAnsi="Tahoma" w:cs="Tahoma"/>
          <w:i/>
          <w:iCs/>
          <w:color w:val="333333"/>
          <w:sz w:val="20"/>
          <w:szCs w:val="20"/>
        </w:rPr>
        <w:t xml:space="preserve">di Giovanni Maria </w:t>
      </w:r>
      <w:proofErr w:type="spellStart"/>
      <w:r w:rsidRPr="000321E9">
        <w:rPr>
          <w:rFonts w:ascii="Tahoma" w:hAnsi="Tahoma" w:cs="Tahoma"/>
          <w:i/>
          <w:iCs/>
          <w:color w:val="333333"/>
          <w:sz w:val="20"/>
          <w:szCs w:val="20"/>
        </w:rPr>
        <w:t>Bellu</w:t>
      </w:r>
      <w:proofErr w:type="spellEnd"/>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Si chiama “</w:t>
      </w:r>
      <w:r w:rsidRPr="000321E9">
        <w:rPr>
          <w:rFonts w:ascii="Tahoma" w:hAnsi="Tahoma" w:cs="Tahoma"/>
          <w:b/>
          <w:bCs/>
          <w:color w:val="333333"/>
          <w:sz w:val="21"/>
          <w:szCs w:val="21"/>
        </w:rPr>
        <w:t>Regolamento di Dublino</w:t>
      </w:r>
      <w:r w:rsidRPr="000321E9">
        <w:rPr>
          <w:rFonts w:ascii="Tahoma" w:hAnsi="Tahoma" w:cs="Tahoma"/>
          <w:color w:val="333333"/>
          <w:sz w:val="21"/>
          <w:szCs w:val="21"/>
        </w:rPr>
        <w:t xml:space="preserve">” ed è il punto critico delle politiche dell'Unione europea in materia di immigrazione. I suoi meccanismi sono all'origine di decisioni di grande rilevanza. In una certa misura anche della fine dell'operazione </w:t>
      </w:r>
      <w:r w:rsidRPr="000321E9">
        <w:rPr>
          <w:rFonts w:ascii="Tahoma" w:hAnsi="Tahoma" w:cs="Tahoma"/>
          <w:b/>
          <w:bCs/>
          <w:color w:val="333333"/>
          <w:sz w:val="21"/>
          <w:szCs w:val="21"/>
        </w:rPr>
        <w:t>Mare Nostrum</w:t>
      </w:r>
      <w:r w:rsidRPr="000321E9">
        <w:rPr>
          <w:rFonts w:ascii="Tahoma" w:hAnsi="Tahoma" w:cs="Tahoma"/>
          <w:color w:val="333333"/>
          <w:sz w:val="21"/>
          <w:szCs w:val="21"/>
        </w:rPr>
        <w:t>. Pochi giorni fa (il 4 novembre) la Corte europea ha emesso una sentenza che colpisce questa normativa al cuore. Una sentenza per certi aspetti rivoluzionaria. Ma andiamo con ordine.</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La norma-chiave del regolamento di Dublino è che lo Stato competente a occuparsi di una domanda di asilo è il primo Stato europeo dove il richiedente ha messo piede. Norma criticatissima dalle associazione umanitarie e dai Paesi di frontiera, Italia in particolare. In concreto, infatti, succede che la maggior parte dei migranti che - per esempio - arrivano a Lampedusa, abbiano come meta finale del loro viaggio altri Stati europei dove già risiedono dei loro familiari. Ma quando vengono individuati attraverso le impronte digitali, sono obbligati a chiedere l'asilo all'Italia e a stabilirsi da noi.</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Questo meccanismo viene aggirato in vari modi, anche col tacito consenso degli Stati di confine che a volte chiudono più di un occhio: evitano di identificare i migranti, li lasciano transitare per il loro territorio nazionale e poi varcare la frontiera. L'Italia ha praticato con larghezza questa politica furbetta. E gli altri Paesi, primo tra tutti la Germania, appena se ne sono accorti hanno fatto la voce grossa. L'operazione “</w:t>
      </w:r>
      <w:proofErr w:type="spellStart"/>
      <w:r w:rsidRPr="000321E9">
        <w:rPr>
          <w:rFonts w:ascii="Tahoma" w:hAnsi="Tahoma" w:cs="Tahoma"/>
          <w:b/>
          <w:bCs/>
          <w:color w:val="333333"/>
          <w:sz w:val="21"/>
          <w:szCs w:val="21"/>
        </w:rPr>
        <w:t>Ius</w:t>
      </w:r>
      <w:proofErr w:type="spellEnd"/>
      <w:r w:rsidRPr="000321E9">
        <w:rPr>
          <w:rFonts w:ascii="Tahoma" w:hAnsi="Tahoma" w:cs="Tahoma"/>
          <w:b/>
          <w:bCs/>
          <w:color w:val="333333"/>
          <w:sz w:val="21"/>
          <w:szCs w:val="21"/>
        </w:rPr>
        <w:t xml:space="preserve"> </w:t>
      </w:r>
      <w:proofErr w:type="spellStart"/>
      <w:r w:rsidRPr="000321E9">
        <w:rPr>
          <w:rFonts w:ascii="Tahoma" w:hAnsi="Tahoma" w:cs="Tahoma"/>
          <w:b/>
          <w:bCs/>
          <w:color w:val="333333"/>
          <w:sz w:val="21"/>
          <w:szCs w:val="21"/>
        </w:rPr>
        <w:t>maiorum</w:t>
      </w:r>
      <w:proofErr w:type="spellEnd"/>
      <w:r w:rsidRPr="000321E9">
        <w:rPr>
          <w:rFonts w:ascii="Tahoma" w:hAnsi="Tahoma" w:cs="Tahoma"/>
          <w:color w:val="333333"/>
          <w:sz w:val="21"/>
          <w:szCs w:val="21"/>
        </w:rPr>
        <w:t>”, che in queste settimane ha determinato un'attività massiccia di identificazione dei migranti presenti in Italia, ha avuto anche lo scopo di dimostrare agli altri Paesi che le astuzie sono finite.</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 xml:space="preserve">La sentenza della Corte europea si riferisce a la più tipica delle situazioni penose causate dal regolamento di Dublino. I cittadini afghani </w:t>
      </w:r>
      <w:proofErr w:type="spellStart"/>
      <w:r w:rsidRPr="000321E9">
        <w:rPr>
          <w:rFonts w:ascii="Tahoma" w:hAnsi="Tahoma" w:cs="Tahoma"/>
          <w:b/>
          <w:bCs/>
          <w:color w:val="333333"/>
          <w:sz w:val="21"/>
          <w:szCs w:val="21"/>
        </w:rPr>
        <w:t>Golajan</w:t>
      </w:r>
      <w:proofErr w:type="spellEnd"/>
      <w:r w:rsidRPr="000321E9">
        <w:rPr>
          <w:rFonts w:ascii="Tahoma" w:hAnsi="Tahoma" w:cs="Tahoma"/>
          <w:b/>
          <w:bCs/>
          <w:color w:val="333333"/>
          <w:sz w:val="21"/>
          <w:szCs w:val="21"/>
        </w:rPr>
        <w:t xml:space="preserve"> </w:t>
      </w:r>
      <w:proofErr w:type="spellStart"/>
      <w:r w:rsidRPr="000321E9">
        <w:rPr>
          <w:rFonts w:ascii="Tahoma" w:hAnsi="Tahoma" w:cs="Tahoma"/>
          <w:b/>
          <w:bCs/>
          <w:color w:val="333333"/>
          <w:sz w:val="21"/>
          <w:szCs w:val="21"/>
        </w:rPr>
        <w:t>Tarakhel</w:t>
      </w:r>
      <w:proofErr w:type="spellEnd"/>
      <w:r w:rsidRPr="000321E9">
        <w:rPr>
          <w:rFonts w:ascii="Tahoma" w:hAnsi="Tahoma" w:cs="Tahoma"/>
          <w:b/>
          <w:bCs/>
          <w:color w:val="333333"/>
          <w:sz w:val="21"/>
          <w:szCs w:val="21"/>
        </w:rPr>
        <w:t>,</w:t>
      </w:r>
      <w:r w:rsidRPr="000321E9">
        <w:rPr>
          <w:rFonts w:ascii="Tahoma" w:hAnsi="Tahoma" w:cs="Tahoma"/>
          <w:color w:val="333333"/>
          <w:sz w:val="21"/>
          <w:szCs w:val="21"/>
        </w:rPr>
        <w:t xml:space="preserve"> classe 1971, sua moglie</w:t>
      </w:r>
      <w:r w:rsidRPr="000321E9">
        <w:rPr>
          <w:rFonts w:ascii="Tahoma" w:hAnsi="Tahoma" w:cs="Tahoma"/>
          <w:b/>
          <w:bCs/>
          <w:color w:val="333333"/>
          <w:sz w:val="21"/>
          <w:szCs w:val="21"/>
        </w:rPr>
        <w:t xml:space="preserve"> </w:t>
      </w:r>
      <w:proofErr w:type="spellStart"/>
      <w:r w:rsidRPr="000321E9">
        <w:rPr>
          <w:rFonts w:ascii="Tahoma" w:hAnsi="Tahoma" w:cs="Tahoma"/>
          <w:b/>
          <w:bCs/>
          <w:color w:val="333333"/>
          <w:sz w:val="21"/>
          <w:szCs w:val="21"/>
        </w:rPr>
        <w:t>Maryam</w:t>
      </w:r>
      <w:proofErr w:type="spellEnd"/>
      <w:r w:rsidRPr="000321E9">
        <w:rPr>
          <w:rFonts w:ascii="Tahoma" w:hAnsi="Tahoma" w:cs="Tahoma"/>
          <w:b/>
          <w:bCs/>
          <w:color w:val="333333"/>
          <w:sz w:val="21"/>
          <w:szCs w:val="21"/>
        </w:rPr>
        <w:t xml:space="preserve"> </w:t>
      </w:r>
      <w:proofErr w:type="spellStart"/>
      <w:r w:rsidRPr="000321E9">
        <w:rPr>
          <w:rFonts w:ascii="Tahoma" w:hAnsi="Tahoma" w:cs="Tahoma"/>
          <w:b/>
          <w:bCs/>
          <w:color w:val="333333"/>
          <w:sz w:val="21"/>
          <w:szCs w:val="21"/>
        </w:rPr>
        <w:t>Habibi</w:t>
      </w:r>
      <w:proofErr w:type="spellEnd"/>
      <w:r w:rsidRPr="000321E9">
        <w:rPr>
          <w:rFonts w:ascii="Tahoma" w:hAnsi="Tahoma" w:cs="Tahoma"/>
          <w:color w:val="333333"/>
          <w:sz w:val="21"/>
          <w:szCs w:val="21"/>
        </w:rPr>
        <w:t xml:space="preserve">, 1981, i loro sei figli, nati tra il 1999 e il 2012, dopo una lunga peregrinazione tra il Pakistan e l'Iran, nell'estate del 2012 decisero di fuggire in Europa, s'imbarcarono in Turchia e, il 16 luglio di quell'anno, approdarono, assieme ai cinque figli più grandi, nelle coste della Calabria. Subito furono sottoposti alle procedure di identificazione e trasferiti al </w:t>
      </w:r>
      <w:r w:rsidRPr="000321E9">
        <w:rPr>
          <w:rFonts w:ascii="Tahoma" w:hAnsi="Tahoma" w:cs="Tahoma"/>
          <w:b/>
          <w:bCs/>
          <w:color w:val="333333"/>
          <w:sz w:val="21"/>
          <w:szCs w:val="21"/>
        </w:rPr>
        <w:t>Cara</w:t>
      </w:r>
      <w:r w:rsidRPr="000321E9">
        <w:rPr>
          <w:rFonts w:ascii="Tahoma" w:hAnsi="Tahoma" w:cs="Tahoma"/>
          <w:color w:val="333333"/>
          <w:sz w:val="21"/>
          <w:szCs w:val="21"/>
        </w:rPr>
        <w:t xml:space="preserve"> (</w:t>
      </w:r>
      <w:r w:rsidRPr="000321E9">
        <w:rPr>
          <w:rFonts w:ascii="Tahoma" w:hAnsi="Tahoma" w:cs="Tahoma"/>
          <w:b/>
          <w:bCs/>
          <w:color w:val="333333"/>
          <w:sz w:val="21"/>
          <w:szCs w:val="21"/>
        </w:rPr>
        <w:t>Centro accoglienza richiedenti asilo</w:t>
      </w:r>
      <w:r w:rsidRPr="000321E9">
        <w:rPr>
          <w:rFonts w:ascii="Tahoma" w:hAnsi="Tahoma" w:cs="Tahoma"/>
          <w:color w:val="333333"/>
          <w:sz w:val="21"/>
          <w:szCs w:val="21"/>
        </w:rPr>
        <w:t>) di</w:t>
      </w:r>
      <w:r w:rsidRPr="000321E9">
        <w:rPr>
          <w:rFonts w:ascii="Tahoma" w:hAnsi="Tahoma" w:cs="Tahoma"/>
          <w:b/>
          <w:bCs/>
          <w:color w:val="333333"/>
          <w:sz w:val="21"/>
          <w:szCs w:val="21"/>
        </w:rPr>
        <w:t xml:space="preserve"> Bari</w:t>
      </w:r>
      <w:r w:rsidRPr="000321E9">
        <w:rPr>
          <w:rFonts w:ascii="Tahoma" w:hAnsi="Tahoma" w:cs="Tahoma"/>
          <w:color w:val="333333"/>
          <w:sz w:val="21"/>
          <w:szCs w:val="21"/>
        </w:rPr>
        <w:t>. Il 28 luglio si allontanarono e raggiunsero l</w:t>
      </w:r>
      <w:r w:rsidRPr="000321E9">
        <w:rPr>
          <w:rFonts w:ascii="Tahoma" w:hAnsi="Tahoma" w:cs="Tahoma"/>
          <w:b/>
          <w:bCs/>
          <w:color w:val="333333"/>
          <w:sz w:val="21"/>
          <w:szCs w:val="21"/>
        </w:rPr>
        <w:t>'Austria</w:t>
      </w:r>
      <w:r w:rsidRPr="000321E9">
        <w:rPr>
          <w:rFonts w:ascii="Tahoma" w:hAnsi="Tahoma" w:cs="Tahoma"/>
          <w:color w:val="333333"/>
          <w:sz w:val="21"/>
          <w:szCs w:val="21"/>
        </w:rPr>
        <w:t xml:space="preserve"> e poi la </w:t>
      </w:r>
      <w:r w:rsidRPr="000321E9">
        <w:rPr>
          <w:rFonts w:ascii="Tahoma" w:hAnsi="Tahoma" w:cs="Tahoma"/>
          <w:b/>
          <w:bCs/>
          <w:color w:val="333333"/>
          <w:sz w:val="21"/>
          <w:szCs w:val="21"/>
        </w:rPr>
        <w:t>Svizzera</w:t>
      </w:r>
      <w:r w:rsidRPr="000321E9">
        <w:rPr>
          <w:rFonts w:ascii="Tahoma" w:hAnsi="Tahoma" w:cs="Tahoma"/>
          <w:color w:val="333333"/>
          <w:sz w:val="21"/>
          <w:szCs w:val="21"/>
        </w:rPr>
        <w:t>.</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 xml:space="preserve">Benché avessero fornito false generalità, i </w:t>
      </w:r>
      <w:proofErr w:type="spellStart"/>
      <w:r w:rsidRPr="000321E9">
        <w:rPr>
          <w:rFonts w:ascii="Tahoma" w:hAnsi="Tahoma" w:cs="Tahoma"/>
          <w:color w:val="333333"/>
          <w:sz w:val="21"/>
          <w:szCs w:val="21"/>
        </w:rPr>
        <w:t>Tarakhel</w:t>
      </w:r>
      <w:proofErr w:type="spellEnd"/>
      <w:r w:rsidRPr="000321E9">
        <w:rPr>
          <w:rFonts w:ascii="Tahoma" w:hAnsi="Tahoma" w:cs="Tahoma"/>
          <w:color w:val="333333"/>
          <w:sz w:val="21"/>
          <w:szCs w:val="21"/>
        </w:rPr>
        <w:t xml:space="preserve"> erano stati registrati in Italia attraverso le impronte digitali. Per questo, appena furono identificati, la Svizzera – in ossequio al regolamento di Dublino – ordinò che lasciassero </w:t>
      </w:r>
      <w:r w:rsidRPr="000321E9">
        <w:rPr>
          <w:rFonts w:ascii="Tahoma" w:hAnsi="Tahoma" w:cs="Tahoma"/>
          <w:b/>
          <w:bCs/>
          <w:color w:val="333333"/>
          <w:sz w:val="21"/>
          <w:szCs w:val="21"/>
        </w:rPr>
        <w:t>Losanna</w:t>
      </w:r>
      <w:r w:rsidRPr="000321E9">
        <w:rPr>
          <w:rFonts w:ascii="Tahoma" w:hAnsi="Tahoma" w:cs="Tahoma"/>
          <w:color w:val="333333"/>
          <w:sz w:val="21"/>
          <w:szCs w:val="21"/>
        </w:rPr>
        <w:t>, dove si era stabiliti, per rientrare in Italia. Contro questa decisione, col sostegno della Organizzazione non governativa “</w:t>
      </w:r>
      <w:r w:rsidRPr="000321E9">
        <w:rPr>
          <w:rFonts w:ascii="Tahoma" w:hAnsi="Tahoma" w:cs="Tahoma"/>
          <w:b/>
          <w:bCs/>
          <w:color w:val="333333"/>
          <w:sz w:val="21"/>
          <w:szCs w:val="21"/>
        </w:rPr>
        <w:t>Aiuto</w:t>
      </w:r>
      <w:r w:rsidRPr="000321E9">
        <w:rPr>
          <w:rFonts w:ascii="Tahoma" w:hAnsi="Tahoma" w:cs="Tahoma"/>
          <w:color w:val="333333"/>
          <w:sz w:val="21"/>
          <w:szCs w:val="21"/>
        </w:rPr>
        <w:t xml:space="preserve">” </w:t>
      </w:r>
      <w:r w:rsidRPr="000321E9">
        <w:rPr>
          <w:rFonts w:ascii="Tahoma" w:hAnsi="Tahoma" w:cs="Tahoma"/>
          <w:b/>
          <w:bCs/>
          <w:color w:val="333333"/>
          <w:sz w:val="21"/>
          <w:szCs w:val="21"/>
        </w:rPr>
        <w:t xml:space="preserve">delle Chiese evangeliche della Svizzera </w:t>
      </w:r>
      <w:r w:rsidRPr="000321E9">
        <w:rPr>
          <w:rFonts w:ascii="Tahoma" w:hAnsi="Tahoma" w:cs="Tahoma"/>
          <w:color w:val="333333"/>
          <w:sz w:val="21"/>
          <w:szCs w:val="21"/>
        </w:rPr>
        <w:t>(</w:t>
      </w:r>
      <w:proofErr w:type="spellStart"/>
      <w:r w:rsidRPr="000321E9">
        <w:rPr>
          <w:rFonts w:ascii="Tahoma" w:hAnsi="Tahoma" w:cs="Tahoma"/>
          <w:b/>
          <w:bCs/>
          <w:color w:val="333333"/>
          <w:sz w:val="21"/>
          <w:szCs w:val="21"/>
        </w:rPr>
        <w:t>Aces</w:t>
      </w:r>
      <w:proofErr w:type="spellEnd"/>
      <w:r w:rsidRPr="000321E9">
        <w:rPr>
          <w:rFonts w:ascii="Tahoma" w:hAnsi="Tahoma" w:cs="Tahoma"/>
          <w:color w:val="333333"/>
          <w:sz w:val="21"/>
          <w:szCs w:val="21"/>
        </w:rPr>
        <w:t xml:space="preserve">), i </w:t>
      </w:r>
      <w:proofErr w:type="spellStart"/>
      <w:r w:rsidRPr="000321E9">
        <w:rPr>
          <w:rFonts w:ascii="Tahoma" w:hAnsi="Tahoma" w:cs="Tahoma"/>
          <w:color w:val="333333"/>
          <w:sz w:val="21"/>
          <w:szCs w:val="21"/>
        </w:rPr>
        <w:t>Tarakhel</w:t>
      </w:r>
      <w:proofErr w:type="spellEnd"/>
      <w:r w:rsidRPr="000321E9">
        <w:rPr>
          <w:rFonts w:ascii="Tahoma" w:hAnsi="Tahoma" w:cs="Tahoma"/>
          <w:color w:val="333333"/>
          <w:sz w:val="21"/>
          <w:szCs w:val="21"/>
        </w:rPr>
        <w:t xml:space="preserve"> (che nel frattempo sono rimasti in Svizzera) hanno fatto ricorso alla Corte europea. E hanno avuto ragione.</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 xml:space="preserve">Secondo i giudici di Strasburgo, la Svizzera, prima di adottare il provvedimento di espulsione, avrebbe dovuto chiedere garanzie alle autorità italiane sulle condizioni di accoglienza e sulla tutela dell’unità del nucleo familiare. Anche perché non era possibile escludere a priori che in Italia la famiglia </w:t>
      </w:r>
      <w:proofErr w:type="spellStart"/>
      <w:r w:rsidRPr="000321E9">
        <w:rPr>
          <w:rFonts w:ascii="Tahoma" w:hAnsi="Tahoma" w:cs="Tahoma"/>
          <w:color w:val="333333"/>
          <w:sz w:val="21"/>
          <w:szCs w:val="21"/>
        </w:rPr>
        <w:t>Tarakhel</w:t>
      </w:r>
      <w:proofErr w:type="spellEnd"/>
      <w:r w:rsidRPr="000321E9">
        <w:rPr>
          <w:rFonts w:ascii="Tahoma" w:hAnsi="Tahoma" w:cs="Tahoma"/>
          <w:color w:val="333333"/>
          <w:sz w:val="21"/>
          <w:szCs w:val="21"/>
        </w:rPr>
        <w:t xml:space="preserve"> avesse difficoltà a trovare un alloggio adeguato e fosse ospitata in strutture sovraffollate e insalubri. Un quadro che corrisponde al rischio di “</w:t>
      </w:r>
      <w:r w:rsidRPr="000321E9">
        <w:rPr>
          <w:rFonts w:ascii="Tahoma" w:hAnsi="Tahoma" w:cs="Tahoma"/>
          <w:b/>
          <w:bCs/>
          <w:color w:val="333333"/>
          <w:sz w:val="21"/>
          <w:szCs w:val="21"/>
        </w:rPr>
        <w:t>trattamenti inumani e degradanti</w:t>
      </w:r>
      <w:r w:rsidRPr="000321E9">
        <w:rPr>
          <w:rFonts w:ascii="Tahoma" w:hAnsi="Tahoma" w:cs="Tahoma"/>
          <w:color w:val="333333"/>
          <w:sz w:val="21"/>
          <w:szCs w:val="21"/>
        </w:rPr>
        <w:t>”. Un rischio davanti al quale qualunque espulsione è vietata.</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br/>
        <w:t xml:space="preserve">Attenzione, nonostante le apparenze, la sentenza non è una condanna senza appello del sistema italiano di accoglienza. Al contrario, i giudici di Strasburgo riconoscono che ci sono stati dei miglioramenti e sottolineano che le condizioni dei richiedenti asilo in Italia non possono essere in alcun modo paragonate a quelle della </w:t>
      </w:r>
      <w:r w:rsidRPr="000321E9">
        <w:rPr>
          <w:rFonts w:ascii="Tahoma" w:hAnsi="Tahoma" w:cs="Tahoma"/>
          <w:b/>
          <w:bCs/>
          <w:color w:val="333333"/>
          <w:sz w:val="21"/>
          <w:szCs w:val="21"/>
        </w:rPr>
        <w:t>Grecia</w:t>
      </w:r>
      <w:r w:rsidRPr="000321E9">
        <w:rPr>
          <w:rFonts w:ascii="Tahoma" w:hAnsi="Tahoma" w:cs="Tahoma"/>
          <w:color w:val="333333"/>
          <w:sz w:val="21"/>
          <w:szCs w:val="21"/>
        </w:rPr>
        <w:t>, un Paese rispetto al quale la stessa Corte aveva bloccato qualunque tipo di rinvio da parte degli Stati dell'Unione. Ma è proprio questo passaggio in apparenza contraddittorio a rendere ancora più significativa la decisione. La Corte europea ha in sostanza stabilito che i rimpatri in base al regolamento di Dublino vanno decisi caso per caso e che gli automatismi non sono ammessi.</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 xml:space="preserve">“La sentenza – ha dichiarato al sito swissinfo.ch </w:t>
      </w:r>
      <w:r w:rsidRPr="000321E9">
        <w:rPr>
          <w:rFonts w:ascii="Tahoma" w:hAnsi="Tahoma" w:cs="Tahoma"/>
          <w:b/>
          <w:bCs/>
          <w:color w:val="333333"/>
          <w:sz w:val="21"/>
          <w:szCs w:val="21"/>
        </w:rPr>
        <w:t xml:space="preserve">Philippe </w:t>
      </w:r>
      <w:proofErr w:type="spellStart"/>
      <w:r w:rsidRPr="000321E9">
        <w:rPr>
          <w:rFonts w:ascii="Tahoma" w:hAnsi="Tahoma" w:cs="Tahoma"/>
          <w:b/>
          <w:bCs/>
          <w:color w:val="333333"/>
          <w:sz w:val="21"/>
          <w:szCs w:val="21"/>
        </w:rPr>
        <w:t>Bovey</w:t>
      </w:r>
      <w:proofErr w:type="spellEnd"/>
      <w:r w:rsidRPr="000321E9">
        <w:rPr>
          <w:rFonts w:ascii="Tahoma" w:hAnsi="Tahoma" w:cs="Tahoma"/>
          <w:color w:val="333333"/>
          <w:sz w:val="21"/>
          <w:szCs w:val="21"/>
        </w:rPr>
        <w:t xml:space="preserve">, il segretario della </w:t>
      </w:r>
      <w:proofErr w:type="spellStart"/>
      <w:r w:rsidRPr="000321E9">
        <w:rPr>
          <w:rFonts w:ascii="Tahoma" w:hAnsi="Tahoma" w:cs="Tahoma"/>
          <w:color w:val="333333"/>
          <w:sz w:val="21"/>
          <w:szCs w:val="21"/>
        </w:rPr>
        <w:t>Ong</w:t>
      </w:r>
      <w:proofErr w:type="spellEnd"/>
      <w:r w:rsidRPr="000321E9">
        <w:rPr>
          <w:rFonts w:ascii="Tahoma" w:hAnsi="Tahoma" w:cs="Tahoma"/>
          <w:color w:val="333333"/>
          <w:sz w:val="21"/>
          <w:szCs w:val="21"/>
        </w:rPr>
        <w:t xml:space="preserve"> “Aiuto” - stabilisce chiaramente che, nel caso di una famiglia, è necessario assicurarsi che sia rispettato l’interesse superiore dei bambini e protetto il diritto all’unità familiare. Immagino che, per analogia, questa esigenza dovrà essere soddisfatta anche nel caso di una persona malata, di un minore non accompagnato o di un anziano”.</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 xml:space="preserve">“E’ importante – commenta il direttore del </w:t>
      </w:r>
      <w:r w:rsidRPr="000321E9">
        <w:rPr>
          <w:rFonts w:ascii="Tahoma" w:hAnsi="Tahoma" w:cs="Tahoma"/>
          <w:b/>
          <w:bCs/>
          <w:color w:val="333333"/>
          <w:sz w:val="21"/>
          <w:szCs w:val="21"/>
        </w:rPr>
        <w:t>Consiglio italiano dei rifugiati</w:t>
      </w:r>
      <w:r w:rsidRPr="000321E9">
        <w:rPr>
          <w:rFonts w:ascii="Tahoma" w:hAnsi="Tahoma" w:cs="Tahoma"/>
          <w:color w:val="333333"/>
          <w:sz w:val="21"/>
          <w:szCs w:val="21"/>
        </w:rPr>
        <w:t>,</w:t>
      </w:r>
      <w:r w:rsidRPr="000321E9">
        <w:rPr>
          <w:rFonts w:ascii="Tahoma" w:hAnsi="Tahoma" w:cs="Tahoma"/>
          <w:b/>
          <w:bCs/>
          <w:color w:val="333333"/>
          <w:sz w:val="21"/>
          <w:szCs w:val="21"/>
        </w:rPr>
        <w:t xml:space="preserve"> Christopher </w:t>
      </w:r>
      <w:proofErr w:type="spellStart"/>
      <w:r w:rsidRPr="000321E9">
        <w:rPr>
          <w:rFonts w:ascii="Tahoma" w:hAnsi="Tahoma" w:cs="Tahoma"/>
          <w:b/>
          <w:bCs/>
          <w:color w:val="333333"/>
          <w:sz w:val="21"/>
          <w:szCs w:val="21"/>
        </w:rPr>
        <w:t>Hein</w:t>
      </w:r>
      <w:proofErr w:type="spellEnd"/>
      <w:r w:rsidRPr="000321E9">
        <w:rPr>
          <w:rFonts w:ascii="Tahoma" w:hAnsi="Tahoma" w:cs="Tahoma"/>
          <w:color w:val="333333"/>
          <w:sz w:val="21"/>
          <w:szCs w:val="21"/>
        </w:rPr>
        <w:t xml:space="preserve"> - che la Corte riconosca con forza che i richiedenti asilo appartengono di per sé ad una popolazione particolarmente svantaggiata e vulnerabile che richiede pertanto una particolare protezione, ancor più se tra di loro ci sono minori. Sappiamo che il sistema d’accoglienza di rifugiati e richiedenti asilo in Italia, nonostante i grandi passi avanti fatti proprio negli ultimi mesi, presenta ancora lacune molto gravi in quanto a lunghi periodi d’attesa per trovare un posto, per esempio in Sicilia e a Roma, e anche per le condizioni a volte davvero inumane nei Cara. Speriamo quindi che la sentenza dia impulso a ulteriori sforzi per l’adeguamento del nostro sistema ai migliori standard europei” .</w:t>
      </w:r>
    </w:p>
    <w:p w:rsidR="000321E9" w:rsidRPr="000321E9" w:rsidRDefault="000321E9" w:rsidP="000321E9">
      <w:pPr>
        <w:spacing w:line="285" w:lineRule="atLeast"/>
        <w:rPr>
          <w:rFonts w:ascii="Tahoma" w:hAnsi="Tahoma" w:cs="Tahoma"/>
          <w:color w:val="333333"/>
          <w:sz w:val="21"/>
          <w:szCs w:val="21"/>
        </w:rPr>
      </w:pPr>
      <w:proofErr w:type="spellStart"/>
      <w:r w:rsidRPr="000321E9">
        <w:rPr>
          <w:rFonts w:ascii="Tahoma" w:hAnsi="Tahoma" w:cs="Tahoma"/>
          <w:color w:val="333333"/>
          <w:sz w:val="21"/>
          <w:szCs w:val="21"/>
        </w:rPr>
        <w:t>Hein</w:t>
      </w:r>
      <w:proofErr w:type="spellEnd"/>
      <w:r w:rsidRPr="000321E9">
        <w:rPr>
          <w:rFonts w:ascii="Tahoma" w:hAnsi="Tahoma" w:cs="Tahoma"/>
          <w:color w:val="333333"/>
          <w:sz w:val="21"/>
          <w:szCs w:val="21"/>
        </w:rPr>
        <w:t xml:space="preserve">, contemporaneamente, sottolinea che i miglioramenti sono stati davvero notevoli, in particolare per casi come quello dei </w:t>
      </w:r>
      <w:proofErr w:type="spellStart"/>
      <w:r w:rsidRPr="000321E9">
        <w:rPr>
          <w:rFonts w:ascii="Tahoma" w:hAnsi="Tahoma" w:cs="Tahoma"/>
          <w:color w:val="333333"/>
          <w:sz w:val="21"/>
          <w:szCs w:val="21"/>
        </w:rPr>
        <w:t>Tarekhen</w:t>
      </w:r>
      <w:proofErr w:type="spellEnd"/>
      <w:r w:rsidRPr="000321E9">
        <w:rPr>
          <w:rFonts w:ascii="Tahoma" w:hAnsi="Tahoma" w:cs="Tahoma"/>
          <w:color w:val="333333"/>
          <w:sz w:val="21"/>
          <w:szCs w:val="21"/>
        </w:rPr>
        <w:t>. Infatti oggi in Italia una famiglia numerosa con bambini viene considerata “gruppo vulnerabile” ed è perciò accolta al di fuori dei centri CARA, nel “</w:t>
      </w:r>
      <w:r w:rsidRPr="000321E9">
        <w:rPr>
          <w:rFonts w:ascii="Tahoma" w:hAnsi="Tahoma" w:cs="Tahoma"/>
          <w:b/>
          <w:bCs/>
          <w:color w:val="333333"/>
          <w:sz w:val="21"/>
          <w:szCs w:val="21"/>
        </w:rPr>
        <w:t xml:space="preserve">sistema </w:t>
      </w:r>
      <w:proofErr w:type="spellStart"/>
      <w:r w:rsidRPr="000321E9">
        <w:rPr>
          <w:rFonts w:ascii="Tahoma" w:hAnsi="Tahoma" w:cs="Tahoma"/>
          <w:b/>
          <w:bCs/>
          <w:color w:val="333333"/>
          <w:sz w:val="21"/>
          <w:szCs w:val="21"/>
        </w:rPr>
        <w:t>Spra</w:t>
      </w:r>
      <w:r w:rsidRPr="000321E9">
        <w:rPr>
          <w:rFonts w:ascii="Tahoma" w:hAnsi="Tahoma" w:cs="Tahoma"/>
          <w:color w:val="333333"/>
          <w:sz w:val="21"/>
          <w:szCs w:val="21"/>
        </w:rPr>
        <w:t>r</w:t>
      </w:r>
      <w:proofErr w:type="spellEnd"/>
      <w:r w:rsidRPr="000321E9">
        <w:rPr>
          <w:rFonts w:ascii="Tahoma" w:hAnsi="Tahoma" w:cs="Tahoma"/>
          <w:color w:val="333333"/>
          <w:sz w:val="21"/>
          <w:szCs w:val="21"/>
        </w:rPr>
        <w:t>”, la rete dei comuni grandi e piccoli che hanno messo alloggi a disposizione dei rifugiati.</w:t>
      </w:r>
    </w:p>
    <w:p w:rsidR="000321E9" w:rsidRPr="000321E9" w:rsidRDefault="000321E9" w:rsidP="000321E9">
      <w:pPr>
        <w:spacing w:line="285" w:lineRule="atLeast"/>
        <w:rPr>
          <w:rFonts w:ascii="Tahoma" w:hAnsi="Tahoma" w:cs="Tahoma"/>
          <w:color w:val="333333"/>
          <w:sz w:val="21"/>
          <w:szCs w:val="21"/>
        </w:rPr>
      </w:pPr>
      <w:r w:rsidRPr="000321E9">
        <w:rPr>
          <w:rFonts w:ascii="Tahoma" w:hAnsi="Tahoma" w:cs="Tahoma"/>
          <w:color w:val="333333"/>
          <w:sz w:val="21"/>
          <w:szCs w:val="21"/>
        </w:rPr>
        <w:t>Ma questa buona notizia – altro dei paradossi del granitico regolamento di Dublino – potrebbe diventare una cattiva notizia per i diretti interessati. E' infatti possibile che la Svizzera faccia ripartire la procedura, chieda (e ottenga) sufficienti rassicurazioni dall'Italia e, alla fine, decreti in modo legittimo l'espulsione. Perché nella categoria dei “trattamenti inumani” non rientra il fatto che cinque ragazzini asiatici, dopo essersi faticosamente inseriti in un paese europeo, vengano spediti altrove.</w:t>
      </w:r>
      <w:r w:rsidRPr="000321E9">
        <w:rPr>
          <w:rFonts w:ascii="Tahoma" w:hAnsi="Tahoma" w:cs="Tahoma"/>
          <w:color w:val="333333"/>
          <w:sz w:val="21"/>
          <w:szCs w:val="21"/>
        </w:rPr>
        <w:br/>
        <w:t> </w:t>
      </w:r>
    </w:p>
    <w:p w:rsidR="000321E9" w:rsidRDefault="000321E9" w:rsidP="000321E9">
      <w:pPr>
        <w:rPr>
          <w:rFonts w:ascii="Tahoma" w:hAnsi="Tahoma" w:cs="Tahoma"/>
          <w:color w:val="333333"/>
          <w:sz w:val="20"/>
          <w:szCs w:val="20"/>
        </w:rPr>
      </w:pPr>
      <w:r w:rsidRPr="000321E9">
        <w:rPr>
          <w:rFonts w:ascii="Tahoma" w:hAnsi="Tahoma" w:cs="Tahoma"/>
          <w:color w:val="333333"/>
          <w:sz w:val="20"/>
          <w:szCs w:val="20"/>
        </w:rPr>
        <w:t>07 novembre 2014</w:t>
      </w:r>
    </w:p>
    <w:p w:rsidR="00113249" w:rsidRPr="000321E9" w:rsidRDefault="00113249" w:rsidP="000321E9">
      <w:pPr>
        <w:rPr>
          <w:rFonts w:ascii="Tahoma" w:hAnsi="Tahoma" w:cs="Tahoma"/>
          <w:color w:val="333333"/>
          <w:sz w:val="20"/>
          <w:szCs w:val="20"/>
        </w:rPr>
      </w:pPr>
    </w:p>
    <w:p w:rsidR="000321E9" w:rsidRDefault="000321E9" w:rsidP="00581EAC">
      <w:pPr>
        <w:rPr>
          <w:rFonts w:ascii="Georgia" w:hAnsi="Georgia" w:cs="Arial"/>
          <w:b/>
          <w:color w:val="252525"/>
          <w:sz w:val="48"/>
          <w:szCs w:val="48"/>
        </w:rPr>
      </w:pPr>
      <w:r>
        <w:rPr>
          <w:rFonts w:ascii="Georgia" w:hAnsi="Georgia" w:cs="Arial"/>
          <w:b/>
          <w:color w:val="252525"/>
          <w:sz w:val="48"/>
          <w:szCs w:val="48"/>
        </w:rPr>
        <w:t>°°°°°°°°°°°°°°°°°°°°°°°°°°°°°°°°°°°°°°°°°°°°°°°°°°°°°°°°°°°°°°°°°°°°°</w:t>
      </w:r>
    </w:p>
    <w:p w:rsidR="000321E9" w:rsidRDefault="000E5DD0" w:rsidP="00581EAC">
      <w:pPr>
        <w:rPr>
          <w:rFonts w:ascii="Georgia" w:hAnsi="Georgia" w:cs="Arial"/>
          <w:b/>
          <w:color w:val="252525"/>
          <w:sz w:val="48"/>
          <w:szCs w:val="48"/>
        </w:rPr>
      </w:pPr>
      <w:hyperlink r:id="rId61" w:history="1">
        <w:r w:rsidR="00CB7401" w:rsidRPr="00AC09BA">
          <w:rPr>
            <w:rStyle w:val="Collegamentoipertestuale"/>
            <w:rFonts w:ascii="Georgia" w:hAnsi="Georgia" w:cs="Arial"/>
            <w:b/>
            <w:sz w:val="48"/>
            <w:szCs w:val="48"/>
          </w:rPr>
          <w:t>http://www.agi.it/</w:t>
        </w:r>
      </w:hyperlink>
    </w:p>
    <w:p w:rsidR="00CB7401" w:rsidRDefault="00CB7401" w:rsidP="00581EAC">
      <w:pPr>
        <w:rPr>
          <w:rFonts w:ascii="Arial" w:hAnsi="Arial" w:cs="Arial"/>
          <w:color w:val="000000"/>
          <w:kern w:val="36"/>
          <w:sz w:val="36"/>
          <w:szCs w:val="36"/>
        </w:rPr>
      </w:pPr>
      <w:r>
        <w:rPr>
          <w:rFonts w:ascii="Arial" w:hAnsi="Arial" w:cs="Arial"/>
          <w:color w:val="000000"/>
          <w:kern w:val="36"/>
          <w:sz w:val="36"/>
          <w:szCs w:val="36"/>
        </w:rPr>
        <w:t>Messico: Rete per i diritti dell'infanzia denuncia 767 omicidi</w:t>
      </w:r>
    </w:p>
    <w:p w:rsidR="00CB7401" w:rsidRDefault="00CB7401" w:rsidP="00581EAC">
      <w:pPr>
        <w:rPr>
          <w:rFonts w:ascii="Arial" w:hAnsi="Arial" w:cs="Arial"/>
          <w:color w:val="6F6F6F"/>
          <w:sz w:val="18"/>
          <w:szCs w:val="18"/>
        </w:rPr>
      </w:pPr>
      <w:r>
        <w:rPr>
          <w:rFonts w:ascii="Arial" w:hAnsi="Arial" w:cs="Arial"/>
          <w:color w:val="6F6F6F"/>
          <w:sz w:val="18"/>
          <w:szCs w:val="18"/>
        </w:rPr>
        <w:t>11:56 23 NOV 2014</w:t>
      </w:r>
    </w:p>
    <w:p w:rsidR="00CB7401" w:rsidRDefault="00CB7401" w:rsidP="00581EAC">
      <w:pPr>
        <w:rPr>
          <w:rFonts w:ascii="Arial" w:hAnsi="Arial" w:cs="Arial"/>
          <w:color w:val="545861"/>
          <w:sz w:val="22"/>
          <w:szCs w:val="22"/>
        </w:rPr>
      </w:pPr>
      <w:r>
        <w:rPr>
          <w:rFonts w:ascii="Arial" w:hAnsi="Arial" w:cs="Arial"/>
          <w:color w:val="545861"/>
          <w:sz w:val="22"/>
          <w:szCs w:val="22"/>
        </w:rPr>
        <w:t xml:space="preserve">(AGI) - Roma, 23 </w:t>
      </w:r>
      <w:proofErr w:type="spellStart"/>
      <w:r>
        <w:rPr>
          <w:rFonts w:ascii="Arial" w:hAnsi="Arial" w:cs="Arial"/>
          <w:color w:val="545861"/>
          <w:sz w:val="22"/>
          <w:szCs w:val="22"/>
        </w:rPr>
        <w:t>nov</w:t>
      </w:r>
      <w:proofErr w:type="spellEnd"/>
      <w:r>
        <w:rPr>
          <w:rFonts w:ascii="Arial" w:hAnsi="Arial" w:cs="Arial"/>
          <w:color w:val="545861"/>
          <w:sz w:val="22"/>
          <w:szCs w:val="22"/>
        </w:rPr>
        <w:t xml:space="preserve">. - La Rete nazionale per i Diritti dell'Infanzia in Messico ha denunciato alla Corte Interamericana dei Diritti Umani CIDH la "pulizia etnica" contro i bambini/e </w:t>
      </w:r>
      <w:proofErr w:type="spellStart"/>
      <w:r>
        <w:rPr>
          <w:rFonts w:ascii="Arial" w:hAnsi="Arial" w:cs="Arial"/>
          <w:color w:val="545861"/>
          <w:sz w:val="22"/>
          <w:szCs w:val="22"/>
        </w:rPr>
        <w:t>e</w:t>
      </w:r>
      <w:proofErr w:type="spellEnd"/>
      <w:r>
        <w:rPr>
          <w:rFonts w:ascii="Arial" w:hAnsi="Arial" w:cs="Arial"/>
          <w:color w:val="545861"/>
          <w:sz w:val="22"/>
          <w:szCs w:val="22"/>
        </w:rPr>
        <w:t xml:space="preserve"> adolescenti lavoratori, in maggioranza indigeni: "Nel primo trimestre del 2014 sono </w:t>
      </w:r>
      <w:proofErr w:type="spellStart"/>
      <w:r>
        <w:rPr>
          <w:rFonts w:ascii="Arial" w:hAnsi="Arial" w:cs="Arial"/>
          <w:color w:val="545861"/>
          <w:sz w:val="22"/>
          <w:szCs w:val="22"/>
        </w:rPr>
        <w:t>gia'</w:t>
      </w:r>
      <w:proofErr w:type="spellEnd"/>
      <w:r>
        <w:rPr>
          <w:rFonts w:ascii="Arial" w:hAnsi="Arial" w:cs="Arial"/>
          <w:color w:val="545861"/>
          <w:sz w:val="22"/>
          <w:szCs w:val="22"/>
        </w:rPr>
        <w:t xml:space="preserve"> stati registrati 767 </w:t>
      </w:r>
      <w:proofErr w:type="spellStart"/>
      <w:r>
        <w:rPr>
          <w:rFonts w:ascii="Arial" w:hAnsi="Arial" w:cs="Arial"/>
          <w:color w:val="545861"/>
          <w:sz w:val="22"/>
          <w:szCs w:val="22"/>
        </w:rPr>
        <w:t>omici</w:t>
      </w:r>
      <w:proofErr w:type="spellEnd"/>
      <w:r>
        <w:rPr>
          <w:rFonts w:ascii="Arial" w:hAnsi="Arial" w:cs="Arial"/>
          <w:color w:val="545861"/>
          <w:sz w:val="22"/>
          <w:szCs w:val="22"/>
        </w:rPr>
        <w:t xml:space="preserve"> di minori tra 0 e 17 anni di </w:t>
      </w:r>
      <w:proofErr w:type="spellStart"/>
      <w:r>
        <w:rPr>
          <w:rFonts w:ascii="Arial" w:hAnsi="Arial" w:cs="Arial"/>
          <w:color w:val="545861"/>
          <w:sz w:val="22"/>
          <w:szCs w:val="22"/>
        </w:rPr>
        <w:t>eta'</w:t>
      </w:r>
      <w:proofErr w:type="spellEnd"/>
      <w:r>
        <w:rPr>
          <w:rFonts w:ascii="Arial" w:hAnsi="Arial" w:cs="Arial"/>
          <w:color w:val="545861"/>
          <w:sz w:val="22"/>
          <w:szCs w:val="22"/>
        </w:rPr>
        <w:t xml:space="preserve">. "In Messico - spiega Cristiano </w:t>
      </w:r>
      <w:proofErr w:type="spellStart"/>
      <w:r>
        <w:rPr>
          <w:rFonts w:ascii="Arial" w:hAnsi="Arial" w:cs="Arial"/>
          <w:color w:val="545861"/>
          <w:sz w:val="22"/>
          <w:szCs w:val="22"/>
        </w:rPr>
        <w:t>Morsellin</w:t>
      </w:r>
      <w:proofErr w:type="spellEnd"/>
      <w:r>
        <w:rPr>
          <w:rFonts w:ascii="Arial" w:hAnsi="Arial" w:cs="Arial"/>
          <w:color w:val="545861"/>
          <w:sz w:val="22"/>
          <w:szCs w:val="22"/>
        </w:rPr>
        <w:t xml:space="preserve">, cooperante italiano ed esperto di diritti umani in America Latina, che dal 2001 analizza i movimenti sociali e le politiche </w:t>
      </w:r>
      <w:proofErr w:type="spellStart"/>
      <w:r>
        <w:rPr>
          <w:rFonts w:ascii="Arial" w:hAnsi="Arial" w:cs="Arial"/>
          <w:color w:val="545861"/>
          <w:sz w:val="22"/>
          <w:szCs w:val="22"/>
        </w:rPr>
        <w:t>emancipatorie</w:t>
      </w:r>
      <w:proofErr w:type="spellEnd"/>
      <w:r>
        <w:rPr>
          <w:rFonts w:ascii="Arial" w:hAnsi="Arial" w:cs="Arial"/>
          <w:color w:val="545861"/>
          <w:sz w:val="22"/>
          <w:szCs w:val="22"/>
        </w:rPr>
        <w:t xml:space="preserve"> - l'ascesa di grandi organizzazioni criminali, denominate in genere 'cartelli', dedite essenzialmente alla produzione e al traffico su scala mondiale di sostanze stupefacenti, in primis cocaina, sta determinando da anni una vera e propria emergenza sociale, spesso aggravata dalla collusione e dalla corruzione di istituzioni pubbliche". Il rapporto della REDIM calcola che tra il mese di gennaio 2007 e lo scorso marzo le morti violente di minori sono state 1800, tutte collegate con la lotta tra il governo e il crimine organizzato. La media mensile nel 2010 </w:t>
      </w:r>
      <w:proofErr w:type="spellStart"/>
      <w:r>
        <w:rPr>
          <w:rFonts w:ascii="Arial" w:hAnsi="Arial" w:cs="Arial"/>
          <w:color w:val="545861"/>
          <w:sz w:val="22"/>
          <w:szCs w:val="22"/>
        </w:rPr>
        <w:t>e'</w:t>
      </w:r>
      <w:proofErr w:type="spellEnd"/>
      <w:r>
        <w:rPr>
          <w:rFonts w:ascii="Arial" w:hAnsi="Arial" w:cs="Arial"/>
          <w:color w:val="545861"/>
          <w:sz w:val="22"/>
          <w:szCs w:val="22"/>
        </w:rPr>
        <w:t xml:space="preserve"> stata di 15 morti, 20 nel 2011, 24 nel 2012 e 20 dall'inizio del 2013. I mesi di febbraio 2011 e giugno 2012 sono stati quelli con il maggior numero di morti: 34 al mese. I dati della </w:t>
      </w:r>
      <w:proofErr w:type="spellStart"/>
      <w:r>
        <w:rPr>
          <w:rFonts w:ascii="Arial" w:hAnsi="Arial" w:cs="Arial"/>
          <w:color w:val="545861"/>
          <w:sz w:val="22"/>
          <w:szCs w:val="22"/>
        </w:rPr>
        <w:t>Redim</w:t>
      </w:r>
      <w:proofErr w:type="spellEnd"/>
      <w:r>
        <w:rPr>
          <w:rFonts w:ascii="Arial" w:hAnsi="Arial" w:cs="Arial"/>
          <w:color w:val="545861"/>
          <w:sz w:val="22"/>
          <w:szCs w:val="22"/>
        </w:rPr>
        <w:t xml:space="preserve"> evidenziano che il settore </w:t>
      </w:r>
      <w:proofErr w:type="spellStart"/>
      <w:r>
        <w:rPr>
          <w:rFonts w:ascii="Arial" w:hAnsi="Arial" w:cs="Arial"/>
          <w:color w:val="545861"/>
          <w:sz w:val="22"/>
          <w:szCs w:val="22"/>
        </w:rPr>
        <w:t>piu'</w:t>
      </w:r>
      <w:proofErr w:type="spellEnd"/>
      <w:r>
        <w:rPr>
          <w:rFonts w:ascii="Arial" w:hAnsi="Arial" w:cs="Arial"/>
          <w:color w:val="545861"/>
          <w:sz w:val="22"/>
          <w:szCs w:val="22"/>
        </w:rPr>
        <w:t xml:space="preserve"> vulnerabile </w:t>
      </w:r>
      <w:proofErr w:type="spellStart"/>
      <w:r>
        <w:rPr>
          <w:rFonts w:ascii="Arial" w:hAnsi="Arial" w:cs="Arial"/>
          <w:color w:val="545861"/>
          <w:sz w:val="22"/>
          <w:szCs w:val="22"/>
        </w:rPr>
        <w:t>e'</w:t>
      </w:r>
      <w:proofErr w:type="spellEnd"/>
      <w:r>
        <w:rPr>
          <w:rFonts w:ascii="Arial" w:hAnsi="Arial" w:cs="Arial"/>
          <w:color w:val="545861"/>
          <w:sz w:val="22"/>
          <w:szCs w:val="22"/>
        </w:rPr>
        <w:t xml:space="preserve"> quello degli adolescenti tra 15 e 17 anni e gli Stati </w:t>
      </w:r>
      <w:proofErr w:type="spellStart"/>
      <w:r>
        <w:rPr>
          <w:rFonts w:ascii="Arial" w:hAnsi="Arial" w:cs="Arial"/>
          <w:color w:val="545861"/>
          <w:sz w:val="22"/>
          <w:szCs w:val="22"/>
        </w:rPr>
        <w:t>piu'</w:t>
      </w:r>
      <w:proofErr w:type="spellEnd"/>
      <w:r>
        <w:rPr>
          <w:rFonts w:ascii="Arial" w:hAnsi="Arial" w:cs="Arial"/>
          <w:color w:val="545861"/>
          <w:sz w:val="22"/>
          <w:szCs w:val="22"/>
        </w:rPr>
        <w:t xml:space="preserve"> pericolosi sono Chihuahua, </w:t>
      </w:r>
      <w:proofErr w:type="spellStart"/>
      <w:r>
        <w:rPr>
          <w:rFonts w:ascii="Arial" w:hAnsi="Arial" w:cs="Arial"/>
          <w:color w:val="545861"/>
          <w:sz w:val="22"/>
          <w:szCs w:val="22"/>
        </w:rPr>
        <w:t>Nuevo</w:t>
      </w:r>
      <w:proofErr w:type="spellEnd"/>
      <w:r>
        <w:rPr>
          <w:rFonts w:ascii="Arial" w:hAnsi="Arial" w:cs="Arial"/>
          <w:color w:val="545861"/>
          <w:sz w:val="22"/>
          <w:szCs w:val="22"/>
        </w:rPr>
        <w:t xml:space="preserve"> Leon, </w:t>
      </w:r>
      <w:proofErr w:type="spellStart"/>
      <w:r>
        <w:rPr>
          <w:rFonts w:ascii="Arial" w:hAnsi="Arial" w:cs="Arial"/>
          <w:color w:val="545861"/>
          <w:sz w:val="22"/>
          <w:szCs w:val="22"/>
        </w:rPr>
        <w:t>Guerrero</w:t>
      </w:r>
      <w:proofErr w:type="spellEnd"/>
      <w:r>
        <w:rPr>
          <w:rFonts w:ascii="Arial" w:hAnsi="Arial" w:cs="Arial"/>
          <w:color w:val="545861"/>
          <w:sz w:val="22"/>
          <w:szCs w:val="22"/>
        </w:rPr>
        <w:t xml:space="preserve">, </w:t>
      </w:r>
      <w:proofErr w:type="spellStart"/>
      <w:r>
        <w:rPr>
          <w:rFonts w:ascii="Arial" w:hAnsi="Arial" w:cs="Arial"/>
          <w:color w:val="545861"/>
          <w:sz w:val="22"/>
          <w:szCs w:val="22"/>
        </w:rPr>
        <w:t>Sinaloa</w:t>
      </w:r>
      <w:proofErr w:type="spellEnd"/>
      <w:r>
        <w:rPr>
          <w:rFonts w:ascii="Arial" w:hAnsi="Arial" w:cs="Arial"/>
          <w:color w:val="545861"/>
          <w:sz w:val="22"/>
          <w:szCs w:val="22"/>
        </w:rPr>
        <w:t xml:space="preserve"> y </w:t>
      </w:r>
      <w:proofErr w:type="spellStart"/>
      <w:r>
        <w:rPr>
          <w:rFonts w:ascii="Arial" w:hAnsi="Arial" w:cs="Arial"/>
          <w:color w:val="545861"/>
          <w:sz w:val="22"/>
          <w:szCs w:val="22"/>
        </w:rPr>
        <w:t>Tamaulipas</w:t>
      </w:r>
      <w:proofErr w:type="spellEnd"/>
      <w:r>
        <w:rPr>
          <w:rFonts w:ascii="Arial" w:hAnsi="Arial" w:cs="Arial"/>
          <w:color w:val="545861"/>
          <w:sz w:val="22"/>
          <w:szCs w:val="22"/>
        </w:rPr>
        <w:t>.</w:t>
      </w:r>
      <w:r>
        <w:rPr>
          <w:rFonts w:ascii="Arial" w:hAnsi="Arial" w:cs="Arial"/>
          <w:color w:val="545861"/>
          <w:sz w:val="22"/>
          <w:szCs w:val="22"/>
        </w:rPr>
        <w:br/>
        <w:t xml:space="preserve">  Inoltre, 7 minori su 10 vengono uccisi con armi da fuoco e l'80 per cento degli omicidi rimangono impuniti. La </w:t>
      </w:r>
      <w:proofErr w:type="spellStart"/>
      <w:r>
        <w:rPr>
          <w:rFonts w:ascii="Arial" w:hAnsi="Arial" w:cs="Arial"/>
          <w:color w:val="545861"/>
          <w:sz w:val="22"/>
          <w:szCs w:val="22"/>
        </w:rPr>
        <w:t>ong</w:t>
      </w:r>
      <w:proofErr w:type="spellEnd"/>
      <w:r>
        <w:rPr>
          <w:rFonts w:ascii="Arial" w:hAnsi="Arial" w:cs="Arial"/>
          <w:color w:val="545861"/>
          <w:sz w:val="22"/>
          <w:szCs w:val="22"/>
        </w:rPr>
        <w:t xml:space="preserve"> ha anche denunciato lo sfruttamento da parte di bande criminali e dei cartelli del narcotraffico di 15/ 20 mila adolescenti. In un altro studio, realizzato sempre dalla </w:t>
      </w:r>
      <w:proofErr w:type="spellStart"/>
      <w:r>
        <w:rPr>
          <w:rFonts w:ascii="Arial" w:hAnsi="Arial" w:cs="Arial"/>
          <w:color w:val="545861"/>
          <w:sz w:val="22"/>
          <w:szCs w:val="22"/>
        </w:rPr>
        <w:t>Redim</w:t>
      </w:r>
      <w:proofErr w:type="spellEnd"/>
      <w:r>
        <w:rPr>
          <w:rFonts w:ascii="Arial" w:hAnsi="Arial" w:cs="Arial"/>
          <w:color w:val="545861"/>
          <w:sz w:val="22"/>
          <w:szCs w:val="22"/>
        </w:rPr>
        <w:t xml:space="preserve"> risulta che, dal 2010, in Messico un bambino o adolescente viene assassinato ogni 36 ore e la morte </w:t>
      </w:r>
      <w:proofErr w:type="spellStart"/>
      <w:r>
        <w:rPr>
          <w:rFonts w:ascii="Arial" w:hAnsi="Arial" w:cs="Arial"/>
          <w:color w:val="545861"/>
          <w:sz w:val="22"/>
          <w:szCs w:val="22"/>
        </w:rPr>
        <w:t>e'</w:t>
      </w:r>
      <w:proofErr w:type="spellEnd"/>
      <w:r>
        <w:rPr>
          <w:rFonts w:ascii="Arial" w:hAnsi="Arial" w:cs="Arial"/>
          <w:color w:val="545861"/>
          <w:sz w:val="22"/>
          <w:szCs w:val="22"/>
        </w:rPr>
        <w:t xml:space="preserve"> legata alla lotta contro il crimine organizzato. Nel 2010 sono stati registrati 174 omicidi; nel 2011, 244; nel 2012, 289. Dall'inizio di quest'anno ci sono stati almeno 50 casi. Si tratta, secondo </w:t>
      </w:r>
      <w:proofErr w:type="spellStart"/>
      <w:r>
        <w:rPr>
          <w:rFonts w:ascii="Arial" w:hAnsi="Arial" w:cs="Arial"/>
          <w:color w:val="545861"/>
          <w:sz w:val="22"/>
          <w:szCs w:val="22"/>
        </w:rPr>
        <w:t>Morsellin</w:t>
      </w:r>
      <w:proofErr w:type="spellEnd"/>
      <w:r>
        <w:rPr>
          <w:rFonts w:ascii="Arial" w:hAnsi="Arial" w:cs="Arial"/>
          <w:color w:val="545861"/>
          <w:sz w:val="22"/>
          <w:szCs w:val="22"/>
        </w:rPr>
        <w:t xml:space="preserve">, "prevalentemente di crimini usati come monito per spaventare le famiglie. Il 77 per cento di questi omicidi sono commessi con armi da fuoco, il 5 per cento con strangolamento; il 3 per cento con armi da taglio; l'1 per cento, con materiale esplosivo e aggressioni sessuali; il 7 per cento con vari metodi che vanno dallo smembramento al sotterramento dei corpi". Juan Martin </w:t>
      </w:r>
      <w:proofErr w:type="spellStart"/>
      <w:r>
        <w:rPr>
          <w:rFonts w:ascii="Arial" w:hAnsi="Arial" w:cs="Arial"/>
          <w:color w:val="545861"/>
          <w:sz w:val="22"/>
          <w:szCs w:val="22"/>
        </w:rPr>
        <w:t>Perez</w:t>
      </w:r>
      <w:proofErr w:type="spellEnd"/>
      <w:r>
        <w:rPr>
          <w:rFonts w:ascii="Arial" w:hAnsi="Arial" w:cs="Arial"/>
          <w:color w:val="545861"/>
          <w:sz w:val="22"/>
          <w:szCs w:val="22"/>
        </w:rPr>
        <w:t xml:space="preserve">, direttore esecutivo della rete REDIM, chiede che il governo "prenda delle misure preventive e presti attenzione a questi casi e non li lasci impuniti". "Per questo - annuncia - lanciamo una commissione internazionale della </w:t>
      </w:r>
      <w:proofErr w:type="spellStart"/>
      <w:r>
        <w:rPr>
          <w:rFonts w:ascii="Arial" w:hAnsi="Arial" w:cs="Arial"/>
          <w:color w:val="545861"/>
          <w:sz w:val="22"/>
          <w:szCs w:val="22"/>
        </w:rPr>
        <w:t>societa'</w:t>
      </w:r>
      <w:proofErr w:type="spellEnd"/>
      <w:r>
        <w:rPr>
          <w:rFonts w:ascii="Arial" w:hAnsi="Arial" w:cs="Arial"/>
          <w:color w:val="545861"/>
          <w:sz w:val="22"/>
          <w:szCs w:val="22"/>
        </w:rPr>
        <w:t xml:space="preserve"> civile per seguire il caso del tredicenne Jose' Luis </w:t>
      </w:r>
      <w:proofErr w:type="spellStart"/>
      <w:r>
        <w:rPr>
          <w:rFonts w:ascii="Arial" w:hAnsi="Arial" w:cs="Arial"/>
          <w:color w:val="545861"/>
          <w:sz w:val="22"/>
          <w:szCs w:val="22"/>
        </w:rPr>
        <w:t>Tehuatlie</w:t>
      </w:r>
      <w:proofErr w:type="spellEnd"/>
      <w:r>
        <w:rPr>
          <w:rFonts w:ascii="Arial" w:hAnsi="Arial" w:cs="Arial"/>
          <w:color w:val="545861"/>
          <w:sz w:val="22"/>
          <w:szCs w:val="22"/>
        </w:rPr>
        <w:t>, vittima di un crimine perpetrato dalla polizia statale che indigna molti settori e che chiede giustizia".(AGI) .</w:t>
      </w:r>
    </w:p>
    <w:p w:rsidR="00CB7401" w:rsidRDefault="00CB7401" w:rsidP="00581EAC">
      <w:pPr>
        <w:rPr>
          <w:rFonts w:ascii="Georgia" w:hAnsi="Georgia" w:cs="Arial"/>
          <w:b/>
          <w:color w:val="545861"/>
          <w:sz w:val="48"/>
          <w:szCs w:val="48"/>
        </w:rPr>
      </w:pPr>
      <w:r>
        <w:rPr>
          <w:rFonts w:ascii="Georgia" w:hAnsi="Georgia" w:cs="Arial"/>
          <w:b/>
          <w:color w:val="545861"/>
          <w:sz w:val="48"/>
          <w:szCs w:val="48"/>
        </w:rPr>
        <w:t>°°°°°°°°°°°°°°°°°°°°°°°°°°°°°°°°°°°°°°°°°°°°°°°°°°°°°°°°°°°°°°°°°°°°°</w:t>
      </w:r>
    </w:p>
    <w:p w:rsidR="00CB7401" w:rsidRDefault="000E5DD0" w:rsidP="00581EAC">
      <w:pPr>
        <w:rPr>
          <w:rFonts w:ascii="Georgia" w:hAnsi="Georgia" w:cs="Arial"/>
          <w:b/>
          <w:color w:val="252525"/>
          <w:sz w:val="48"/>
          <w:szCs w:val="48"/>
        </w:rPr>
      </w:pPr>
      <w:hyperlink r:id="rId62" w:history="1">
        <w:r w:rsidR="00421D56" w:rsidRPr="00AC09BA">
          <w:rPr>
            <w:rStyle w:val="Collegamentoipertestuale"/>
            <w:rFonts w:ascii="Georgia" w:hAnsi="Georgia" w:cs="Arial"/>
            <w:b/>
            <w:sz w:val="48"/>
            <w:szCs w:val="48"/>
          </w:rPr>
          <w:t>http://www.arezzoweb.it/</w:t>
        </w:r>
      </w:hyperlink>
    </w:p>
    <w:p w:rsidR="00421D56" w:rsidRPr="00421D56" w:rsidRDefault="00421D56" w:rsidP="00421D56">
      <w:pPr>
        <w:shd w:val="clear" w:color="auto" w:fill="FFFFFF"/>
        <w:spacing w:after="120"/>
        <w:outlineLvl w:val="0"/>
        <w:rPr>
          <w:rFonts w:ascii="inherit" w:hAnsi="inherit"/>
          <w:b/>
          <w:bCs/>
          <w:color w:val="333333"/>
          <w:kern w:val="36"/>
          <w:sz w:val="36"/>
          <w:szCs w:val="36"/>
        </w:rPr>
      </w:pPr>
      <w:r w:rsidRPr="00421D56">
        <w:rPr>
          <w:rFonts w:ascii="inherit" w:hAnsi="inherit"/>
          <w:b/>
          <w:bCs/>
          <w:color w:val="333333"/>
          <w:kern w:val="36"/>
          <w:sz w:val="36"/>
          <w:szCs w:val="36"/>
        </w:rPr>
        <w:t xml:space="preserve">Università: a Firenze Terza Lettura Antonio </w:t>
      </w:r>
      <w:proofErr w:type="spellStart"/>
      <w:r w:rsidRPr="00421D56">
        <w:rPr>
          <w:rFonts w:ascii="inherit" w:hAnsi="inherit"/>
          <w:b/>
          <w:bCs/>
          <w:color w:val="333333"/>
          <w:kern w:val="36"/>
          <w:sz w:val="36"/>
          <w:szCs w:val="36"/>
        </w:rPr>
        <w:t>Cassese</w:t>
      </w:r>
      <w:proofErr w:type="spellEnd"/>
      <w:r w:rsidRPr="00421D56">
        <w:rPr>
          <w:rFonts w:ascii="inherit" w:hAnsi="inherit"/>
          <w:b/>
          <w:bCs/>
          <w:color w:val="333333"/>
          <w:kern w:val="36"/>
          <w:sz w:val="36"/>
          <w:szCs w:val="36"/>
        </w:rPr>
        <w:t xml:space="preserve"> su diritti umani</w:t>
      </w:r>
    </w:p>
    <w:p w:rsidR="00421D56" w:rsidRPr="00421D56" w:rsidRDefault="00421D56" w:rsidP="00421D56">
      <w:pPr>
        <w:shd w:val="clear" w:color="auto" w:fill="FFFFFF"/>
        <w:rPr>
          <w:rFonts w:ascii="Helvetica" w:hAnsi="Helvetica"/>
          <w:color w:val="555555"/>
          <w:sz w:val="18"/>
          <w:szCs w:val="18"/>
        </w:rPr>
      </w:pPr>
      <w:proofErr w:type="spellStart"/>
      <w:r w:rsidRPr="00421D56">
        <w:rPr>
          <w:rFonts w:ascii="Helvetica" w:hAnsi="Helvetica"/>
          <w:color w:val="555555"/>
          <w:sz w:val="18"/>
          <w:szCs w:val="18"/>
        </w:rPr>
        <w:t>Posted</w:t>
      </w:r>
      <w:proofErr w:type="spellEnd"/>
      <w:r w:rsidRPr="00421D56">
        <w:rPr>
          <w:rFonts w:ascii="Helvetica" w:hAnsi="Helvetica"/>
          <w:color w:val="555555"/>
          <w:sz w:val="18"/>
          <w:szCs w:val="18"/>
        </w:rPr>
        <w:t xml:space="preserve"> on </w:t>
      </w:r>
      <w:hyperlink r:id="rId63" w:tooltip="18:45" w:history="1">
        <w:r w:rsidRPr="00421D56">
          <w:rPr>
            <w:rFonts w:ascii="Helvetica" w:hAnsi="Helvetica"/>
            <w:color w:val="336699"/>
            <w:sz w:val="18"/>
            <w:szCs w:val="18"/>
          </w:rPr>
          <w:t>12 novembre 2014</w:t>
        </w:r>
      </w:hyperlink>
      <w:r w:rsidRPr="00421D56">
        <w:rPr>
          <w:rFonts w:ascii="Helvetica" w:hAnsi="Helvetica"/>
          <w:color w:val="555555"/>
          <w:sz w:val="18"/>
          <w:szCs w:val="18"/>
        </w:rPr>
        <w:t xml:space="preserve"> by </w:t>
      </w:r>
      <w:hyperlink r:id="rId64" w:tooltip="Vedi tutti i post di Adnkronos" w:history="1">
        <w:proofErr w:type="spellStart"/>
        <w:r w:rsidRPr="00421D56">
          <w:rPr>
            <w:rFonts w:ascii="Helvetica" w:hAnsi="Helvetica"/>
            <w:color w:val="336699"/>
            <w:sz w:val="18"/>
            <w:szCs w:val="18"/>
          </w:rPr>
          <w:t>Adnkronos</w:t>
        </w:r>
        <w:proofErr w:type="spellEnd"/>
      </w:hyperlink>
      <w:r w:rsidRPr="00421D56">
        <w:rPr>
          <w:rFonts w:ascii="Helvetica" w:hAnsi="Helvetica"/>
          <w:color w:val="555555"/>
          <w:sz w:val="18"/>
          <w:szCs w:val="18"/>
        </w:rPr>
        <w:t xml:space="preserve"> in </w:t>
      </w:r>
      <w:hyperlink r:id="rId65" w:history="1">
        <w:r w:rsidRPr="00421D56">
          <w:rPr>
            <w:rFonts w:ascii="Helvetica" w:hAnsi="Helvetica"/>
            <w:color w:val="336699"/>
            <w:sz w:val="18"/>
            <w:szCs w:val="18"/>
          </w:rPr>
          <w:t>Cronaca-</w:t>
        </w:r>
        <w:proofErr w:type="spellStart"/>
        <w:r w:rsidRPr="00421D56">
          <w:rPr>
            <w:rFonts w:ascii="Helvetica" w:hAnsi="Helvetica"/>
            <w:color w:val="336699"/>
            <w:sz w:val="18"/>
            <w:szCs w:val="18"/>
          </w:rPr>
          <w:t>adn</w:t>
        </w:r>
        <w:proofErr w:type="spellEnd"/>
      </w:hyperlink>
      <w:r w:rsidRPr="00421D56">
        <w:rPr>
          <w:rFonts w:ascii="Helvetica" w:hAnsi="Helvetica"/>
          <w:color w:val="555555"/>
          <w:sz w:val="18"/>
          <w:szCs w:val="18"/>
        </w:rPr>
        <w:t xml:space="preserve">, </w:t>
      </w:r>
      <w:hyperlink r:id="rId66" w:history="1">
        <w:r w:rsidRPr="00421D56">
          <w:rPr>
            <w:rFonts w:ascii="Helvetica" w:hAnsi="Helvetica"/>
            <w:color w:val="336699"/>
            <w:sz w:val="18"/>
            <w:szCs w:val="18"/>
          </w:rPr>
          <w:t>Nazionali</w:t>
        </w:r>
      </w:hyperlink>
      <w:r w:rsidRPr="00421D56">
        <w:rPr>
          <w:rFonts w:ascii="Helvetica" w:hAnsi="Helvetica"/>
          <w:color w:val="555555"/>
          <w:sz w:val="18"/>
          <w:szCs w:val="18"/>
        </w:rPr>
        <w:t xml:space="preserve"> </w:t>
      </w:r>
    </w:p>
    <w:p w:rsidR="00421D56" w:rsidRPr="00421D56" w:rsidRDefault="00421D56" w:rsidP="00421D56">
      <w:pPr>
        <w:shd w:val="clear" w:color="auto" w:fill="FFFFFF"/>
        <w:spacing w:before="100" w:beforeAutospacing="1" w:after="360"/>
        <w:rPr>
          <w:rFonts w:ascii="Helvetica" w:hAnsi="Helvetica"/>
          <w:color w:val="555555"/>
          <w:sz w:val="18"/>
          <w:szCs w:val="18"/>
        </w:rPr>
      </w:pPr>
      <w:r w:rsidRPr="00421D56">
        <w:rPr>
          <w:rFonts w:ascii="Helvetica" w:hAnsi="Helvetica"/>
          <w:color w:val="555555"/>
          <w:sz w:val="18"/>
          <w:szCs w:val="18"/>
        </w:rPr>
        <w:t xml:space="preserve">Firenze, 12 </w:t>
      </w:r>
      <w:proofErr w:type="spellStart"/>
      <w:r w:rsidRPr="00421D56">
        <w:rPr>
          <w:rFonts w:ascii="Helvetica" w:hAnsi="Helvetica"/>
          <w:color w:val="555555"/>
          <w:sz w:val="18"/>
          <w:szCs w:val="18"/>
        </w:rPr>
        <w:t>nov</w:t>
      </w:r>
      <w:proofErr w:type="spellEnd"/>
      <w:r w:rsidRPr="00421D56">
        <w:rPr>
          <w:rFonts w:ascii="Helvetica" w:hAnsi="Helvetica"/>
          <w:color w:val="555555"/>
          <w:sz w:val="18"/>
          <w:szCs w:val="18"/>
        </w:rPr>
        <w:t>. (</w:t>
      </w:r>
      <w:proofErr w:type="spellStart"/>
      <w:r w:rsidRPr="00421D56">
        <w:rPr>
          <w:rFonts w:ascii="Helvetica" w:hAnsi="Helvetica"/>
          <w:color w:val="555555"/>
          <w:sz w:val="18"/>
          <w:szCs w:val="18"/>
        </w:rPr>
        <w:t>AdnKronos</w:t>
      </w:r>
      <w:proofErr w:type="spellEnd"/>
      <w:r w:rsidRPr="00421D56">
        <w:rPr>
          <w:rFonts w:ascii="Helvetica" w:hAnsi="Helvetica"/>
          <w:color w:val="555555"/>
          <w:sz w:val="18"/>
          <w:szCs w:val="18"/>
        </w:rPr>
        <w:t xml:space="preserve">) – E’ dedicata ai diritti umani e alla battaglia contro l’utilizzo degli strumenti di tortura la Terza Lettura Antonio </w:t>
      </w:r>
      <w:proofErr w:type="spellStart"/>
      <w:r w:rsidRPr="00421D56">
        <w:rPr>
          <w:rFonts w:ascii="Helvetica" w:hAnsi="Helvetica"/>
          <w:color w:val="555555"/>
          <w:sz w:val="18"/>
          <w:szCs w:val="18"/>
        </w:rPr>
        <w:t>Cassese</w:t>
      </w:r>
      <w:proofErr w:type="spellEnd"/>
      <w:r w:rsidRPr="00421D56">
        <w:rPr>
          <w:rFonts w:ascii="Helvetica" w:hAnsi="Helvetica"/>
          <w:color w:val="555555"/>
          <w:sz w:val="18"/>
          <w:szCs w:val="18"/>
        </w:rPr>
        <w:t>, che si svolgerà martedì 18 novembre, alle ore 14.30, al polo delle Scienze sociali dell’Università di Firenze (edificio D15, aula 005 – piazza Ugo di Toscana, 5).</w:t>
      </w:r>
      <w:r w:rsidRPr="00421D56">
        <w:rPr>
          <w:rFonts w:ascii="Helvetica" w:hAnsi="Helvetica"/>
          <w:color w:val="555555"/>
          <w:sz w:val="18"/>
          <w:szCs w:val="18"/>
        </w:rPr>
        <w:br/>
        <w:t xml:space="preserve">L’incontro sarà aperto dai saluti di Susanna Guidotti, dell’Ufficio Relazioni internazionali della Regione Toscana, e di Cecilia Corsi, presidente della Scuola di Scienze politiche “Cesare Alfieri”, e introdotto da Luisa </w:t>
      </w:r>
      <w:proofErr w:type="spellStart"/>
      <w:r w:rsidRPr="00421D56">
        <w:rPr>
          <w:rFonts w:ascii="Helvetica" w:hAnsi="Helvetica"/>
          <w:color w:val="555555"/>
          <w:sz w:val="18"/>
          <w:szCs w:val="18"/>
        </w:rPr>
        <w:t>Vierucci</w:t>
      </w:r>
      <w:proofErr w:type="spellEnd"/>
      <w:r w:rsidRPr="00421D56">
        <w:rPr>
          <w:rFonts w:ascii="Helvetica" w:hAnsi="Helvetica"/>
          <w:color w:val="555555"/>
          <w:sz w:val="18"/>
          <w:szCs w:val="18"/>
        </w:rPr>
        <w:t>, del Dipartimento di Scienze giuridiche.</w:t>
      </w:r>
      <w:r w:rsidRPr="00421D56">
        <w:rPr>
          <w:rFonts w:ascii="Helvetica" w:hAnsi="Helvetica"/>
          <w:color w:val="555555"/>
          <w:sz w:val="18"/>
          <w:szCs w:val="18"/>
        </w:rPr>
        <w:br/>
        <w:t xml:space="preserve">All’appuntamento, coordinato da Micaela Frulli del Dipartimento di Scienze giuridiche, interverranno Juan </w:t>
      </w:r>
      <w:proofErr w:type="spellStart"/>
      <w:r w:rsidRPr="00421D56">
        <w:rPr>
          <w:rFonts w:ascii="Helvetica" w:hAnsi="Helvetica"/>
          <w:color w:val="555555"/>
          <w:sz w:val="18"/>
          <w:szCs w:val="18"/>
        </w:rPr>
        <w:t>Méndez</w:t>
      </w:r>
      <w:proofErr w:type="spellEnd"/>
      <w:r w:rsidRPr="00421D56">
        <w:rPr>
          <w:rFonts w:ascii="Helvetica" w:hAnsi="Helvetica"/>
          <w:color w:val="555555"/>
          <w:sz w:val="18"/>
          <w:szCs w:val="18"/>
        </w:rPr>
        <w:t xml:space="preserve"> , relatore speciale sulla tortura incaricato dal Consiglio dei diritti umani dell’Onu, Mauro Palma (ex presidente dell’</w:t>
      </w:r>
      <w:proofErr w:type="spellStart"/>
      <w:r w:rsidRPr="00421D56">
        <w:rPr>
          <w:rFonts w:ascii="Helvetica" w:hAnsi="Helvetica"/>
          <w:color w:val="555555"/>
          <w:sz w:val="18"/>
          <w:szCs w:val="18"/>
        </w:rPr>
        <w:t>European</w:t>
      </w:r>
      <w:proofErr w:type="spellEnd"/>
      <w:r w:rsidRPr="00421D56">
        <w:rPr>
          <w:rFonts w:ascii="Helvetica" w:hAnsi="Helvetica"/>
          <w:color w:val="555555"/>
          <w:sz w:val="18"/>
          <w:szCs w:val="18"/>
        </w:rPr>
        <w:t xml:space="preserve"> </w:t>
      </w:r>
      <w:proofErr w:type="spellStart"/>
      <w:r w:rsidRPr="00421D56">
        <w:rPr>
          <w:rFonts w:ascii="Helvetica" w:hAnsi="Helvetica"/>
          <w:color w:val="555555"/>
          <w:sz w:val="18"/>
          <w:szCs w:val="18"/>
        </w:rPr>
        <w:t>Committee</w:t>
      </w:r>
      <w:proofErr w:type="spellEnd"/>
      <w:r w:rsidRPr="00421D56">
        <w:rPr>
          <w:rFonts w:ascii="Helvetica" w:hAnsi="Helvetica"/>
          <w:color w:val="555555"/>
          <w:sz w:val="18"/>
          <w:szCs w:val="18"/>
        </w:rPr>
        <w:t xml:space="preserve"> for the </w:t>
      </w:r>
      <w:proofErr w:type="spellStart"/>
      <w:r w:rsidRPr="00421D56">
        <w:rPr>
          <w:rFonts w:ascii="Helvetica" w:hAnsi="Helvetica"/>
          <w:color w:val="555555"/>
          <w:sz w:val="18"/>
          <w:szCs w:val="18"/>
        </w:rPr>
        <w:t>prevention</w:t>
      </w:r>
      <w:proofErr w:type="spellEnd"/>
      <w:r w:rsidRPr="00421D56">
        <w:rPr>
          <w:rFonts w:ascii="Helvetica" w:hAnsi="Helvetica"/>
          <w:color w:val="555555"/>
          <w:sz w:val="18"/>
          <w:szCs w:val="18"/>
        </w:rPr>
        <w:t xml:space="preserve"> of torture) e Antonio Marchesi (presidente di Amnesty International Italia). L’incontro, che si svolgerà in lingua inglese, è organizzato da Università di Firenze, Regione Toscana e Amnesty International Italia.</w:t>
      </w:r>
    </w:p>
    <w:p w:rsidR="00421D56" w:rsidRDefault="00D061B6" w:rsidP="00581EAC">
      <w:pPr>
        <w:rPr>
          <w:rFonts w:ascii="Georgia" w:hAnsi="Georgia" w:cs="Arial"/>
          <w:b/>
          <w:color w:val="252525"/>
          <w:sz w:val="48"/>
          <w:szCs w:val="48"/>
        </w:rPr>
      </w:pPr>
      <w:r>
        <w:rPr>
          <w:rFonts w:ascii="Georgia" w:hAnsi="Georgia" w:cs="Arial"/>
          <w:b/>
          <w:color w:val="252525"/>
          <w:sz w:val="48"/>
          <w:szCs w:val="48"/>
        </w:rPr>
        <w:t>°°°°°°°°°°°°°°°°°°°°°°°°°°°°°°°°°°°°°°°°°°°°°°°°°°°°°°°°°°°°°°°°°°°°°</w:t>
      </w:r>
    </w:p>
    <w:p w:rsidR="00D061B6" w:rsidRDefault="000E5DD0" w:rsidP="00581EAC">
      <w:pPr>
        <w:rPr>
          <w:rFonts w:ascii="Georgia" w:hAnsi="Georgia" w:cs="Arial"/>
          <w:b/>
          <w:color w:val="252525"/>
          <w:sz w:val="48"/>
          <w:szCs w:val="48"/>
        </w:rPr>
      </w:pPr>
      <w:hyperlink r:id="rId67" w:history="1">
        <w:r w:rsidR="002C41AA" w:rsidRPr="00AC09BA">
          <w:rPr>
            <w:rStyle w:val="Collegamentoipertestuale"/>
            <w:rFonts w:ascii="Georgia" w:hAnsi="Georgia" w:cs="Arial"/>
            <w:b/>
            <w:sz w:val="48"/>
            <w:szCs w:val="48"/>
          </w:rPr>
          <w:t>http://www.redattoresociale.it/</w:t>
        </w:r>
      </w:hyperlink>
    </w:p>
    <w:p w:rsidR="002C41AA" w:rsidRPr="002C41AA" w:rsidRDefault="002C41AA" w:rsidP="002C41AA">
      <w:pPr>
        <w:shd w:val="clear" w:color="auto" w:fill="FFFFFF"/>
        <w:spacing w:before="100" w:beforeAutospacing="1" w:after="100" w:afterAutospacing="1"/>
        <w:outlineLvl w:val="1"/>
        <w:rPr>
          <w:rFonts w:ascii="Arial" w:hAnsi="Arial" w:cs="Arial"/>
          <w:sz w:val="20"/>
          <w:szCs w:val="20"/>
        </w:rPr>
      </w:pPr>
      <w:r w:rsidRPr="002C41AA">
        <w:rPr>
          <w:rFonts w:ascii="Arial" w:hAnsi="Arial" w:cs="Arial"/>
          <w:sz w:val="20"/>
          <w:szCs w:val="20"/>
        </w:rPr>
        <w:t>Diritti dell’infanzia, i 25 anni della Convenzione: morti dimezzate, meglio l'istruzione</w:t>
      </w:r>
    </w:p>
    <w:p w:rsidR="002C41AA" w:rsidRPr="002C41AA" w:rsidRDefault="002C41AA" w:rsidP="002C41AA">
      <w:pPr>
        <w:shd w:val="clear" w:color="auto" w:fill="FFFFFF"/>
        <w:spacing w:before="100" w:beforeAutospacing="1" w:after="100" w:afterAutospacing="1"/>
        <w:outlineLvl w:val="2"/>
        <w:rPr>
          <w:rFonts w:ascii="Arial" w:hAnsi="Arial" w:cs="Arial"/>
          <w:sz w:val="20"/>
          <w:szCs w:val="20"/>
        </w:rPr>
      </w:pPr>
      <w:r w:rsidRPr="002C41AA">
        <w:rPr>
          <w:rFonts w:ascii="Arial" w:hAnsi="Arial" w:cs="Arial"/>
          <w:sz w:val="20"/>
          <w:szCs w:val="20"/>
        </w:rPr>
        <w:t xml:space="preserve">“25 anni di progressi per l’infanzia e l’adolescenza”, questo il titolo del report dell'Unicef che mira a fare il punto della situazione dei minori nel mondo. Ancora 17 mila i bambini muoiono ogni giorno per cause prevenibili. Vaccini: diminuiti di oltre il 99% i casi di Polio </w:t>
      </w:r>
    </w:p>
    <w:p w:rsidR="002C41AA" w:rsidRPr="002C41AA" w:rsidRDefault="002C41AA" w:rsidP="002C41AA">
      <w:pPr>
        <w:shd w:val="clear" w:color="auto" w:fill="FFFFFF"/>
        <w:spacing w:before="100" w:beforeAutospacing="1" w:after="100" w:afterAutospacing="1"/>
        <w:rPr>
          <w:rFonts w:ascii="Arial" w:hAnsi="Arial" w:cs="Arial"/>
          <w:sz w:val="20"/>
          <w:szCs w:val="20"/>
        </w:rPr>
      </w:pPr>
      <w:r w:rsidRPr="002C41AA">
        <w:rPr>
          <w:rFonts w:ascii="Arial" w:hAnsi="Arial" w:cs="Arial"/>
          <w:sz w:val="20"/>
          <w:szCs w:val="20"/>
        </w:rPr>
        <w:t xml:space="preserve">12 novembre 2014 </w:t>
      </w:r>
    </w:p>
    <w:tbl>
      <w:tblPr>
        <w:tblW w:w="1500" w:type="dxa"/>
        <w:tblCellMar>
          <w:left w:w="0" w:type="dxa"/>
          <w:right w:w="0" w:type="dxa"/>
        </w:tblCellMar>
        <w:tblLook w:val="04A0" w:firstRow="1" w:lastRow="0" w:firstColumn="1" w:lastColumn="0" w:noHBand="0" w:noVBand="1"/>
      </w:tblPr>
      <w:tblGrid>
        <w:gridCol w:w="8253"/>
      </w:tblGrid>
      <w:tr w:rsidR="002C41AA" w:rsidRPr="002C41AA" w:rsidTr="002C41AA">
        <w:tc>
          <w:tcPr>
            <w:tcW w:w="0" w:type="auto"/>
            <w:vAlign w:val="center"/>
            <w:hideMark/>
          </w:tcPr>
          <w:p w:rsidR="002C41AA" w:rsidRPr="002C41AA" w:rsidRDefault="002C41AA" w:rsidP="002C41AA">
            <w:pPr>
              <w:spacing w:after="180"/>
              <w:rPr>
                <w:rFonts w:ascii="Arial" w:hAnsi="Arial" w:cs="Arial"/>
                <w:sz w:val="20"/>
                <w:szCs w:val="20"/>
              </w:rPr>
            </w:pPr>
            <w:r w:rsidRPr="002C41AA">
              <w:rPr>
                <w:rFonts w:ascii="Arial" w:hAnsi="Arial" w:cs="Arial"/>
                <w:sz w:val="20"/>
                <w:szCs w:val="20"/>
              </w:rPr>
              <w:t>Foto: Unicef</w:t>
            </w:r>
          </w:p>
        </w:tc>
      </w:tr>
      <w:tr w:rsidR="002C41AA" w:rsidRPr="002C41AA" w:rsidTr="002C41AA">
        <w:tc>
          <w:tcPr>
            <w:tcW w:w="0" w:type="auto"/>
            <w:vAlign w:val="center"/>
            <w:hideMark/>
          </w:tcPr>
          <w:p w:rsidR="002C41AA" w:rsidRPr="002C41AA" w:rsidRDefault="002C41AA" w:rsidP="002C41AA">
            <w:pPr>
              <w:spacing w:after="180"/>
              <w:rPr>
                <w:rFonts w:ascii="Arial" w:hAnsi="Arial" w:cs="Arial"/>
                <w:sz w:val="20"/>
                <w:szCs w:val="20"/>
              </w:rPr>
            </w:pPr>
            <w:r w:rsidRPr="002C41AA">
              <w:rPr>
                <w:rFonts w:ascii="Arial" w:hAnsi="Arial" w:cs="Arial"/>
                <w:noProof/>
                <w:sz w:val="20"/>
                <w:szCs w:val="20"/>
              </w:rPr>
              <w:drawing>
                <wp:inline distT="0" distB="0" distL="0" distR="0" wp14:anchorId="5BAE7492" wp14:editId="4EBAEA6B">
                  <wp:extent cx="5240655" cy="2599690"/>
                  <wp:effectExtent l="0" t="0" r="0" b="0"/>
                  <wp:docPr id="12" name="rsfotoFoto_491689_0" descr="Unicef, diritti dell’infanzia, istr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fotoFoto_491689_0" descr="Unicef, diritti dell’infanzia, istruzio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0655" cy="2599690"/>
                          </a:xfrm>
                          <a:prstGeom prst="rect">
                            <a:avLst/>
                          </a:prstGeom>
                          <a:noFill/>
                          <a:ln>
                            <a:noFill/>
                          </a:ln>
                        </pic:spPr>
                      </pic:pic>
                    </a:graphicData>
                  </a:graphic>
                </wp:inline>
              </w:drawing>
            </w:r>
          </w:p>
        </w:tc>
      </w:tr>
    </w:tbl>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ROMA - L’Assemblea generale delle Nazioni Unite, il 20 novembre 1989, approvava la Convenzione sui diritti dell’infanzia e dell’adolescenza. A 25 anni di distanza l’</w:t>
      </w:r>
      <w:hyperlink r:id="rId69" w:tgtFrame="_self" w:history="1">
        <w:r w:rsidRPr="002C41AA">
          <w:rPr>
            <w:rFonts w:ascii="Arial" w:hAnsi="Arial" w:cs="Arial"/>
            <w:color w:val="336633"/>
            <w:sz w:val="21"/>
            <w:szCs w:val="21"/>
            <w:u w:val="single"/>
          </w:rPr>
          <w:t>Unicef</w:t>
        </w:r>
      </w:hyperlink>
      <w:r w:rsidRPr="002C41AA">
        <w:rPr>
          <w:rFonts w:ascii="Arial" w:hAnsi="Arial" w:cs="Arial"/>
          <w:color w:val="555555"/>
          <w:sz w:val="21"/>
          <w:szCs w:val="21"/>
        </w:rPr>
        <w:t>, da sempre in prima linea nella promozione del trattato sui diritti umani maggiormente ratificato nella storia con ben 194 Stati parte, ha lanciato oggi un nuovo rapporto per fare il bilancio sui principali traguardi raggiunti. </w:t>
      </w:r>
    </w:p>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 xml:space="preserve">“Fin dalla sua approvazione – afferma il presidente di </w:t>
      </w:r>
      <w:hyperlink r:id="rId70" w:tgtFrame="_self" w:history="1">
        <w:r w:rsidRPr="002C41AA">
          <w:rPr>
            <w:rFonts w:ascii="Arial" w:hAnsi="Arial" w:cs="Arial"/>
            <w:color w:val="336633"/>
            <w:sz w:val="21"/>
            <w:szCs w:val="21"/>
            <w:u w:val="single"/>
          </w:rPr>
          <w:t>Unicef Italia</w:t>
        </w:r>
      </w:hyperlink>
      <w:r w:rsidRPr="002C41AA">
        <w:rPr>
          <w:rFonts w:ascii="Arial" w:hAnsi="Arial" w:cs="Arial"/>
          <w:color w:val="555555"/>
          <w:sz w:val="21"/>
          <w:szCs w:val="21"/>
        </w:rPr>
        <w:t xml:space="preserve"> Giacomo </w:t>
      </w:r>
      <w:proofErr w:type="spellStart"/>
      <w:r w:rsidRPr="002C41AA">
        <w:rPr>
          <w:rFonts w:ascii="Arial" w:hAnsi="Arial" w:cs="Arial"/>
          <w:color w:val="555555"/>
          <w:sz w:val="21"/>
          <w:szCs w:val="21"/>
        </w:rPr>
        <w:t>Guerrera</w:t>
      </w:r>
      <w:proofErr w:type="spellEnd"/>
      <w:r w:rsidRPr="002C41AA">
        <w:rPr>
          <w:rFonts w:ascii="Arial" w:hAnsi="Arial" w:cs="Arial"/>
          <w:color w:val="555555"/>
          <w:sz w:val="21"/>
          <w:szCs w:val="21"/>
        </w:rPr>
        <w:t xml:space="preserve"> - l’Unicef è stato in prima linea nella promozione della Convenzione: la missione dell’Unicef è, infatti, quella di proteggere i diritti di tutti i bambini, in ogni luogo e in qualsiasi attività che porta avanti ed è l’unica organizzazione specificatamente menzionata dalla Convenzione come fonte di assistenza tecnica e di consulenza”. I quesiti che emergono, alla luce dell’importanza della Convenzione e dell’impegno che gli Stati hanno preso nei confronti dei bambini attraverso la ratifica, secondo l’Unicef possono essere così riassunti: “il mondo è un posto migliore per i bambini e gli adolescenti?”.</w:t>
      </w:r>
      <w:r w:rsidRPr="002C41AA">
        <w:rPr>
          <w:rFonts w:ascii="Arial" w:hAnsi="Arial" w:cs="Arial"/>
          <w:color w:val="555555"/>
          <w:sz w:val="21"/>
          <w:szCs w:val="21"/>
        </w:rPr>
        <w:br/>
        <w:t xml:space="preserve">Molto è stato fatto in termini di diritti umani. Ne è un esempio </w:t>
      </w:r>
      <w:r w:rsidRPr="002C41AA">
        <w:rPr>
          <w:rFonts w:ascii="Arial" w:hAnsi="Arial" w:cs="Arial"/>
          <w:b/>
          <w:bCs/>
          <w:color w:val="555555"/>
          <w:sz w:val="21"/>
          <w:szCs w:val="21"/>
        </w:rPr>
        <w:t>la riduzione della mortalità infantile, che dal 1990 si è ridotta di circa il 50% nei bambini sotto i cinque anni passando dai 12,6 milioni del 1990 ai 6,3 milioni del 2013</w:t>
      </w:r>
      <w:r w:rsidRPr="002C41AA">
        <w:rPr>
          <w:rFonts w:ascii="Arial" w:hAnsi="Arial" w:cs="Arial"/>
          <w:color w:val="555555"/>
          <w:sz w:val="21"/>
          <w:szCs w:val="21"/>
        </w:rPr>
        <w:t>. </w:t>
      </w:r>
    </w:p>
    <w:p w:rsidR="002C41AA" w:rsidRPr="002C41AA" w:rsidRDefault="000E5DD0" w:rsidP="002C41AA">
      <w:pPr>
        <w:shd w:val="clear" w:color="auto" w:fill="FFFFFF"/>
        <w:spacing w:before="100" w:beforeAutospacing="1" w:after="100" w:afterAutospacing="1" w:line="315" w:lineRule="atLeast"/>
        <w:outlineLvl w:val="1"/>
        <w:rPr>
          <w:rFonts w:ascii="Arial" w:hAnsi="Arial" w:cs="Arial"/>
          <w:color w:val="555555"/>
          <w:sz w:val="21"/>
          <w:szCs w:val="21"/>
        </w:rPr>
      </w:pPr>
      <w:hyperlink r:id="rId71" w:history="1">
        <w:r w:rsidR="002C41AA" w:rsidRPr="002C41AA">
          <w:rPr>
            <w:rFonts w:ascii="Arial" w:hAnsi="Arial" w:cs="Arial"/>
            <w:color w:val="336633"/>
            <w:sz w:val="21"/>
            <w:szCs w:val="21"/>
            <w:u w:val="single"/>
          </w:rPr>
          <w:t>Agenzia giornalistica</w:t>
        </w:r>
      </w:hyperlink>
    </w:p>
    <w:p w:rsidR="002C41AA" w:rsidRPr="002C41AA" w:rsidRDefault="002C41AA" w:rsidP="002C41AA">
      <w:pPr>
        <w:shd w:val="clear" w:color="auto" w:fill="FFFFFF"/>
        <w:spacing w:line="315" w:lineRule="atLeast"/>
        <w:rPr>
          <w:rFonts w:ascii="Arial" w:hAnsi="Arial" w:cs="Arial"/>
          <w:color w:val="555555"/>
          <w:sz w:val="21"/>
          <w:szCs w:val="21"/>
        </w:rPr>
      </w:pPr>
      <w:r w:rsidRPr="002C41AA">
        <w:rPr>
          <w:rFonts w:ascii="Arial" w:hAnsi="Arial" w:cs="Arial"/>
          <w:noProof/>
          <w:color w:val="555555"/>
          <w:sz w:val="21"/>
          <w:szCs w:val="21"/>
        </w:rPr>
        <w:drawing>
          <wp:inline distT="0" distB="0" distL="0" distR="0" wp14:anchorId="73BFDB7E" wp14:editId="22545BB3">
            <wp:extent cx="716280" cy="586740"/>
            <wp:effectExtent l="0" t="0" r="7620" b="3810"/>
            <wp:docPr id="13" name="Immagine 13" descr="http://cds.redattoresociale.it/File/Foto/49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s.redattoresociale.it/File/Foto/4900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p w:rsidR="002C41AA" w:rsidRPr="002C41AA" w:rsidRDefault="000E5DD0" w:rsidP="002C41AA">
      <w:pPr>
        <w:shd w:val="clear" w:color="auto" w:fill="FFFFFF"/>
        <w:spacing w:before="100" w:beforeAutospacing="1" w:after="100" w:afterAutospacing="1" w:line="315" w:lineRule="atLeast"/>
        <w:outlineLvl w:val="2"/>
        <w:rPr>
          <w:rFonts w:ascii="Arial" w:hAnsi="Arial" w:cs="Arial"/>
          <w:color w:val="555555"/>
          <w:sz w:val="21"/>
          <w:szCs w:val="21"/>
        </w:rPr>
      </w:pPr>
      <w:hyperlink r:id="rId73" w:history="1">
        <w:r w:rsidR="002C41AA" w:rsidRPr="002C41AA">
          <w:rPr>
            <w:rFonts w:ascii="Arial" w:hAnsi="Arial" w:cs="Arial"/>
            <w:color w:val="336633"/>
            <w:sz w:val="21"/>
            <w:szCs w:val="21"/>
            <w:u w:val="single"/>
          </w:rPr>
          <w:t xml:space="preserve">Unicef: l'astronauta </w:t>
        </w:r>
        <w:proofErr w:type="spellStart"/>
        <w:r w:rsidR="002C41AA" w:rsidRPr="002C41AA">
          <w:rPr>
            <w:rFonts w:ascii="Arial" w:hAnsi="Arial" w:cs="Arial"/>
            <w:color w:val="336633"/>
            <w:sz w:val="21"/>
            <w:szCs w:val="21"/>
            <w:u w:val="single"/>
          </w:rPr>
          <w:t>Parmitano</w:t>
        </w:r>
        <w:proofErr w:type="spellEnd"/>
        <w:r w:rsidR="002C41AA" w:rsidRPr="002C41AA">
          <w:rPr>
            <w:rFonts w:ascii="Arial" w:hAnsi="Arial" w:cs="Arial"/>
            <w:color w:val="336633"/>
            <w:sz w:val="21"/>
            <w:szCs w:val="21"/>
            <w:u w:val="single"/>
          </w:rPr>
          <w:t xml:space="preserve"> nuovo </w:t>
        </w:r>
        <w:proofErr w:type="spellStart"/>
        <w:r w:rsidR="002C41AA" w:rsidRPr="002C41AA">
          <w:rPr>
            <w:rFonts w:ascii="Arial" w:hAnsi="Arial" w:cs="Arial"/>
            <w:color w:val="336633"/>
            <w:sz w:val="21"/>
            <w:szCs w:val="21"/>
            <w:u w:val="single"/>
          </w:rPr>
          <w:t>Goodwill</w:t>
        </w:r>
        <w:proofErr w:type="spellEnd"/>
        <w:r w:rsidR="002C41AA" w:rsidRPr="002C41AA">
          <w:rPr>
            <w:rFonts w:ascii="Arial" w:hAnsi="Arial" w:cs="Arial"/>
            <w:color w:val="336633"/>
            <w:sz w:val="21"/>
            <w:szCs w:val="21"/>
            <w:u w:val="single"/>
          </w:rPr>
          <w:t xml:space="preserve"> </w:t>
        </w:r>
        <w:proofErr w:type="spellStart"/>
        <w:r w:rsidR="002C41AA" w:rsidRPr="002C41AA">
          <w:rPr>
            <w:rFonts w:ascii="Arial" w:hAnsi="Arial" w:cs="Arial"/>
            <w:color w:val="336633"/>
            <w:sz w:val="21"/>
            <w:szCs w:val="21"/>
            <w:u w:val="single"/>
          </w:rPr>
          <w:t>ambassador</w:t>
        </w:r>
        <w:proofErr w:type="spellEnd"/>
      </w:hyperlink>
    </w:p>
    <w:p w:rsidR="002C41AA" w:rsidRPr="002C41AA" w:rsidRDefault="000E5DD0" w:rsidP="002C41AA">
      <w:pPr>
        <w:shd w:val="clear" w:color="auto" w:fill="FFFFFF"/>
        <w:spacing w:before="100" w:beforeAutospacing="1" w:after="100" w:afterAutospacing="1" w:line="315" w:lineRule="atLeast"/>
        <w:outlineLvl w:val="2"/>
        <w:rPr>
          <w:rFonts w:ascii="Arial" w:hAnsi="Arial" w:cs="Arial"/>
          <w:color w:val="555555"/>
          <w:sz w:val="21"/>
          <w:szCs w:val="21"/>
        </w:rPr>
      </w:pPr>
      <w:hyperlink r:id="rId74" w:history="1">
        <w:r w:rsidR="002C41AA" w:rsidRPr="002C41AA">
          <w:rPr>
            <w:rFonts w:ascii="Arial" w:hAnsi="Arial" w:cs="Arial"/>
            <w:color w:val="336633"/>
            <w:sz w:val="21"/>
            <w:szCs w:val="21"/>
            <w:u w:val="single"/>
          </w:rPr>
          <w:t>Minori, per la Campagna Unicef il supporto di 8 milioni di europei</w:t>
        </w:r>
      </w:hyperlink>
    </w:p>
    <w:p w:rsidR="002C41AA" w:rsidRPr="002C41AA" w:rsidRDefault="000E5DD0" w:rsidP="002C41AA">
      <w:pPr>
        <w:shd w:val="clear" w:color="auto" w:fill="FFFFFF"/>
        <w:spacing w:before="100" w:beforeAutospacing="1" w:after="100" w:afterAutospacing="1" w:line="315" w:lineRule="atLeast"/>
        <w:outlineLvl w:val="2"/>
        <w:rPr>
          <w:rFonts w:ascii="Arial" w:hAnsi="Arial" w:cs="Arial"/>
          <w:color w:val="555555"/>
          <w:sz w:val="21"/>
          <w:szCs w:val="21"/>
        </w:rPr>
      </w:pPr>
      <w:hyperlink r:id="rId75" w:history="1">
        <w:r w:rsidR="002C41AA" w:rsidRPr="002C41AA">
          <w:rPr>
            <w:rFonts w:ascii="Arial" w:hAnsi="Arial" w:cs="Arial"/>
            <w:color w:val="336633"/>
            <w:sz w:val="21"/>
            <w:szCs w:val="21"/>
            <w:u w:val="single"/>
          </w:rPr>
          <w:t>Infanzia, Unicef: diminuisce la mortalità ma il 47% dei poveri è minorenne</w:t>
        </w:r>
      </w:hyperlink>
    </w:p>
    <w:p w:rsidR="002C41AA" w:rsidRPr="002C41AA" w:rsidRDefault="002C41AA" w:rsidP="002C41AA">
      <w:pPr>
        <w:shd w:val="clear" w:color="auto" w:fill="FFFFFF"/>
        <w:spacing w:line="315" w:lineRule="atLeast"/>
        <w:rPr>
          <w:rFonts w:ascii="Arial" w:hAnsi="Arial" w:cs="Arial"/>
          <w:color w:val="555555"/>
          <w:sz w:val="21"/>
          <w:szCs w:val="21"/>
        </w:rPr>
      </w:pPr>
      <w:r w:rsidRPr="002C41AA">
        <w:rPr>
          <w:rFonts w:ascii="Arial" w:hAnsi="Arial" w:cs="Arial"/>
          <w:noProof/>
          <w:color w:val="555555"/>
          <w:sz w:val="21"/>
          <w:szCs w:val="21"/>
        </w:rPr>
        <w:drawing>
          <wp:inline distT="0" distB="0" distL="0" distR="0" wp14:anchorId="194E9D4C" wp14:editId="77F53A15">
            <wp:extent cx="716280" cy="586740"/>
            <wp:effectExtent l="0" t="0" r="7620" b="3810"/>
            <wp:docPr id="14" name="Immagine 14" descr="http://cds.redattoresociale.it/File/Foto/47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s.redattoresociale.it/File/Foto/4757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p w:rsidR="002C41AA" w:rsidRPr="002C41AA" w:rsidRDefault="000E5DD0" w:rsidP="002C41AA">
      <w:pPr>
        <w:shd w:val="clear" w:color="auto" w:fill="FFFFFF"/>
        <w:spacing w:before="100" w:beforeAutospacing="1" w:after="100" w:afterAutospacing="1" w:line="315" w:lineRule="atLeast"/>
        <w:outlineLvl w:val="2"/>
        <w:rPr>
          <w:rFonts w:ascii="Arial" w:hAnsi="Arial" w:cs="Arial"/>
          <w:color w:val="555555"/>
          <w:sz w:val="21"/>
          <w:szCs w:val="21"/>
        </w:rPr>
      </w:pPr>
      <w:hyperlink r:id="rId77" w:history="1">
        <w:r w:rsidR="002C41AA" w:rsidRPr="002C41AA">
          <w:rPr>
            <w:rFonts w:ascii="Arial" w:hAnsi="Arial" w:cs="Arial"/>
            <w:color w:val="336633"/>
            <w:sz w:val="21"/>
            <w:szCs w:val="21"/>
            <w:u w:val="single"/>
          </w:rPr>
          <w:t>Unicef: 40 anni attività in Italia, raccolto oltre 1 miliardo</w:t>
        </w:r>
      </w:hyperlink>
    </w:p>
    <w:p w:rsidR="002C41AA" w:rsidRPr="002C41AA" w:rsidRDefault="000E5DD0" w:rsidP="002C41AA">
      <w:pPr>
        <w:shd w:val="clear" w:color="auto" w:fill="FFFFFF"/>
        <w:spacing w:line="315" w:lineRule="atLeast"/>
        <w:rPr>
          <w:rFonts w:ascii="Arial" w:hAnsi="Arial" w:cs="Arial"/>
          <w:color w:val="555555"/>
          <w:sz w:val="21"/>
          <w:szCs w:val="21"/>
        </w:rPr>
      </w:pPr>
      <w:hyperlink r:id="rId78" w:history="1">
        <w:r w:rsidR="002C41AA" w:rsidRPr="002C41AA">
          <w:rPr>
            <w:rFonts w:ascii="Arial" w:hAnsi="Arial" w:cs="Arial"/>
            <w:color w:val="336633"/>
            <w:sz w:val="21"/>
            <w:szCs w:val="21"/>
            <w:u w:val="single"/>
          </w:rPr>
          <w:t>www.agenzia.redattoresociale.it</w:t>
        </w:r>
      </w:hyperlink>
    </w:p>
    <w:p w:rsidR="002C41AA" w:rsidRPr="002C41AA" w:rsidRDefault="002C41AA" w:rsidP="002C41AA">
      <w:pPr>
        <w:shd w:val="clear" w:color="auto" w:fill="FFFFFF"/>
        <w:spacing w:line="315" w:lineRule="atLeast"/>
        <w:rPr>
          <w:rFonts w:ascii="Arial" w:hAnsi="Arial" w:cs="Arial"/>
          <w:color w:val="555555"/>
          <w:sz w:val="21"/>
          <w:szCs w:val="21"/>
        </w:rPr>
      </w:pPr>
      <w:r w:rsidRPr="002C41AA">
        <w:rPr>
          <w:rFonts w:ascii="Arial" w:hAnsi="Arial" w:cs="Arial"/>
          <w:color w:val="555555"/>
          <w:sz w:val="21"/>
          <w:szCs w:val="21"/>
        </w:rPr>
        <w:t xml:space="preserve">Secondo il rapporto di Unicef dal titolo “25 anni di progressi per l’infanzia e l’adolescenza” la maggior parte dei decessi dei bambini sotto i cinque anni avviene per cause prevenibili e circa il 44% di queste morti avviene nei 28 giorni successivi alla nascita. </w:t>
      </w:r>
      <w:r w:rsidRPr="002C41AA">
        <w:rPr>
          <w:rFonts w:ascii="Arial" w:hAnsi="Arial" w:cs="Arial"/>
          <w:b/>
          <w:bCs/>
          <w:color w:val="555555"/>
          <w:sz w:val="21"/>
          <w:szCs w:val="21"/>
        </w:rPr>
        <w:t>Sono ancora 17 mila i bambini che muoiono ogni giorno per cause prevenibili</w:t>
      </w:r>
      <w:r w:rsidRPr="002C41AA">
        <w:rPr>
          <w:rFonts w:ascii="Arial" w:hAnsi="Arial" w:cs="Arial"/>
          <w:color w:val="555555"/>
          <w:sz w:val="21"/>
          <w:szCs w:val="21"/>
        </w:rPr>
        <w:t xml:space="preserve">. Polmonite, diarrea e malaria restano le cause principali di morte, mentre quasi la metà (il 45%) di tutti i decessi sotto i cinque anni ha come concausa la malnutrizione. </w:t>
      </w:r>
      <w:r w:rsidRPr="002C41AA">
        <w:rPr>
          <w:rFonts w:ascii="Arial" w:hAnsi="Arial" w:cs="Arial"/>
          <w:b/>
          <w:bCs/>
          <w:color w:val="555555"/>
          <w:sz w:val="21"/>
          <w:szCs w:val="21"/>
        </w:rPr>
        <w:t>Circa 289 mila sono i casi di mortalità materna, in diminuzione di circa il 45% rispetto al 1990</w:t>
      </w:r>
      <w:r w:rsidRPr="002C41AA">
        <w:rPr>
          <w:rFonts w:ascii="Arial" w:hAnsi="Arial" w:cs="Arial"/>
          <w:color w:val="555555"/>
          <w:sz w:val="21"/>
          <w:szCs w:val="21"/>
        </w:rPr>
        <w:t>. Le complicazioni durante la gravidanza e il parto sono alcune delle cause principali di morte tra le adolescenti. I neonati le cui madri muoiono durante le loro prime sei settimane di vita sono più a rischio di morte nei primi due anni di vita.</w:t>
      </w:r>
    </w:p>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Passi avanti sono stati fatti anche nel campo dell’istruzione:</w:t>
      </w:r>
      <w:r w:rsidRPr="002C41AA">
        <w:rPr>
          <w:rFonts w:ascii="Arial" w:hAnsi="Arial" w:cs="Arial"/>
          <w:b/>
          <w:bCs/>
          <w:color w:val="555555"/>
          <w:sz w:val="21"/>
          <w:szCs w:val="21"/>
        </w:rPr>
        <w:t xml:space="preserve"> tra il 1990 e il 2012, infatti, il numero di bambini che non avevano accesso alla scuola primaria è diminuito di oltre il 40%, raggiungendo quota 57 milioni nel 2011</w:t>
      </w:r>
      <w:r w:rsidRPr="002C41AA">
        <w:rPr>
          <w:rFonts w:ascii="Arial" w:hAnsi="Arial" w:cs="Arial"/>
          <w:color w:val="555555"/>
          <w:sz w:val="21"/>
          <w:szCs w:val="21"/>
        </w:rPr>
        <w:t xml:space="preserve">. La qualità è l’ostacolo principale. </w:t>
      </w:r>
      <w:r w:rsidRPr="002C41AA">
        <w:rPr>
          <w:rFonts w:ascii="Arial" w:hAnsi="Arial" w:cs="Arial"/>
          <w:b/>
          <w:bCs/>
          <w:color w:val="555555"/>
          <w:sz w:val="21"/>
          <w:szCs w:val="21"/>
        </w:rPr>
        <w:t>Almeno 250 milioni di bambini non sono ancora in grado di leggere, scrivere e far di conto, che vadano a scuola o meno</w:t>
      </w:r>
      <w:r w:rsidRPr="002C41AA">
        <w:rPr>
          <w:rFonts w:ascii="Arial" w:hAnsi="Arial" w:cs="Arial"/>
          <w:color w:val="555555"/>
          <w:sz w:val="21"/>
          <w:szCs w:val="21"/>
        </w:rPr>
        <w:t xml:space="preserve">. L’iscrizione alla scuola materna, fondamentale per l’apprendimento nella loro vita, è passata dal 27% del 1990 al 54% del 2012, ma ancora diversi paesi devono arrivare raggiungere l’istruzione secondaria universale. </w:t>
      </w:r>
      <w:r w:rsidRPr="002C41AA">
        <w:rPr>
          <w:rFonts w:ascii="Arial" w:hAnsi="Arial" w:cs="Arial"/>
          <w:b/>
          <w:bCs/>
          <w:color w:val="555555"/>
          <w:sz w:val="21"/>
          <w:szCs w:val="21"/>
        </w:rPr>
        <w:t>Sono oltre 100 milioni i bambini che vengono vaccinati, nonostante questo però ancora il 20% di bambini non riceve le vaccinazioni, la maggior parte dei quali vive nei Paesi tra i più poveri al mondo.</w:t>
      </w:r>
      <w:r w:rsidRPr="002C41AA">
        <w:rPr>
          <w:rFonts w:ascii="Arial" w:hAnsi="Arial" w:cs="Arial"/>
          <w:color w:val="555555"/>
          <w:sz w:val="21"/>
          <w:szCs w:val="21"/>
        </w:rPr>
        <w:t xml:space="preserve"> </w:t>
      </w:r>
      <w:r w:rsidRPr="002C41AA">
        <w:rPr>
          <w:rFonts w:ascii="Arial" w:hAnsi="Arial" w:cs="Arial"/>
          <w:b/>
          <w:bCs/>
          <w:color w:val="555555"/>
          <w:sz w:val="21"/>
          <w:szCs w:val="21"/>
        </w:rPr>
        <w:t>Dal 1988 i casi di polio nel mondo sono diminuiti di oltre il 99%.</w:t>
      </w:r>
    </w:p>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La prevenzione ha poi permesso di ridurre sensibilmente le infezioni da HIV nei bambini sotto i 14 anni. Attualmente si registra un importante movimento a livello globale contro le mutilazioni genitali femminili: circa 10 mila comunità e circa 8 milioni di persone in 15 Paesi hanno dichiarato la propria volontà ad abbandonare questa pratica dannosa. </w:t>
      </w:r>
    </w:p>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 xml:space="preserve">Dei milioni di migranti internazionali che abbandonano i propri Paesi di origine ben 35 sono quelli con meno di 20 anni. </w:t>
      </w:r>
      <w:r w:rsidRPr="002C41AA">
        <w:rPr>
          <w:rFonts w:ascii="Arial" w:hAnsi="Arial" w:cs="Arial"/>
          <w:b/>
          <w:bCs/>
          <w:color w:val="555555"/>
          <w:sz w:val="21"/>
          <w:szCs w:val="21"/>
        </w:rPr>
        <w:t>Il numero di bambini tra i 5 e i 17 anni coinvolti nel lavoro minorile è diminuito di circa un terzo dal 2000, ma un bambino su quattro nei paesi meno sviluppati lavora</w:t>
      </w:r>
      <w:r w:rsidRPr="002C41AA">
        <w:rPr>
          <w:rFonts w:ascii="Arial" w:hAnsi="Arial" w:cs="Arial"/>
          <w:color w:val="555555"/>
          <w:sz w:val="21"/>
          <w:szCs w:val="21"/>
        </w:rPr>
        <w:t xml:space="preserve">. </w:t>
      </w:r>
      <w:r w:rsidRPr="002C41AA">
        <w:rPr>
          <w:rFonts w:ascii="Arial" w:hAnsi="Arial" w:cs="Arial"/>
          <w:b/>
          <w:bCs/>
          <w:color w:val="555555"/>
          <w:sz w:val="21"/>
          <w:szCs w:val="21"/>
        </w:rPr>
        <w:t>Complessivamente 168 milioni di bambini sono ancora costretti a lavorare</w:t>
      </w:r>
      <w:r w:rsidRPr="002C41AA">
        <w:rPr>
          <w:rFonts w:ascii="Arial" w:hAnsi="Arial" w:cs="Arial"/>
          <w:color w:val="555555"/>
          <w:sz w:val="21"/>
          <w:szCs w:val="21"/>
        </w:rPr>
        <w:t>.</w:t>
      </w:r>
    </w:p>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 xml:space="preserve">Infine il rapporto Unicef ha fatto il punto sulla povertà internazionale evidenziando che </w:t>
      </w:r>
      <w:r w:rsidRPr="002C41AA">
        <w:rPr>
          <w:rFonts w:ascii="Arial" w:hAnsi="Arial" w:cs="Arial"/>
          <w:b/>
          <w:bCs/>
          <w:color w:val="555555"/>
          <w:sz w:val="21"/>
          <w:szCs w:val="21"/>
        </w:rPr>
        <w:t>la proporzione delle persone che vivono con meno di 1,25 dollari al giorno si è ridotta dal 47% del 1990 al 20% del 2010</w:t>
      </w:r>
      <w:r w:rsidRPr="002C41AA">
        <w:rPr>
          <w:rFonts w:ascii="Arial" w:hAnsi="Arial" w:cs="Arial"/>
          <w:color w:val="555555"/>
          <w:sz w:val="21"/>
          <w:szCs w:val="21"/>
        </w:rPr>
        <w:t xml:space="preserve">. La povertà colpisce soprattutto i bambini creando un ambiente che non ne favorisce il sano sviluppo e mina le loro opportunità di vita. </w:t>
      </w:r>
      <w:r w:rsidRPr="002C41AA">
        <w:rPr>
          <w:rFonts w:ascii="Arial" w:hAnsi="Arial" w:cs="Arial"/>
          <w:b/>
          <w:bCs/>
          <w:color w:val="555555"/>
          <w:sz w:val="21"/>
          <w:szCs w:val="21"/>
        </w:rPr>
        <w:t>Circa la metà (47%) delle persone che vive in condizioni di povertà estrema nel mondo ha meno di 18 anni</w:t>
      </w:r>
      <w:r w:rsidRPr="002C41AA">
        <w:rPr>
          <w:rFonts w:ascii="Arial" w:hAnsi="Arial" w:cs="Arial"/>
          <w:color w:val="555555"/>
          <w:sz w:val="21"/>
          <w:szCs w:val="21"/>
        </w:rPr>
        <w:t>. </w:t>
      </w:r>
    </w:p>
    <w:p w:rsidR="002C41AA" w:rsidRPr="002C41AA" w:rsidRDefault="002C41AA" w:rsidP="002C41AA">
      <w:pPr>
        <w:shd w:val="clear" w:color="auto" w:fill="FFFFFF"/>
        <w:spacing w:before="100" w:beforeAutospacing="1" w:after="100" w:afterAutospacing="1" w:line="315" w:lineRule="atLeast"/>
        <w:rPr>
          <w:rFonts w:ascii="Arial" w:hAnsi="Arial" w:cs="Arial"/>
          <w:color w:val="555555"/>
          <w:sz w:val="21"/>
          <w:szCs w:val="21"/>
        </w:rPr>
      </w:pPr>
      <w:r w:rsidRPr="002C41AA">
        <w:rPr>
          <w:rFonts w:ascii="Arial" w:hAnsi="Arial" w:cs="Arial"/>
          <w:color w:val="555555"/>
          <w:sz w:val="21"/>
          <w:szCs w:val="21"/>
        </w:rPr>
        <w:t xml:space="preserve">“Dalla ratifica della Convenzione, nel 1991, - continua il presidente dell’Unicef Italia </w:t>
      </w:r>
      <w:proofErr w:type="spellStart"/>
      <w:r w:rsidRPr="002C41AA">
        <w:rPr>
          <w:rFonts w:ascii="Arial" w:hAnsi="Arial" w:cs="Arial"/>
          <w:color w:val="555555"/>
          <w:sz w:val="21"/>
          <w:szCs w:val="21"/>
        </w:rPr>
        <w:t>Guerrera</w:t>
      </w:r>
      <w:proofErr w:type="spellEnd"/>
      <w:r w:rsidRPr="002C41AA">
        <w:rPr>
          <w:rFonts w:ascii="Arial" w:hAnsi="Arial" w:cs="Arial"/>
          <w:color w:val="555555"/>
          <w:sz w:val="21"/>
          <w:szCs w:val="21"/>
        </w:rPr>
        <w:t xml:space="preserve"> - l’Italia ha compiuto numerosi passi avanti adottando da allora ben 15 leggi per dare attuazione a quanto previsto dal trattato; i principali progressi costituiscono un’architettura solida per garantire i diritti dei bambini, soprattutto quando trovano riscontro in politiche efficaci capaci di fare la differenza per la loro vita”. </w:t>
      </w:r>
    </w:p>
    <w:p w:rsidR="002C41AA" w:rsidRDefault="00E82C39" w:rsidP="00581EAC">
      <w:pPr>
        <w:rPr>
          <w:rFonts w:ascii="Georgia" w:hAnsi="Georgia" w:cs="Arial"/>
          <w:b/>
          <w:color w:val="252525"/>
          <w:sz w:val="48"/>
          <w:szCs w:val="48"/>
        </w:rPr>
      </w:pPr>
      <w:r>
        <w:rPr>
          <w:rFonts w:ascii="Georgia" w:hAnsi="Georgia" w:cs="Arial"/>
          <w:b/>
          <w:color w:val="252525"/>
          <w:sz w:val="48"/>
          <w:szCs w:val="48"/>
        </w:rPr>
        <w:t>°°°°°°°°°°°°°°°°°°°°°°°°°°°°°°°°°°°°°°°°°°°°°°°°°°°°°°°°°°°°°°°°°°°°°</w:t>
      </w:r>
    </w:p>
    <w:p w:rsidR="00E82C39" w:rsidRDefault="000E5DD0" w:rsidP="00581EAC">
      <w:pPr>
        <w:rPr>
          <w:rFonts w:ascii="Georgia" w:hAnsi="Georgia" w:cs="Arial"/>
          <w:b/>
          <w:color w:val="252525"/>
          <w:sz w:val="48"/>
          <w:szCs w:val="48"/>
        </w:rPr>
      </w:pPr>
      <w:hyperlink r:id="rId79" w:history="1">
        <w:r w:rsidR="00C859F3" w:rsidRPr="00AC09BA">
          <w:rPr>
            <w:rStyle w:val="Collegamentoipertestuale"/>
            <w:rFonts w:ascii="Georgia" w:hAnsi="Georgia" w:cs="Arial"/>
            <w:b/>
            <w:sz w:val="48"/>
            <w:szCs w:val="48"/>
          </w:rPr>
          <w:t>http://www.diritto24.ilsole24ore.com/</w:t>
        </w:r>
      </w:hyperlink>
    </w:p>
    <w:p w:rsidR="00C859F3" w:rsidRPr="00C859F3" w:rsidRDefault="00C859F3" w:rsidP="00C859F3">
      <w:pPr>
        <w:jc w:val="both"/>
        <w:outlineLvl w:val="2"/>
        <w:rPr>
          <w:rFonts w:ascii="Georgia" w:hAnsi="Georgia"/>
          <w:b/>
          <w:bCs/>
          <w:color w:val="999999"/>
          <w:sz w:val="18"/>
          <w:szCs w:val="18"/>
        </w:rPr>
      </w:pPr>
      <w:r w:rsidRPr="00C859F3">
        <w:rPr>
          <w:rFonts w:ascii="Georgia" w:hAnsi="Georgia"/>
          <w:b/>
          <w:bCs/>
          <w:color w:val="999999"/>
          <w:sz w:val="18"/>
          <w:szCs w:val="18"/>
        </w:rPr>
        <w:t>IV Conferenza europea</w:t>
      </w:r>
    </w:p>
    <w:p w:rsidR="00C859F3" w:rsidRPr="00C859F3" w:rsidRDefault="00C859F3" w:rsidP="00C859F3">
      <w:pPr>
        <w:jc w:val="both"/>
        <w:outlineLvl w:val="1"/>
        <w:rPr>
          <w:rFonts w:ascii="sole_serif_headlinebold" w:hAnsi="sole_serif_headlinebold"/>
          <w:b/>
          <w:bCs/>
          <w:color w:val="000000"/>
          <w:sz w:val="45"/>
          <w:szCs w:val="45"/>
        </w:rPr>
      </w:pPr>
      <w:r w:rsidRPr="00C859F3">
        <w:rPr>
          <w:rFonts w:ascii="sole_serif_headlinebold" w:hAnsi="sole_serif_headlinebold"/>
          <w:b/>
          <w:bCs/>
          <w:color w:val="000000"/>
          <w:sz w:val="45"/>
          <w:szCs w:val="45"/>
        </w:rPr>
        <w:t>Migranti, accoglienza e diritti umani. La responsabilità dell'avvocato europeo</w:t>
      </w:r>
    </w:p>
    <w:p w:rsidR="00C859F3" w:rsidRPr="00C859F3" w:rsidRDefault="00C859F3" w:rsidP="00C859F3">
      <w:pPr>
        <w:jc w:val="both"/>
        <w:rPr>
          <w:rFonts w:ascii="Georgia" w:hAnsi="Georgia"/>
          <w:sz w:val="18"/>
          <w:szCs w:val="18"/>
        </w:rPr>
      </w:pPr>
      <w:r w:rsidRPr="00C859F3">
        <w:rPr>
          <w:rFonts w:ascii="Georgia" w:hAnsi="Georgia"/>
          <w:sz w:val="18"/>
          <w:szCs w:val="18"/>
        </w:rPr>
        <w:br w:type="textWrapping" w:clear="all"/>
      </w:r>
    </w:p>
    <w:p w:rsidR="00C859F3" w:rsidRPr="00C859F3" w:rsidRDefault="00C859F3" w:rsidP="00C859F3">
      <w:pPr>
        <w:spacing w:line="300" w:lineRule="atLeast"/>
        <w:jc w:val="both"/>
        <w:rPr>
          <w:rFonts w:ascii="Georgia" w:hAnsi="Georgia"/>
          <w:sz w:val="21"/>
          <w:szCs w:val="21"/>
        </w:rPr>
      </w:pPr>
      <w:r w:rsidRPr="00C859F3">
        <w:rPr>
          <w:rFonts w:ascii="Georgia" w:hAnsi="Georgia"/>
          <w:sz w:val="21"/>
          <w:szCs w:val="21"/>
        </w:rPr>
        <w:t>"Migranti, accoglienza e diritti umani. La responsabilità dell'avvocato europeo", è il titolo della IV Conferenza europea organizzata dalla Scuola Superiore dell'Avvocatura e dal Consiglio Nazionale Forense sotto l'alto patronato della presidenza della Repubblica e della presidenza italiana del Consiglio dell'Unione Europea.</w:t>
      </w:r>
    </w:p>
    <w:p w:rsidR="00C859F3" w:rsidRPr="00C859F3" w:rsidRDefault="00C859F3" w:rsidP="00C859F3">
      <w:pPr>
        <w:spacing w:line="300" w:lineRule="atLeast"/>
        <w:jc w:val="both"/>
        <w:rPr>
          <w:rFonts w:ascii="Georgia" w:hAnsi="Georgia"/>
          <w:sz w:val="21"/>
          <w:szCs w:val="21"/>
        </w:rPr>
      </w:pPr>
      <w:r w:rsidRPr="00C859F3">
        <w:rPr>
          <w:rFonts w:ascii="Georgia" w:hAnsi="Georgia"/>
          <w:sz w:val="21"/>
          <w:szCs w:val="21"/>
        </w:rPr>
        <w:t xml:space="preserve">L'importante iniziativa, giunta alla quarta edizione e ormai consolidata nella tradizione giuridica europea, sarà ospitata presso la sede del </w:t>
      </w:r>
      <w:proofErr w:type="spellStart"/>
      <w:r w:rsidRPr="00C859F3">
        <w:rPr>
          <w:rFonts w:ascii="Georgia" w:hAnsi="Georgia"/>
          <w:sz w:val="21"/>
          <w:szCs w:val="21"/>
        </w:rPr>
        <w:t>Cnf</w:t>
      </w:r>
      <w:proofErr w:type="spellEnd"/>
      <w:r w:rsidRPr="00C859F3">
        <w:rPr>
          <w:rFonts w:ascii="Georgia" w:hAnsi="Georgia"/>
          <w:sz w:val="21"/>
          <w:szCs w:val="21"/>
        </w:rPr>
        <w:t xml:space="preserve"> di Palazzo </w:t>
      </w:r>
      <w:proofErr w:type="spellStart"/>
      <w:r w:rsidRPr="00C859F3">
        <w:rPr>
          <w:rFonts w:ascii="Georgia" w:hAnsi="Georgia"/>
          <w:sz w:val="21"/>
          <w:szCs w:val="21"/>
        </w:rPr>
        <w:t>Corcos</w:t>
      </w:r>
      <w:proofErr w:type="spellEnd"/>
      <w:r w:rsidRPr="00C859F3">
        <w:rPr>
          <w:rFonts w:ascii="Georgia" w:hAnsi="Georgia"/>
          <w:sz w:val="21"/>
          <w:szCs w:val="21"/>
        </w:rPr>
        <w:t>.</w:t>
      </w:r>
    </w:p>
    <w:p w:rsidR="00C859F3" w:rsidRPr="00C859F3" w:rsidRDefault="000E5DD0" w:rsidP="00C859F3">
      <w:pPr>
        <w:spacing w:line="300" w:lineRule="atLeast"/>
        <w:jc w:val="both"/>
        <w:rPr>
          <w:rFonts w:ascii="Georgia" w:hAnsi="Georgia"/>
          <w:b/>
          <w:bCs/>
          <w:sz w:val="21"/>
          <w:szCs w:val="21"/>
        </w:rPr>
      </w:pPr>
      <w:hyperlink r:id="rId80" w:history="1">
        <w:r w:rsidR="00C859F3" w:rsidRPr="00C859F3">
          <w:rPr>
            <w:rFonts w:ascii="Georgia" w:hAnsi="Georgia"/>
            <w:b/>
            <w:bCs/>
            <w:color w:val="0C0B0B"/>
            <w:sz w:val="21"/>
            <w:szCs w:val="21"/>
            <w:u w:val="single"/>
          </w:rPr>
          <w:t>13-14 novembre 2014, ore 15.00 - Roma, via del Governo Vecchio, 3</w:t>
        </w:r>
      </w:hyperlink>
      <w:r w:rsidR="00C859F3" w:rsidRPr="00C859F3">
        <w:rPr>
          <w:rFonts w:ascii="Georgia" w:hAnsi="Georgia"/>
          <w:b/>
          <w:bCs/>
          <w:sz w:val="21"/>
          <w:szCs w:val="21"/>
        </w:rPr>
        <w:t xml:space="preserve"> </w:t>
      </w:r>
    </w:p>
    <w:p w:rsidR="00C859F3" w:rsidRDefault="00C859F3" w:rsidP="00581EAC">
      <w:pPr>
        <w:rPr>
          <w:rFonts w:ascii="Georgia" w:hAnsi="Georgia" w:cs="Arial"/>
          <w:b/>
          <w:color w:val="252525"/>
          <w:sz w:val="48"/>
          <w:szCs w:val="48"/>
        </w:rPr>
      </w:pPr>
    </w:p>
    <w:p w:rsidR="00EE3293" w:rsidRDefault="00EE3293" w:rsidP="00581EAC">
      <w:pPr>
        <w:rPr>
          <w:rFonts w:ascii="Georgia" w:hAnsi="Georgia" w:cs="Arial"/>
          <w:b/>
          <w:color w:val="252525"/>
          <w:sz w:val="48"/>
          <w:szCs w:val="48"/>
        </w:rPr>
      </w:pPr>
      <w:r>
        <w:rPr>
          <w:rFonts w:ascii="Georgia" w:hAnsi="Georgia" w:cs="Arial"/>
          <w:b/>
          <w:color w:val="252525"/>
          <w:sz w:val="48"/>
          <w:szCs w:val="48"/>
        </w:rPr>
        <w:t>°°°°°°°°°°°°°°°°°°°°°°°°°°°°°°°°°°°°°°°°°°°°°°°°°°°°°°°°°°°°°°°°°°°°°</w:t>
      </w:r>
    </w:p>
    <w:p w:rsidR="00A75BFA" w:rsidRDefault="000E5DD0" w:rsidP="00581EAC">
      <w:pPr>
        <w:rPr>
          <w:rFonts w:ascii="Georgia" w:hAnsi="Georgia" w:cs="Arial"/>
          <w:b/>
          <w:color w:val="252525"/>
          <w:sz w:val="48"/>
          <w:szCs w:val="48"/>
        </w:rPr>
      </w:pPr>
      <w:hyperlink r:id="rId81" w:history="1">
        <w:r w:rsidR="00A75BFA" w:rsidRPr="00AC09BA">
          <w:rPr>
            <w:rStyle w:val="Collegamentoipertestuale"/>
            <w:rFonts w:ascii="Georgia" w:hAnsi="Georgia" w:cs="Arial"/>
            <w:b/>
            <w:sz w:val="48"/>
            <w:szCs w:val="48"/>
          </w:rPr>
          <w:t>http://www.esteri.it/</w:t>
        </w:r>
      </w:hyperlink>
    </w:p>
    <w:p w:rsidR="00A75BFA" w:rsidRPr="00A75BFA" w:rsidRDefault="00A75BFA" w:rsidP="00A75BFA">
      <w:pPr>
        <w:spacing w:after="120" w:line="360" w:lineRule="atLeast"/>
        <w:outlineLvl w:val="0"/>
        <w:rPr>
          <w:rFonts w:ascii="Trebuchet MS" w:hAnsi="Trebuchet MS"/>
          <w:b/>
          <w:bCs/>
          <w:color w:val="374F8B"/>
          <w:kern w:val="36"/>
          <w:sz w:val="26"/>
          <w:szCs w:val="26"/>
        </w:rPr>
      </w:pPr>
      <w:r w:rsidRPr="00A75BFA">
        <w:rPr>
          <w:rFonts w:ascii="Trebuchet MS" w:hAnsi="Trebuchet MS"/>
          <w:b/>
          <w:bCs/>
          <w:color w:val="374F8B"/>
          <w:kern w:val="36"/>
          <w:sz w:val="26"/>
          <w:szCs w:val="26"/>
        </w:rPr>
        <w:t xml:space="preserve">Incontro sul tema "il percorso della </w:t>
      </w:r>
      <w:proofErr w:type="spellStart"/>
      <w:r w:rsidRPr="00A75BFA">
        <w:rPr>
          <w:rFonts w:ascii="Trebuchet MS" w:hAnsi="Trebuchet MS"/>
          <w:b/>
          <w:bCs/>
          <w:color w:val="374F8B"/>
          <w:kern w:val="36"/>
          <w:sz w:val="26"/>
          <w:szCs w:val="26"/>
        </w:rPr>
        <w:t>compliance</w:t>
      </w:r>
      <w:proofErr w:type="spellEnd"/>
      <w:r w:rsidRPr="00A75BFA">
        <w:rPr>
          <w:rFonts w:ascii="Trebuchet MS" w:hAnsi="Trebuchet MS"/>
          <w:b/>
          <w:bCs/>
          <w:color w:val="374F8B"/>
          <w:kern w:val="36"/>
          <w:sz w:val="26"/>
          <w:szCs w:val="26"/>
        </w:rPr>
        <w:t xml:space="preserve"> delle imprese italiane al sistema universale dei diritti umani" (Farnesina, 14 novembre 2014) </w:t>
      </w:r>
    </w:p>
    <w:p w:rsidR="00A75BFA" w:rsidRPr="00A75BFA" w:rsidRDefault="00A75BFA" w:rsidP="00A75BFA">
      <w:pPr>
        <w:spacing w:line="360" w:lineRule="atLeast"/>
        <w:rPr>
          <w:rFonts w:ascii="Trebuchet MS" w:hAnsi="Trebuchet MS"/>
          <w:color w:val="484848"/>
        </w:rPr>
      </w:pPr>
      <w:r w:rsidRPr="00A75BFA">
        <w:rPr>
          <w:rFonts w:ascii="Trebuchet MS" w:hAnsi="Trebuchet MS"/>
          <w:i/>
          <w:iCs/>
          <w:color w:val="484848"/>
          <w:sz w:val="22"/>
          <w:szCs w:val="22"/>
        </w:rPr>
        <w:t>Roma 12 Novembre 2014</w:t>
      </w:r>
      <w:r w:rsidRPr="00A75BFA">
        <w:rPr>
          <w:rFonts w:ascii="Trebuchet MS" w:hAnsi="Trebuchet MS"/>
          <w:color w:val="484848"/>
        </w:rPr>
        <w:t xml:space="preserve"> </w:t>
      </w:r>
    </w:p>
    <w:p w:rsidR="00A75BFA" w:rsidRPr="00A75BFA" w:rsidRDefault="00A75BFA" w:rsidP="00A75BFA">
      <w:pPr>
        <w:spacing w:before="100" w:beforeAutospacing="1" w:after="100" w:afterAutospacing="1" w:line="360" w:lineRule="atLeast"/>
        <w:jc w:val="both"/>
        <w:rPr>
          <w:rFonts w:ascii="Trebuchet MS" w:hAnsi="Trebuchet MS"/>
          <w:color w:val="484848"/>
        </w:rPr>
      </w:pPr>
      <w:r w:rsidRPr="00A75BFA">
        <w:rPr>
          <w:rFonts w:ascii="Trebuchet MS" w:hAnsi="Trebuchet MS"/>
          <w:b/>
          <w:bCs/>
          <w:color w:val="484848"/>
        </w:rPr>
        <w:t>Il 14 novembre 2014 alle ore 15.30</w:t>
      </w:r>
      <w:r w:rsidRPr="00A75BFA">
        <w:rPr>
          <w:rFonts w:ascii="Trebuchet MS" w:hAnsi="Trebuchet MS"/>
          <w:color w:val="484848"/>
        </w:rPr>
        <w:t xml:space="preserve"> si svolgerà, alla Farnesina, un incontro sul tema "il percorso della </w:t>
      </w:r>
      <w:proofErr w:type="spellStart"/>
      <w:r w:rsidRPr="00A75BFA">
        <w:rPr>
          <w:rFonts w:ascii="Trebuchet MS" w:hAnsi="Trebuchet MS"/>
          <w:color w:val="484848"/>
        </w:rPr>
        <w:t>compliance</w:t>
      </w:r>
      <w:proofErr w:type="spellEnd"/>
      <w:r w:rsidRPr="00A75BFA">
        <w:rPr>
          <w:rFonts w:ascii="Trebuchet MS" w:hAnsi="Trebuchet MS"/>
          <w:color w:val="484848"/>
        </w:rPr>
        <w:t xml:space="preserve"> delle imprese italiane al sistema universale dei diritti umani" in occasione della presentazione del </w:t>
      </w:r>
      <w:proofErr w:type="spellStart"/>
      <w:r w:rsidRPr="00A75BFA">
        <w:rPr>
          <w:rFonts w:ascii="Trebuchet MS" w:hAnsi="Trebuchet MS"/>
          <w:color w:val="484848"/>
        </w:rPr>
        <w:t>paper</w:t>
      </w:r>
      <w:proofErr w:type="spellEnd"/>
      <w:r w:rsidRPr="00A75BFA">
        <w:rPr>
          <w:rFonts w:ascii="Trebuchet MS" w:hAnsi="Trebuchet MS"/>
          <w:color w:val="484848"/>
        </w:rPr>
        <w:t xml:space="preserve"> "Business e Diritti Umani: una sfida per le imprese?". Il </w:t>
      </w:r>
      <w:proofErr w:type="spellStart"/>
      <w:r w:rsidRPr="00A75BFA">
        <w:rPr>
          <w:rFonts w:ascii="Trebuchet MS" w:hAnsi="Trebuchet MS"/>
          <w:color w:val="484848"/>
        </w:rPr>
        <w:t>paper</w:t>
      </w:r>
      <w:proofErr w:type="spellEnd"/>
      <w:r w:rsidRPr="00A75BFA">
        <w:rPr>
          <w:rFonts w:ascii="Trebuchet MS" w:hAnsi="Trebuchet MS"/>
          <w:color w:val="484848"/>
        </w:rPr>
        <w:t xml:space="preserve"> è il risultato di un lavoro sul </w:t>
      </w:r>
      <w:r w:rsidRPr="00A75BFA">
        <w:rPr>
          <w:rFonts w:ascii="MS Gothic" w:eastAsia="MS Gothic" w:hAnsi="MS Gothic" w:cs="MS Gothic" w:hint="eastAsia"/>
          <w:color w:val="484848"/>
        </w:rPr>
        <w:t xml:space="preserve">　</w:t>
      </w:r>
      <w:r w:rsidRPr="00A75BFA">
        <w:rPr>
          <w:rFonts w:ascii="Trebuchet MS" w:hAnsi="Trebuchet MS"/>
          <w:color w:val="484848"/>
        </w:rPr>
        <w:t>rapporto tra l</w:t>
      </w:r>
      <w:r w:rsidRPr="00A75BFA">
        <w:rPr>
          <w:rFonts w:ascii="Trebuchet MS" w:hAnsi="Trebuchet MS" w:cs="Trebuchet MS"/>
          <w:color w:val="484848"/>
        </w:rPr>
        <w:t>’</w:t>
      </w:r>
      <w:r w:rsidRPr="00A75BFA">
        <w:rPr>
          <w:rFonts w:ascii="Trebuchet MS" w:hAnsi="Trebuchet MS"/>
          <w:color w:val="484848"/>
        </w:rPr>
        <w:t>attivit</w:t>
      </w:r>
      <w:r w:rsidRPr="00A75BFA">
        <w:rPr>
          <w:rFonts w:ascii="Trebuchet MS" w:hAnsi="Trebuchet MS" w:cs="Trebuchet MS"/>
          <w:color w:val="484848"/>
        </w:rPr>
        <w:t>à</w:t>
      </w:r>
      <w:r w:rsidRPr="00A75BFA">
        <w:rPr>
          <w:rFonts w:ascii="Trebuchet MS" w:hAnsi="Trebuchet MS"/>
          <w:color w:val="484848"/>
        </w:rPr>
        <w:t xml:space="preserve"> di impresa e il rispetto dei diritti umani, avviato nel 2009 dalla Fondazione AVSI e da un gruppo di ricercatori e studiosi dell</w:t>
      </w:r>
      <w:r w:rsidRPr="00A75BFA">
        <w:rPr>
          <w:rFonts w:ascii="Trebuchet MS" w:hAnsi="Trebuchet MS" w:cs="Trebuchet MS"/>
          <w:color w:val="484848"/>
        </w:rPr>
        <w:t>’</w:t>
      </w:r>
      <w:r w:rsidRPr="00A75BFA">
        <w:rPr>
          <w:rFonts w:ascii="Trebuchet MS" w:hAnsi="Trebuchet MS"/>
          <w:color w:val="484848"/>
        </w:rPr>
        <w:t>Universit</w:t>
      </w:r>
      <w:r w:rsidRPr="00A75BFA">
        <w:rPr>
          <w:rFonts w:ascii="Trebuchet MS" w:hAnsi="Trebuchet MS" w:cs="Trebuchet MS"/>
          <w:color w:val="484848"/>
        </w:rPr>
        <w:t>à</w:t>
      </w:r>
      <w:r w:rsidRPr="00A75BFA">
        <w:rPr>
          <w:rFonts w:ascii="Trebuchet MS" w:hAnsi="Trebuchet MS"/>
          <w:color w:val="484848"/>
        </w:rPr>
        <w:t xml:space="preserve"> di Roma </w:t>
      </w:r>
      <w:r w:rsidRPr="00A75BFA">
        <w:rPr>
          <w:rFonts w:ascii="Trebuchet MS" w:hAnsi="Trebuchet MS" w:cs="Trebuchet MS"/>
          <w:color w:val="484848"/>
        </w:rPr>
        <w:t>‘</w:t>
      </w:r>
      <w:r w:rsidRPr="00A75BFA">
        <w:rPr>
          <w:rFonts w:ascii="Trebuchet MS" w:hAnsi="Trebuchet MS"/>
          <w:color w:val="484848"/>
        </w:rPr>
        <w:t>Tor Vergata</w:t>
      </w:r>
      <w:r w:rsidRPr="00A75BFA">
        <w:rPr>
          <w:rFonts w:ascii="Trebuchet MS" w:hAnsi="Trebuchet MS" w:cs="Trebuchet MS"/>
          <w:color w:val="484848"/>
        </w:rPr>
        <w:t>’</w:t>
      </w:r>
      <w:r w:rsidRPr="00A75BFA">
        <w:rPr>
          <w:rFonts w:ascii="Trebuchet MS" w:hAnsi="Trebuchet MS"/>
          <w:color w:val="484848"/>
        </w:rPr>
        <w:t xml:space="preserve">. Con un taglio eminentemente pratico, e avendo come impostazione quella di fornire un utile strumento a tutti gli stakeholder, e in particolare agli imprenditori, </w:t>
      </w:r>
      <w:r w:rsidRPr="00A75BFA">
        <w:rPr>
          <w:rFonts w:ascii="MS Gothic" w:eastAsia="MS Gothic" w:hAnsi="MS Gothic" w:cs="MS Gothic" w:hint="eastAsia"/>
          <w:color w:val="484848"/>
        </w:rPr>
        <w:t xml:space="preserve">　</w:t>
      </w:r>
      <w:r w:rsidRPr="00A75BFA">
        <w:rPr>
          <w:rFonts w:ascii="Trebuchet MS" w:hAnsi="Trebuchet MS"/>
          <w:color w:val="484848"/>
        </w:rPr>
        <w:t xml:space="preserve">il </w:t>
      </w:r>
      <w:proofErr w:type="spellStart"/>
      <w:r w:rsidRPr="00A75BFA">
        <w:rPr>
          <w:rFonts w:ascii="Trebuchet MS" w:hAnsi="Trebuchet MS"/>
          <w:color w:val="484848"/>
        </w:rPr>
        <w:t>paper</w:t>
      </w:r>
      <w:proofErr w:type="spellEnd"/>
      <w:r w:rsidRPr="00A75BFA">
        <w:rPr>
          <w:rFonts w:ascii="Trebuchet MS" w:hAnsi="Trebuchet MS"/>
          <w:color w:val="484848"/>
        </w:rPr>
        <w:t xml:space="preserve"> </w:t>
      </w:r>
      <w:r w:rsidRPr="00A75BFA">
        <w:rPr>
          <w:rFonts w:ascii="MS Gothic" w:eastAsia="MS Gothic" w:hAnsi="MS Gothic" w:cs="MS Gothic" w:hint="eastAsia"/>
          <w:color w:val="484848"/>
        </w:rPr>
        <w:t xml:space="preserve">　</w:t>
      </w:r>
      <w:r w:rsidRPr="00A75BFA">
        <w:rPr>
          <w:rFonts w:ascii="Trebuchet MS" w:hAnsi="Trebuchet MS"/>
          <w:color w:val="484848"/>
        </w:rPr>
        <w:t xml:space="preserve">evidenzia le sfide che le imprese si trovano a fronteggiare per la tutela e la promozione dei diritti umani. La metodologia utilizzata fa esplicito riferimento alle indicazioni contenute nel ‘Framework on Business and Human </w:t>
      </w:r>
      <w:proofErr w:type="spellStart"/>
      <w:r w:rsidRPr="00A75BFA">
        <w:rPr>
          <w:rFonts w:ascii="Trebuchet MS" w:hAnsi="Trebuchet MS"/>
          <w:color w:val="484848"/>
        </w:rPr>
        <w:t>Rights</w:t>
      </w:r>
      <w:proofErr w:type="spellEnd"/>
      <w:r w:rsidRPr="00A75BFA">
        <w:rPr>
          <w:rFonts w:ascii="Trebuchet MS" w:hAnsi="Trebuchet MS"/>
          <w:color w:val="484848"/>
        </w:rPr>
        <w:t>’ elaborato dalle Nazioni Unite nel 2008 e dei ‘</w:t>
      </w:r>
      <w:proofErr w:type="spellStart"/>
      <w:r w:rsidRPr="00A75BFA">
        <w:rPr>
          <w:rFonts w:ascii="Trebuchet MS" w:hAnsi="Trebuchet MS"/>
          <w:color w:val="484848"/>
        </w:rPr>
        <w:t>Guiding</w:t>
      </w:r>
      <w:proofErr w:type="spellEnd"/>
      <w:r w:rsidRPr="00A75BFA">
        <w:rPr>
          <w:rFonts w:ascii="Trebuchet MS" w:hAnsi="Trebuchet MS"/>
          <w:color w:val="484848"/>
        </w:rPr>
        <w:t xml:space="preserve"> </w:t>
      </w:r>
      <w:proofErr w:type="spellStart"/>
      <w:r w:rsidRPr="00A75BFA">
        <w:rPr>
          <w:rFonts w:ascii="Trebuchet MS" w:hAnsi="Trebuchet MS"/>
          <w:color w:val="484848"/>
        </w:rPr>
        <w:t>Principles</w:t>
      </w:r>
      <w:proofErr w:type="spellEnd"/>
      <w:r w:rsidRPr="00A75BFA">
        <w:rPr>
          <w:rFonts w:ascii="Trebuchet MS" w:hAnsi="Trebuchet MS"/>
          <w:color w:val="484848"/>
        </w:rPr>
        <w:t>’ nel 2011 .</w:t>
      </w:r>
    </w:p>
    <w:p w:rsidR="00A75BFA" w:rsidRPr="00A75BFA" w:rsidRDefault="00A75BFA" w:rsidP="00A75BFA">
      <w:pPr>
        <w:spacing w:before="100" w:beforeAutospacing="1" w:after="100" w:afterAutospacing="1" w:line="360" w:lineRule="atLeast"/>
        <w:jc w:val="both"/>
        <w:rPr>
          <w:rFonts w:ascii="Trebuchet MS" w:hAnsi="Trebuchet MS"/>
          <w:color w:val="484848"/>
        </w:rPr>
      </w:pPr>
      <w:r w:rsidRPr="00A75BFA">
        <w:rPr>
          <w:rFonts w:ascii="Trebuchet MS" w:hAnsi="Trebuchet MS"/>
          <w:color w:val="484848"/>
        </w:rPr>
        <w:t>Al dibattito interverranno il Sen. Benedetto Della Vedova, Sottosegretario agli Affari Esteri e Cooperazione Internazionale, Alberto Piatti, Presidente della Fondazione AVSI,</w:t>
      </w:r>
      <w:r w:rsidRPr="00A75BFA">
        <w:rPr>
          <w:rFonts w:ascii="MS Gothic" w:eastAsia="MS Gothic" w:hAnsi="MS Gothic" w:cs="MS Gothic" w:hint="eastAsia"/>
          <w:color w:val="484848"/>
        </w:rPr>
        <w:t xml:space="preserve">　</w:t>
      </w:r>
      <w:r w:rsidRPr="00A75BFA">
        <w:rPr>
          <w:rFonts w:ascii="Trebuchet MS" w:hAnsi="Trebuchet MS"/>
          <w:color w:val="484848"/>
        </w:rPr>
        <w:t xml:space="preserve"> Alessandro Costa, Coordinatore Gruppo Esperti Fondazione AVSI,</w:t>
      </w:r>
      <w:r w:rsidRPr="00A75BFA">
        <w:rPr>
          <w:rFonts w:ascii="MS Gothic" w:eastAsia="MS Gothic" w:hAnsi="MS Gothic" w:cs="MS Gothic" w:hint="eastAsia"/>
          <w:color w:val="484848"/>
        </w:rPr>
        <w:t xml:space="preserve">　</w:t>
      </w:r>
      <w:r w:rsidRPr="00A75BFA">
        <w:rPr>
          <w:rFonts w:ascii="Trebuchet MS" w:hAnsi="Trebuchet MS"/>
          <w:color w:val="484848"/>
        </w:rPr>
        <w:t xml:space="preserve">Andrea </w:t>
      </w:r>
      <w:proofErr w:type="spellStart"/>
      <w:r w:rsidRPr="00A75BFA">
        <w:rPr>
          <w:rFonts w:ascii="Trebuchet MS" w:hAnsi="Trebuchet MS"/>
          <w:color w:val="484848"/>
        </w:rPr>
        <w:t>Shemberg</w:t>
      </w:r>
      <w:proofErr w:type="spellEnd"/>
      <w:r w:rsidRPr="00A75BFA">
        <w:rPr>
          <w:rFonts w:ascii="Trebuchet MS" w:hAnsi="Trebuchet MS"/>
          <w:color w:val="484848"/>
        </w:rPr>
        <w:t xml:space="preserve"> della</w:t>
      </w:r>
      <w:r w:rsidRPr="00A75BFA">
        <w:rPr>
          <w:rFonts w:ascii="MS Gothic" w:eastAsia="MS Gothic" w:hAnsi="MS Gothic" w:cs="MS Gothic" w:hint="eastAsia"/>
          <w:color w:val="484848"/>
        </w:rPr>
        <w:t xml:space="preserve">　</w:t>
      </w:r>
      <w:proofErr w:type="spellStart"/>
      <w:r w:rsidRPr="00A75BFA">
        <w:rPr>
          <w:rFonts w:ascii="Trebuchet MS" w:hAnsi="Trebuchet MS"/>
          <w:color w:val="484848"/>
        </w:rPr>
        <w:t>London</w:t>
      </w:r>
      <w:proofErr w:type="spellEnd"/>
      <w:r w:rsidRPr="00A75BFA">
        <w:rPr>
          <w:rFonts w:ascii="Trebuchet MS" w:hAnsi="Trebuchet MS"/>
          <w:color w:val="484848"/>
        </w:rPr>
        <w:t xml:space="preserve"> School of </w:t>
      </w:r>
      <w:proofErr w:type="spellStart"/>
      <w:r w:rsidRPr="00A75BFA">
        <w:rPr>
          <w:rFonts w:ascii="Trebuchet MS" w:hAnsi="Trebuchet MS"/>
          <w:color w:val="484848"/>
        </w:rPr>
        <w:t>Economics</w:t>
      </w:r>
      <w:proofErr w:type="spellEnd"/>
      <w:r w:rsidRPr="00A75BFA">
        <w:rPr>
          <w:rFonts w:ascii="Trebuchet MS" w:hAnsi="Trebuchet MS"/>
          <w:color w:val="484848"/>
        </w:rPr>
        <w:t>, Benedetta Francesconi del Dipartimento Impresa e Internazionalizzazione del</w:t>
      </w:r>
      <w:r w:rsidRPr="00A75BFA">
        <w:rPr>
          <w:rFonts w:ascii="MS Gothic" w:eastAsia="MS Gothic" w:hAnsi="MS Gothic" w:cs="MS Gothic" w:hint="eastAsia"/>
          <w:color w:val="484848"/>
        </w:rPr>
        <w:t xml:space="preserve">　</w:t>
      </w:r>
      <w:r w:rsidRPr="00A75BFA">
        <w:rPr>
          <w:rFonts w:ascii="Trebuchet MS" w:hAnsi="Trebuchet MS"/>
          <w:color w:val="484848"/>
        </w:rPr>
        <w:t xml:space="preserve"> MISE, </w:t>
      </w:r>
      <w:proofErr w:type="spellStart"/>
      <w:r w:rsidRPr="00A75BFA">
        <w:rPr>
          <w:rFonts w:ascii="Trebuchet MS" w:hAnsi="Trebuchet MS"/>
          <w:color w:val="484848"/>
        </w:rPr>
        <w:t>Gianludovico</w:t>
      </w:r>
      <w:proofErr w:type="spellEnd"/>
      <w:r w:rsidRPr="00A75BFA">
        <w:rPr>
          <w:rFonts w:ascii="Trebuchet MS" w:hAnsi="Trebuchet MS"/>
          <w:color w:val="484848"/>
        </w:rPr>
        <w:t xml:space="preserve"> de Martino, Presidente del Comitato Interministeriale per i Diritti Umani, Luigi Marras, Direttore Generale per la Mondializzazione e le Questioni Globali del MAECI, </w:t>
      </w:r>
      <w:proofErr w:type="spellStart"/>
      <w:r w:rsidRPr="00A75BFA">
        <w:rPr>
          <w:rFonts w:ascii="Trebuchet MS" w:hAnsi="Trebuchet MS"/>
          <w:color w:val="484848"/>
        </w:rPr>
        <w:t>Elin</w:t>
      </w:r>
      <w:proofErr w:type="spellEnd"/>
      <w:r w:rsidRPr="00A75BFA">
        <w:rPr>
          <w:rFonts w:ascii="Trebuchet MS" w:hAnsi="Trebuchet MS"/>
          <w:color w:val="484848"/>
        </w:rPr>
        <w:t xml:space="preserve"> </w:t>
      </w:r>
      <w:proofErr w:type="spellStart"/>
      <w:r w:rsidRPr="00A75BFA">
        <w:rPr>
          <w:rFonts w:ascii="Trebuchet MS" w:hAnsi="Trebuchet MS"/>
          <w:color w:val="484848"/>
        </w:rPr>
        <w:t>Wrzoncki</w:t>
      </w:r>
      <w:proofErr w:type="spellEnd"/>
      <w:r w:rsidRPr="00A75BFA">
        <w:rPr>
          <w:rFonts w:ascii="Trebuchet MS" w:hAnsi="Trebuchet MS"/>
          <w:color w:val="484848"/>
        </w:rPr>
        <w:t xml:space="preserve"> del </w:t>
      </w:r>
      <w:proofErr w:type="spellStart"/>
      <w:r w:rsidRPr="00A75BFA">
        <w:rPr>
          <w:rFonts w:ascii="Trebuchet MS" w:hAnsi="Trebuchet MS"/>
          <w:color w:val="484848"/>
        </w:rPr>
        <w:t>Danish</w:t>
      </w:r>
      <w:proofErr w:type="spellEnd"/>
      <w:r w:rsidRPr="00A75BFA">
        <w:rPr>
          <w:rFonts w:ascii="Trebuchet MS" w:hAnsi="Trebuchet MS"/>
          <w:color w:val="484848"/>
        </w:rPr>
        <w:t xml:space="preserve"> </w:t>
      </w:r>
      <w:proofErr w:type="spellStart"/>
      <w:r w:rsidRPr="00A75BFA">
        <w:rPr>
          <w:rFonts w:ascii="Trebuchet MS" w:hAnsi="Trebuchet MS"/>
          <w:color w:val="484848"/>
        </w:rPr>
        <w:t>Institute</w:t>
      </w:r>
      <w:proofErr w:type="spellEnd"/>
      <w:r w:rsidRPr="00A75BFA">
        <w:rPr>
          <w:rFonts w:ascii="Trebuchet MS" w:hAnsi="Trebuchet MS"/>
          <w:color w:val="484848"/>
        </w:rPr>
        <w:t xml:space="preserve"> for Human </w:t>
      </w:r>
      <w:proofErr w:type="spellStart"/>
      <w:r w:rsidRPr="00A75BFA">
        <w:rPr>
          <w:rFonts w:ascii="Trebuchet MS" w:hAnsi="Trebuchet MS"/>
          <w:color w:val="484848"/>
        </w:rPr>
        <w:t>Rights</w:t>
      </w:r>
      <w:proofErr w:type="spellEnd"/>
      <w:r w:rsidRPr="00A75BFA">
        <w:rPr>
          <w:rFonts w:ascii="Trebuchet MS" w:hAnsi="Trebuchet MS"/>
          <w:color w:val="484848"/>
        </w:rPr>
        <w:t xml:space="preserve">, Damiano de Felice del </w:t>
      </w:r>
      <w:proofErr w:type="spellStart"/>
      <w:r w:rsidRPr="00A75BFA">
        <w:rPr>
          <w:rFonts w:ascii="Trebuchet MS" w:hAnsi="Trebuchet MS"/>
          <w:color w:val="484848"/>
        </w:rPr>
        <w:t>Measuring</w:t>
      </w:r>
      <w:proofErr w:type="spellEnd"/>
      <w:r w:rsidRPr="00A75BFA">
        <w:rPr>
          <w:rFonts w:ascii="Trebuchet MS" w:hAnsi="Trebuchet MS"/>
          <w:color w:val="484848"/>
        </w:rPr>
        <w:t xml:space="preserve"> Business &amp; Human </w:t>
      </w:r>
      <w:proofErr w:type="spellStart"/>
      <w:r w:rsidRPr="00A75BFA">
        <w:rPr>
          <w:rFonts w:ascii="Trebuchet MS" w:hAnsi="Trebuchet MS"/>
          <w:color w:val="484848"/>
        </w:rPr>
        <w:t>Rights</w:t>
      </w:r>
      <w:proofErr w:type="spellEnd"/>
      <w:r w:rsidRPr="00A75BFA">
        <w:rPr>
          <w:rFonts w:ascii="Trebuchet MS" w:hAnsi="Trebuchet MS"/>
          <w:color w:val="484848"/>
        </w:rPr>
        <w:t xml:space="preserve">, </w:t>
      </w:r>
      <w:proofErr w:type="spellStart"/>
      <w:r w:rsidRPr="00A75BFA">
        <w:rPr>
          <w:rFonts w:ascii="Trebuchet MS" w:hAnsi="Trebuchet MS"/>
          <w:color w:val="484848"/>
        </w:rPr>
        <w:t>Githa</w:t>
      </w:r>
      <w:proofErr w:type="spellEnd"/>
      <w:r w:rsidRPr="00A75BFA">
        <w:rPr>
          <w:rFonts w:ascii="Trebuchet MS" w:hAnsi="Trebuchet MS"/>
          <w:color w:val="484848"/>
        </w:rPr>
        <w:t xml:space="preserve"> </w:t>
      </w:r>
      <w:proofErr w:type="spellStart"/>
      <w:r w:rsidRPr="00A75BFA">
        <w:rPr>
          <w:rFonts w:ascii="Trebuchet MS" w:hAnsi="Trebuchet MS"/>
          <w:color w:val="484848"/>
        </w:rPr>
        <w:t>Roelans</w:t>
      </w:r>
      <w:proofErr w:type="spellEnd"/>
      <w:r w:rsidRPr="00A75BFA">
        <w:rPr>
          <w:rFonts w:ascii="Trebuchet MS" w:hAnsi="Trebuchet MS"/>
          <w:color w:val="484848"/>
        </w:rPr>
        <w:t xml:space="preserve"> dell’ILO, Alessandro </w:t>
      </w:r>
      <w:proofErr w:type="spellStart"/>
      <w:r w:rsidRPr="00A75BFA">
        <w:rPr>
          <w:rFonts w:ascii="Trebuchet MS" w:hAnsi="Trebuchet MS"/>
          <w:color w:val="484848"/>
        </w:rPr>
        <w:t>Beda</w:t>
      </w:r>
      <w:proofErr w:type="spellEnd"/>
      <w:r w:rsidRPr="00A75BFA">
        <w:rPr>
          <w:rFonts w:ascii="Trebuchet MS" w:hAnsi="Trebuchet MS"/>
          <w:color w:val="484848"/>
        </w:rPr>
        <w:t xml:space="preserve"> di </w:t>
      </w:r>
      <w:proofErr w:type="spellStart"/>
      <w:r w:rsidRPr="00A75BFA">
        <w:rPr>
          <w:rFonts w:ascii="Trebuchet MS" w:hAnsi="Trebuchet MS"/>
          <w:color w:val="484848"/>
        </w:rPr>
        <w:t>Sodalitas</w:t>
      </w:r>
      <w:proofErr w:type="spellEnd"/>
      <w:r w:rsidRPr="00A75BFA">
        <w:rPr>
          <w:rFonts w:ascii="Trebuchet MS" w:hAnsi="Trebuchet MS"/>
          <w:color w:val="484848"/>
        </w:rPr>
        <w:t xml:space="preserve"> e Marina Migliorato di Enel.</w:t>
      </w:r>
    </w:p>
    <w:p w:rsidR="00A75BFA" w:rsidRPr="00A75BFA" w:rsidRDefault="00A75BFA" w:rsidP="00A75BFA">
      <w:pPr>
        <w:spacing w:before="100" w:beforeAutospacing="1" w:after="100" w:afterAutospacing="1" w:line="360" w:lineRule="atLeast"/>
        <w:jc w:val="both"/>
        <w:rPr>
          <w:rFonts w:ascii="Trebuchet MS" w:hAnsi="Trebuchet MS"/>
          <w:color w:val="484848"/>
        </w:rPr>
      </w:pPr>
      <w:r w:rsidRPr="00A75BFA">
        <w:rPr>
          <w:rFonts w:ascii="Trebuchet MS" w:hAnsi="Trebuchet MS"/>
          <w:color w:val="484848"/>
        </w:rPr>
        <w:t xml:space="preserve">Introdurrà il dibattito il Ministro </w:t>
      </w:r>
      <w:proofErr w:type="spellStart"/>
      <w:r w:rsidRPr="00A75BFA">
        <w:rPr>
          <w:rFonts w:ascii="Trebuchet MS" w:hAnsi="Trebuchet MS"/>
          <w:color w:val="484848"/>
        </w:rPr>
        <w:t>Gianludovico</w:t>
      </w:r>
      <w:proofErr w:type="spellEnd"/>
      <w:r w:rsidRPr="00A75BFA">
        <w:rPr>
          <w:rFonts w:ascii="Trebuchet MS" w:hAnsi="Trebuchet MS"/>
          <w:color w:val="484848"/>
        </w:rPr>
        <w:t xml:space="preserve"> De Martino, Presidente del Comitato Interministeriale</w:t>
      </w:r>
      <w:r w:rsidRPr="00A75BFA">
        <w:rPr>
          <w:rFonts w:ascii="MS Gothic" w:eastAsia="MS Gothic" w:hAnsi="MS Gothic" w:cs="MS Gothic" w:hint="eastAsia"/>
          <w:color w:val="484848"/>
        </w:rPr>
        <w:t xml:space="preserve">　</w:t>
      </w:r>
      <w:r w:rsidRPr="00A75BFA">
        <w:rPr>
          <w:rFonts w:ascii="Trebuchet MS" w:hAnsi="Trebuchet MS"/>
          <w:color w:val="484848"/>
        </w:rPr>
        <w:t xml:space="preserve"> per i Diritti Umani.</w:t>
      </w:r>
    </w:p>
    <w:p w:rsidR="00A75BFA" w:rsidRDefault="00060A83" w:rsidP="00581EAC">
      <w:pPr>
        <w:rPr>
          <w:rFonts w:ascii="Georgia" w:hAnsi="Georgia" w:cs="Arial"/>
          <w:b/>
          <w:color w:val="252525"/>
          <w:sz w:val="48"/>
          <w:szCs w:val="48"/>
        </w:rPr>
      </w:pPr>
      <w:r>
        <w:rPr>
          <w:rFonts w:ascii="Georgia" w:hAnsi="Georgia" w:cs="Arial"/>
          <w:b/>
          <w:color w:val="252525"/>
          <w:sz w:val="48"/>
          <w:szCs w:val="48"/>
        </w:rPr>
        <w:t>°°°°°°°°°°°°°°°°°°°°°°°°°°°°°°°°°°°°°°°°°°°°°°°°°°°°°°°°°°°°°°°°°°°°°</w:t>
      </w:r>
    </w:p>
    <w:p w:rsidR="00060A83" w:rsidRDefault="000E5DD0" w:rsidP="00581EAC">
      <w:pPr>
        <w:rPr>
          <w:rFonts w:ascii="Georgia" w:hAnsi="Georgia" w:cs="Arial"/>
          <w:b/>
          <w:color w:val="252525"/>
          <w:sz w:val="48"/>
          <w:szCs w:val="48"/>
        </w:rPr>
      </w:pPr>
      <w:hyperlink r:id="rId82" w:history="1">
        <w:r w:rsidR="004B34B1" w:rsidRPr="00AC09BA">
          <w:rPr>
            <w:rStyle w:val="Collegamentoipertestuale"/>
            <w:rFonts w:ascii="Georgia" w:hAnsi="Georgia" w:cs="Arial"/>
            <w:b/>
            <w:sz w:val="48"/>
            <w:szCs w:val="48"/>
          </w:rPr>
          <w:t>http://www.notiziegeopolitiche.net/</w:t>
        </w:r>
      </w:hyperlink>
    </w:p>
    <w:p w:rsidR="004B34B1" w:rsidRPr="004B34B1" w:rsidRDefault="004B34B1" w:rsidP="00581EAC">
      <w:pPr>
        <w:rPr>
          <w:rFonts w:ascii="Georgia" w:hAnsi="Georgia" w:cs="Arial"/>
          <w:b/>
          <w:color w:val="FF0000"/>
          <w:sz w:val="72"/>
          <w:szCs w:val="72"/>
          <w:u w:val="single"/>
        </w:rPr>
      </w:pPr>
      <w:r w:rsidRPr="004B34B1">
        <w:rPr>
          <w:b/>
          <w:color w:val="FF0000"/>
          <w:sz w:val="72"/>
          <w:szCs w:val="72"/>
          <w:u w:val="single"/>
        </w:rPr>
        <w:t>Tortura di Stato: l’Onu convoca gli Usa</w:t>
      </w:r>
    </w:p>
    <w:p w:rsidR="004B34B1" w:rsidRPr="004B34B1" w:rsidRDefault="004B34B1" w:rsidP="004B34B1">
      <w:proofErr w:type="spellStart"/>
      <w:r w:rsidRPr="004B34B1">
        <w:rPr>
          <w:sz w:val="20"/>
          <w:szCs w:val="20"/>
        </w:rPr>
        <w:t>nov</w:t>
      </w:r>
      <w:proofErr w:type="spellEnd"/>
      <w:r w:rsidRPr="004B34B1">
        <w:rPr>
          <w:sz w:val="20"/>
          <w:szCs w:val="20"/>
        </w:rPr>
        <w:t xml:space="preserve"> 12th, 2014 | By </w:t>
      </w:r>
      <w:hyperlink r:id="rId83" w:tooltip="Articoli scritti da: redazione" w:history="1">
        <w:r w:rsidRPr="004B34B1">
          <w:rPr>
            <w:color w:val="0000FF"/>
            <w:sz w:val="20"/>
            <w:szCs w:val="20"/>
            <w:u w:val="single"/>
          </w:rPr>
          <w:t>redazione</w:t>
        </w:r>
      </w:hyperlink>
      <w:r w:rsidRPr="004B34B1">
        <w:rPr>
          <w:sz w:val="20"/>
          <w:szCs w:val="20"/>
        </w:rPr>
        <w:t xml:space="preserve"> | </w:t>
      </w:r>
      <w:proofErr w:type="spellStart"/>
      <w:r w:rsidRPr="004B34B1">
        <w:rPr>
          <w:sz w:val="20"/>
          <w:szCs w:val="20"/>
        </w:rPr>
        <w:t>Category</w:t>
      </w:r>
      <w:proofErr w:type="spellEnd"/>
      <w:r w:rsidRPr="004B34B1">
        <w:rPr>
          <w:sz w:val="20"/>
          <w:szCs w:val="20"/>
        </w:rPr>
        <w:t xml:space="preserve">: </w:t>
      </w:r>
      <w:hyperlink r:id="rId84" w:history="1">
        <w:r w:rsidRPr="004B34B1">
          <w:rPr>
            <w:color w:val="0000FF"/>
            <w:sz w:val="20"/>
            <w:szCs w:val="20"/>
            <w:u w:val="single"/>
          </w:rPr>
          <w:t>Il Punto</w:t>
        </w:r>
      </w:hyperlink>
      <w:r w:rsidRPr="004B34B1">
        <w:rPr>
          <w:sz w:val="20"/>
          <w:szCs w:val="20"/>
        </w:rPr>
        <w:t xml:space="preserve">, </w:t>
      </w:r>
      <w:hyperlink r:id="rId85" w:history="1">
        <w:r w:rsidRPr="004B34B1">
          <w:rPr>
            <w:color w:val="0000FF"/>
            <w:sz w:val="20"/>
            <w:szCs w:val="20"/>
            <w:u w:val="single"/>
          </w:rPr>
          <w:t>Qui America del Nord</w:t>
        </w:r>
      </w:hyperlink>
      <w:r w:rsidRPr="004B34B1">
        <w:rPr>
          <w:sz w:val="20"/>
          <w:szCs w:val="20"/>
        </w:rPr>
        <w:t xml:space="preserve"> </w:t>
      </w:r>
    </w:p>
    <w:p w:rsidR="004B34B1" w:rsidRPr="004B34B1" w:rsidRDefault="004B34B1" w:rsidP="004B34B1">
      <w:pPr>
        <w:spacing w:before="100" w:beforeAutospacing="1" w:after="100" w:afterAutospacing="1"/>
      </w:pPr>
      <w:r w:rsidRPr="004B34B1">
        <w:rPr>
          <w:i/>
          <w:iCs/>
        </w:rPr>
        <w:t xml:space="preserve">di C. Alessandro </w:t>
      </w:r>
      <w:proofErr w:type="spellStart"/>
      <w:r w:rsidRPr="004B34B1">
        <w:rPr>
          <w:i/>
          <w:iCs/>
        </w:rPr>
        <w:t>Mauceri</w:t>
      </w:r>
      <w:proofErr w:type="spellEnd"/>
      <w:r w:rsidRPr="004B34B1">
        <w:t xml:space="preserve"> – </w:t>
      </w:r>
    </w:p>
    <w:p w:rsidR="004B34B1" w:rsidRDefault="004B34B1" w:rsidP="004B34B1">
      <w:pPr>
        <w:spacing w:before="100" w:beforeAutospacing="1" w:after="100" w:afterAutospacing="1"/>
      </w:pPr>
      <w:r w:rsidRPr="004B34B1">
        <w:rPr>
          <w:noProof/>
          <w:color w:val="0000FF"/>
        </w:rPr>
        <w:drawing>
          <wp:inline distT="0" distB="0" distL="0" distR="0" wp14:anchorId="15C230CA" wp14:editId="55D68448">
            <wp:extent cx="1426210" cy="1105535"/>
            <wp:effectExtent l="0" t="0" r="2540" b="0"/>
            <wp:docPr id="17" name="Immagine 17" descr="guantanam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antanamo">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6210" cy="1105535"/>
                    </a:xfrm>
                    <a:prstGeom prst="rect">
                      <a:avLst/>
                    </a:prstGeom>
                    <a:noFill/>
                    <a:ln>
                      <a:noFill/>
                    </a:ln>
                  </pic:spPr>
                </pic:pic>
              </a:graphicData>
            </a:graphic>
          </wp:inline>
        </w:drawing>
      </w:r>
    </w:p>
    <w:p w:rsidR="004B34B1" w:rsidRDefault="004B34B1" w:rsidP="004B34B1">
      <w:pPr>
        <w:spacing w:before="100" w:beforeAutospacing="1" w:after="100" w:afterAutospacing="1"/>
      </w:pPr>
      <w:r w:rsidRPr="004B34B1">
        <w:t>In questi giorni, anche se molti media non ne parlano affatto, proprio gli Stati Uniti d’America, più volte presentatisi come paladini della democrazia e dei diritti civili su tutto il globo, sono sotto processo per aver violato la Convenzione Onu contro la tortura.</w:t>
      </w:r>
      <w:r w:rsidRPr="004B34B1">
        <w:br/>
        <w:t>Quando era un “semplice” senatore, Obama supportò la proposta di legge (poi convertita in legge) che proibiva espressamente ai funzionari Usa l’uso della tortura. Erano gli anni della presidenza di Bush, lo stesso che aveva dichiarato legittimo l’uso di tecniche di interrogatorio rafforzate, “</w:t>
      </w:r>
      <w:proofErr w:type="spellStart"/>
      <w:r w:rsidRPr="004B34B1">
        <w:t>enhanced</w:t>
      </w:r>
      <w:proofErr w:type="spellEnd"/>
      <w:r w:rsidRPr="004B34B1">
        <w:t xml:space="preserve"> </w:t>
      </w:r>
      <w:proofErr w:type="spellStart"/>
      <w:r w:rsidRPr="004B34B1">
        <w:t>interrogation</w:t>
      </w:r>
      <w:proofErr w:type="spellEnd"/>
      <w:r w:rsidRPr="004B34B1">
        <w:t xml:space="preserve"> </w:t>
      </w:r>
      <w:proofErr w:type="spellStart"/>
      <w:r w:rsidRPr="004B34B1">
        <w:t>techniques</w:t>
      </w:r>
      <w:proofErr w:type="spellEnd"/>
      <w:r w:rsidRPr="004B34B1">
        <w:t xml:space="preserve">“ (chiamarle con il loro vero nome, “torture”, non sarebbe stato </w:t>
      </w:r>
      <w:proofErr w:type="spellStart"/>
      <w:r w:rsidRPr="004B34B1">
        <w:t>politically</w:t>
      </w:r>
      <w:proofErr w:type="spellEnd"/>
      <w:r w:rsidRPr="004B34B1">
        <w:t xml:space="preserve"> </w:t>
      </w:r>
      <w:proofErr w:type="spellStart"/>
      <w:r w:rsidRPr="004B34B1">
        <w:t>correct</w:t>
      </w:r>
      <w:proofErr w:type="spellEnd"/>
      <w:r w:rsidRPr="004B34B1">
        <w:t xml:space="preserve">), nonché l’uso di tortura vera e propria in siti come </w:t>
      </w:r>
      <w:proofErr w:type="spellStart"/>
      <w:r w:rsidRPr="004B34B1">
        <w:t>Guantanamo</w:t>
      </w:r>
      <w:proofErr w:type="spellEnd"/>
      <w:r w:rsidRPr="004B34B1">
        <w:t xml:space="preserve"> (veri e propri lager definiti, nel 2006 da Bush, “</w:t>
      </w:r>
      <w:proofErr w:type="spellStart"/>
      <w:r w:rsidRPr="004B34B1">
        <w:t>black</w:t>
      </w:r>
      <w:proofErr w:type="spellEnd"/>
      <w:r w:rsidRPr="004B34B1">
        <w:t xml:space="preserve"> </w:t>
      </w:r>
      <w:proofErr w:type="spellStart"/>
      <w:r w:rsidRPr="004B34B1">
        <w:t>sites</w:t>
      </w:r>
      <w:proofErr w:type="spellEnd"/>
      <w:r w:rsidRPr="004B34B1">
        <w:t>”, sparsi in molti Paesi del mondo: dall’Iraq all’Afghanistan fino al Pakistan e alla Tailandia).</w:t>
      </w:r>
      <w:r w:rsidRPr="004B34B1">
        <w:br/>
        <w:t>Gli Stati Uniti adottano queste “pratiche” da molto tempo. Lo sanno loro e lo sanno tutti gli altri Paesi. Ma, almeno fino a poco tempo fa, la politica del governo statunitense era quella di negare sempre. A volte anche in modo pacchiano. Così facendo sia l’amministrazione Bush che quella Obama sono riuscite a bloccare i ricorsi giudiziari delle persone che avevano denunciato di essere state sottoposte a detenzione illegale, tortura e altre violazioni dei diritti umani.</w:t>
      </w:r>
      <w:r w:rsidRPr="004B34B1">
        <w:br/>
        <w:t xml:space="preserve">Recentemente, però, qualcosa è cambiato: è stato pubblicato un rapporto “ufficiale” sulle tecniche di detenzione e interrogatorio adottate dalla Cia dopo i fatti dell’11 settembre 2001. Un’analisi dettagliata (6mila e 300 pagine) del Senato USA dimostrerebbe che queste pratiche sono state adoperate “al di la di ogni ragionevole dubbio”. Secondo il rapporto, riportato in parte dal Washington Post, agenti della Central Intelligence Agency, sparsi per tutto il mondo, avrebbero perpetrato ai prigionieri violenze e torture, spesso inutili. Annegamento simulato, prigionieri tenuti ore e ore in posizioni di stress, violenze fisiche e privazione del sonno a lungo termine non hanno prodotto alcun tipo di risultato, né hanno consentito di individuare figure chiave della rete terroristica (lo dice lo stesso rapporto). Niente di nuovo, se non il fatto che questo modo di fare, per la prima volta, si ha la conferma ufficiale del modo di fare dell’amministrazione Usa. Conferma che è giunta anche grazie all’invito che, nei giorni scorsi, dodici premi Nobel per la Pace hanno rivolto al loro “collega” Obama (ha ricevuto l’onorificenza nel 2009), chiedendogli di pubblicare il rapporto del Senato sulle torture della Cia e di aumentare gli sforzi per arrivare alla chiusura di </w:t>
      </w:r>
      <w:proofErr w:type="spellStart"/>
      <w:r w:rsidRPr="004B34B1">
        <w:t>Guantanamo</w:t>
      </w:r>
      <w:proofErr w:type="spellEnd"/>
      <w:r w:rsidRPr="004B34B1">
        <w:t xml:space="preserve"> e di tutte le prigioni segrete in cui sono stati torturati sospetti terroristi. La lettera, firmata da José </w:t>
      </w:r>
      <w:proofErr w:type="spellStart"/>
      <w:r w:rsidRPr="004B34B1">
        <w:t>Ramos-Horta</w:t>
      </w:r>
      <w:proofErr w:type="spellEnd"/>
      <w:r w:rsidRPr="004B34B1">
        <w:t xml:space="preserve">, l’arcivescovo Desmond </w:t>
      </w:r>
      <w:proofErr w:type="spellStart"/>
      <w:r w:rsidRPr="004B34B1">
        <w:t>Tutu</w:t>
      </w:r>
      <w:proofErr w:type="spellEnd"/>
      <w:r w:rsidRPr="004B34B1">
        <w:t xml:space="preserve">, F.W. De </w:t>
      </w:r>
      <w:proofErr w:type="spellStart"/>
      <w:r w:rsidRPr="004B34B1">
        <w:t>Klerk</w:t>
      </w:r>
      <w:proofErr w:type="spellEnd"/>
      <w:r w:rsidRPr="004B34B1">
        <w:t xml:space="preserve">, </w:t>
      </w:r>
      <w:proofErr w:type="spellStart"/>
      <w:r w:rsidRPr="004B34B1">
        <w:t>Leymah</w:t>
      </w:r>
      <w:proofErr w:type="spellEnd"/>
      <w:r w:rsidRPr="004B34B1">
        <w:t xml:space="preserve"> </w:t>
      </w:r>
      <w:proofErr w:type="spellStart"/>
      <w:r w:rsidRPr="004B34B1">
        <w:t>Gbowee</w:t>
      </w:r>
      <w:proofErr w:type="spellEnd"/>
      <w:r w:rsidRPr="004B34B1">
        <w:t xml:space="preserve">, Muhammad Yunus, John Hume, Bishop Carlos X. Belo, Betty Williams, Adolfo </w:t>
      </w:r>
      <w:proofErr w:type="spellStart"/>
      <w:r w:rsidRPr="004B34B1">
        <w:t>Perez</w:t>
      </w:r>
      <w:proofErr w:type="spellEnd"/>
      <w:r w:rsidRPr="004B34B1">
        <w:t xml:space="preserve"> </w:t>
      </w:r>
      <w:proofErr w:type="spellStart"/>
      <w:r w:rsidRPr="004B34B1">
        <w:t>Esquivel</w:t>
      </w:r>
      <w:proofErr w:type="spellEnd"/>
      <w:r w:rsidRPr="004B34B1">
        <w:t xml:space="preserve">, Jody Williams, Oscar </w:t>
      </w:r>
      <w:proofErr w:type="spellStart"/>
      <w:r w:rsidRPr="004B34B1">
        <w:t>Arias</w:t>
      </w:r>
      <w:proofErr w:type="spellEnd"/>
      <w:r w:rsidRPr="004B34B1">
        <w:t xml:space="preserve"> Sanchez e Mohammad </w:t>
      </w:r>
      <w:proofErr w:type="spellStart"/>
      <w:r w:rsidRPr="004B34B1">
        <w:t>ElBaradei</w:t>
      </w:r>
      <w:proofErr w:type="spellEnd"/>
      <w:r w:rsidRPr="004B34B1">
        <w:t xml:space="preserve">, chiedeva che “si permettesse al popolo americano di conoscere la verità sulle torture ed i rapimenti commessi da militari, agenti e </w:t>
      </w:r>
      <w:proofErr w:type="spellStart"/>
      <w:r w:rsidRPr="004B34B1">
        <w:t>contractors</w:t>
      </w:r>
      <w:proofErr w:type="spellEnd"/>
      <w:r w:rsidRPr="004B34B1">
        <w:t xml:space="preserve"> americani, e sulle autorizzazione date dall’amministrazione americana”.</w:t>
      </w:r>
      <w:r w:rsidRPr="004B34B1">
        <w:br/>
        <w:t>Così è stato, e ora il presidente Obama è stato chiamato a rispondere del comportamento degli Usa davanti al Comitato delle Nazioni Unite contro la tortura. In altre parole è stato chiamato a dichiarare, una volta per tutte, qual è la posizione degli Usa riguardo il trattato.</w:t>
      </w:r>
      <w:r w:rsidRPr="004B34B1">
        <w:br/>
        <w:t xml:space="preserve">Sì </w:t>
      </w:r>
      <w:proofErr w:type="spellStart"/>
      <w:r w:rsidRPr="004B34B1">
        <w:t>perchè</w:t>
      </w:r>
      <w:proofErr w:type="spellEnd"/>
      <w:r w:rsidRPr="004B34B1">
        <w:t xml:space="preserve"> da sempre gli Usa hanno mostrato alcune riserve sulla rinuncia ufficiale e totale alle tecniche di “tortura”: nel 1994, infatti, ratificarono la Convenzione Onu contro la tortura, ma con “riserva” (avrebbero aderito al divieto di trattamenti crudeli, disumani e degradanti solo se questo avesse corrisposto agli standard giuridici nazionali).</w:t>
      </w:r>
      <w:r w:rsidRPr="004B34B1">
        <w:br/>
        <w:t>In questi giorni presso il palazzo Wilson, sede dell’Alto commissariato delle Nazioni Unite per i Diritti umani, sono iniziate le audizioni che vedono gli Usa accusati dal comitato e dalle maggiori organizzazioni internazionali che si occupano di diritti umani per l’uso e l’abuso di pratiche non lecite, quali le torture, sotto il cappello giustificativo della lotta internazionale al terrorismo. L’elenco delle associazioni che accusano gli USA e che sono state chiamate a deporre è lunghissimo. Amnesty International, ad esempio, ha consegnato al comitato una relazione per sostenere che, nonostante gli impegni sulla carta, i governi Bush e Obama non hanno fatto niente per migliorare le condizioni dei prigionieri (</w:t>
      </w:r>
      <w:proofErr w:type="spellStart"/>
      <w:r w:rsidRPr="004B34B1">
        <w:t>Guantanamo</w:t>
      </w:r>
      <w:proofErr w:type="spellEnd"/>
      <w:r w:rsidRPr="004B34B1">
        <w:t xml:space="preserve"> valga come esempio, ma sono decine i campi simili sparsi per i 5 continenti). Nel memorandum presentato al Comitato Onu contro la tortura, Amnesty International accusa gli Usa di essere responsabili delle torture commesse in passato dalla polizia di Chicago, dell’uso dell’isolamento solitario nei confronti di migliaia di prigionieri, dell’impiego di armi a carica elettrica nel corso delle operazioni di controllo dell’ordine pubblico, della pena di morte e dell’applicazione dell’ergastolo senza fine pena per i minorenni. “Le schiaccianti prove sulle multiple violazioni dei diritti umani commesse, – ha detto </w:t>
      </w:r>
      <w:proofErr w:type="spellStart"/>
      <w:r w:rsidRPr="004B34B1">
        <w:t>Zeke</w:t>
      </w:r>
      <w:proofErr w:type="spellEnd"/>
      <w:r w:rsidRPr="004B34B1">
        <w:t xml:space="preserve"> Johnson di Amnesty International Usa – compresi crimini di diritto internazionale, non hanno dato luogo ad alcuna indagine e i responsabili continuano a beneficiare dell’impunità. Il vuoto di responsabilità è veramente impressionante”.</w:t>
      </w:r>
      <w:r w:rsidRPr="004B34B1">
        <w:br/>
        <w:t>Sarebbe stato naturale, oltre che coerente, avere una conferma delle posizioni assunte da Obama quando era ancora senatore e durante la campagna elettorale per le presidenziali.</w:t>
      </w:r>
      <w:r w:rsidRPr="004B34B1">
        <w:br/>
      </w:r>
      <w:proofErr w:type="spellStart"/>
      <w:r w:rsidRPr="004B34B1">
        <w:t>Macy</w:t>
      </w:r>
      <w:proofErr w:type="spellEnd"/>
      <w:r w:rsidRPr="004B34B1">
        <w:t xml:space="preserve"> </w:t>
      </w:r>
      <w:proofErr w:type="spellStart"/>
      <w:r w:rsidRPr="004B34B1">
        <w:t>McLeod</w:t>
      </w:r>
      <w:proofErr w:type="spellEnd"/>
      <w:r w:rsidRPr="004B34B1">
        <w:t xml:space="preserve">, assistente legale del Dipartimento di Stato, e una dei circa trenta alti funzionari statunitensi che si trovano a Ginevra per rispondere alle domande del comitato delle Nazioni Unite chiamato a esaminare l’aderenza degli Stati Uniti alla convenzione contro la tortura, ha affermato che “Gli Stati Uniti sono fieri del loro ruolo di leader nel rispetto, nella promozione e nella difesa dei diritti umani e della legge, in patria e in tutto il mondo”. “Subito dopo gli attacchi dell’11 settembre 2001 non siamo stati, purtroppo, sempre all’altezza dei nostri valori” ha aggiunto </w:t>
      </w:r>
      <w:proofErr w:type="spellStart"/>
      <w:r w:rsidRPr="004B34B1">
        <w:t>McLeod</w:t>
      </w:r>
      <w:proofErr w:type="spellEnd"/>
      <w:r w:rsidRPr="004B34B1">
        <w:t>. “Abbiamo superato il limite e ce ne siamo presi la responsabilità” ha aggiunto, citando il presidente degli Stati Uniti, Barack Obama.</w:t>
      </w:r>
      <w:r w:rsidRPr="004B34B1">
        <w:br/>
        <w:t>Niente di nuovo, quindi. Gli Usa hanno semplicemente (ma forse sarebbe più corretto di “semplicisticamente”) ammesso di avere fatto il contrario di ciò avrebbero dovuto fare. E, almeno stando a quanto riportato dal New York Times, di voler continuare a farlo. Gli avvocati dei servizi di intelligence e militari, infatti, stanno esercitando forti pressioni sul presidente perché tuteli i funzionari coinvolti nella “questione”. Lo confermerebbe anche la risposta di Obama a chi, nei giorni scorsi ha accusato gli USA di aver continuato a praticare la tortura anche dopo che lo stesso presidente le aveva vietate nel 2009. “Abbiamo torturato un po’ di gente […]. Abbiamo fatto cose contrarie ai nostri valori. Capisco perché questo è successo. Penso che sia importante che quando guardiamo al passato ci ricordiamo di quanto la gente fosse spaventata quando le Torri crollarono” ha detto Obama.</w:t>
      </w:r>
      <w:r w:rsidRPr="004B34B1">
        <w:br/>
        <w:t>In questi giorni, per la prima volta, gli Stati Uniti sono stati costretti ad ammettere di aver fatto ricorso alla tortura.</w:t>
      </w:r>
      <w:r w:rsidRPr="004B34B1">
        <w:br/>
        <w:t>Ma la cosa che, più di ogni altra, dovrebbe far riflettere (e scatenare la reazione di tutti gli altri Paesi membri delle Nazioni Unite) è che (lo riferisce sempre il New York Times), la Casa Bianca potrebbe decidere di “legalizzare” o di “giustificare formalmente” la tortura a patto che le sevizie avvengano fuori dal Paese.</w:t>
      </w:r>
      <w:r w:rsidRPr="004B34B1">
        <w:br/>
        <w:t xml:space="preserve">“Gli Usa sostenevano di essere un leader globale nella lotta alla tortura, anche quando la tortura e le sparizioni forzate venivano autorizzate dai più alti livelli dell’amministrazione Bush. Oggi, dichiarano di aderire ai principi della Convenzione contro la tortura, anche se non portano di fronte alla giustizia i responsabili delle torture in passato” – ha detto </w:t>
      </w:r>
      <w:proofErr w:type="spellStart"/>
      <w:r w:rsidRPr="004B34B1">
        <w:t>Zeke</w:t>
      </w:r>
      <w:proofErr w:type="spellEnd"/>
      <w:r w:rsidRPr="004B34B1">
        <w:t xml:space="preserve"> Johnson di Amnesty International Usa.</w:t>
      </w:r>
      <w:r w:rsidRPr="004B34B1">
        <w:br/>
        <w:t xml:space="preserve">Secondo i legali della Casa Bianca, infatti, sembrerebbe che “non ci sia divieto all’uso di tortura fuori dal Paese”. Una soluzione “diplomatica” in pieno stile americano: da una parte si condanna la torture e veri e propri lager come </w:t>
      </w:r>
      <w:proofErr w:type="spellStart"/>
      <w:r w:rsidRPr="004B34B1">
        <w:t>Guantanamo</w:t>
      </w:r>
      <w:proofErr w:type="spellEnd"/>
      <w:r w:rsidRPr="004B34B1">
        <w:t xml:space="preserve"> (in teoria tutti i </w:t>
      </w:r>
      <w:proofErr w:type="spellStart"/>
      <w:r w:rsidRPr="004B34B1">
        <w:t>black</w:t>
      </w:r>
      <w:proofErr w:type="spellEnd"/>
      <w:r w:rsidRPr="004B34B1">
        <w:t xml:space="preserve"> </w:t>
      </w:r>
      <w:proofErr w:type="spellStart"/>
      <w:r w:rsidRPr="004B34B1">
        <w:t>sites</w:t>
      </w:r>
      <w:proofErr w:type="spellEnd"/>
      <w:r w:rsidRPr="004B34B1">
        <w:t xml:space="preserve"> avrebbero dovuto essere chiusi già dal 2009), dall’altro, nascondendosi dietro finte giustificazioni morali (“è necessario per combattere il terrorismo” oppure “a patto che lo si faccia all’estero”) si continua a torturare persone innocenti e a operare in aperta violazione di tutti i diritti civili.</w:t>
      </w:r>
      <w:r w:rsidRPr="004B34B1">
        <w:br/>
        <w:t xml:space="preserve">Gli stessi diritti che gli Stati Uniti d’America hanno detto di voler tutelare quando hanno inviato i propri eserciti alla conquista di Paesi dove, poi, spesso hanno aperto i loro </w:t>
      </w:r>
      <w:proofErr w:type="spellStart"/>
      <w:r w:rsidRPr="004B34B1">
        <w:t>black</w:t>
      </w:r>
      <w:proofErr w:type="spellEnd"/>
      <w:r w:rsidRPr="004B34B1">
        <w:t xml:space="preserve"> </w:t>
      </w:r>
      <w:proofErr w:type="spellStart"/>
      <w:r w:rsidRPr="004B34B1">
        <w:t>sites</w:t>
      </w:r>
      <w:proofErr w:type="spellEnd"/>
      <w:r w:rsidRPr="004B34B1">
        <w:t>.</w:t>
      </w:r>
    </w:p>
    <w:p w:rsidR="0068792F" w:rsidRDefault="0068792F" w:rsidP="004B34B1">
      <w:pPr>
        <w:spacing w:before="100" w:beforeAutospacing="1" w:after="100" w:afterAutospacing="1"/>
      </w:pPr>
    </w:p>
    <w:p w:rsidR="0068792F" w:rsidRPr="0068792F" w:rsidRDefault="0068792F" w:rsidP="0068792F">
      <w:pPr>
        <w:spacing w:before="100" w:beforeAutospacing="1" w:after="100" w:afterAutospacing="1"/>
        <w:outlineLvl w:val="1"/>
        <w:rPr>
          <w:b/>
          <w:bCs/>
          <w:color w:val="FF0000"/>
          <w:sz w:val="72"/>
          <w:szCs w:val="72"/>
          <w:u w:val="single"/>
        </w:rPr>
      </w:pPr>
      <w:r w:rsidRPr="0068792F">
        <w:rPr>
          <w:b/>
          <w:bCs/>
          <w:color w:val="FF0000"/>
          <w:sz w:val="72"/>
          <w:szCs w:val="72"/>
          <w:u w:val="single"/>
        </w:rPr>
        <w:t>Il lato oscuro delle potenze: i bambini clochard</w:t>
      </w:r>
    </w:p>
    <w:p w:rsidR="0068792F" w:rsidRPr="0068792F" w:rsidRDefault="0068792F" w:rsidP="0068792F">
      <w:proofErr w:type="spellStart"/>
      <w:r w:rsidRPr="0068792F">
        <w:rPr>
          <w:sz w:val="20"/>
          <w:szCs w:val="20"/>
        </w:rPr>
        <w:t>nov</w:t>
      </w:r>
      <w:proofErr w:type="spellEnd"/>
      <w:r w:rsidRPr="0068792F">
        <w:rPr>
          <w:sz w:val="20"/>
          <w:szCs w:val="20"/>
        </w:rPr>
        <w:t xml:space="preserve"> 18th, 2014 | By </w:t>
      </w:r>
      <w:hyperlink r:id="rId88" w:tooltip="Articoli scritti da: redazione" w:history="1">
        <w:r w:rsidRPr="0068792F">
          <w:rPr>
            <w:color w:val="0000FF"/>
            <w:sz w:val="20"/>
            <w:szCs w:val="20"/>
            <w:u w:val="single"/>
          </w:rPr>
          <w:t>redazione</w:t>
        </w:r>
      </w:hyperlink>
      <w:r w:rsidRPr="0068792F">
        <w:rPr>
          <w:sz w:val="20"/>
          <w:szCs w:val="20"/>
        </w:rPr>
        <w:t xml:space="preserve"> | </w:t>
      </w:r>
      <w:proofErr w:type="spellStart"/>
      <w:r w:rsidRPr="0068792F">
        <w:rPr>
          <w:sz w:val="20"/>
          <w:szCs w:val="20"/>
        </w:rPr>
        <w:t>Category</w:t>
      </w:r>
      <w:proofErr w:type="spellEnd"/>
      <w:r w:rsidRPr="0068792F">
        <w:rPr>
          <w:sz w:val="20"/>
          <w:szCs w:val="20"/>
        </w:rPr>
        <w:t xml:space="preserve">: </w:t>
      </w:r>
      <w:hyperlink r:id="rId89" w:history="1">
        <w:r w:rsidRPr="0068792F">
          <w:rPr>
            <w:color w:val="0000FF"/>
            <w:sz w:val="20"/>
            <w:szCs w:val="20"/>
            <w:u w:val="single"/>
          </w:rPr>
          <w:t>Il Punto</w:t>
        </w:r>
      </w:hyperlink>
      <w:r w:rsidRPr="0068792F">
        <w:rPr>
          <w:sz w:val="20"/>
          <w:szCs w:val="20"/>
        </w:rPr>
        <w:t xml:space="preserve">, </w:t>
      </w:r>
      <w:hyperlink r:id="rId90" w:history="1">
        <w:r w:rsidRPr="0068792F">
          <w:rPr>
            <w:color w:val="0000FF"/>
            <w:sz w:val="20"/>
            <w:szCs w:val="20"/>
            <w:u w:val="single"/>
          </w:rPr>
          <w:t>Qui America del Nord</w:t>
        </w:r>
      </w:hyperlink>
      <w:r w:rsidRPr="0068792F">
        <w:rPr>
          <w:sz w:val="20"/>
          <w:szCs w:val="20"/>
        </w:rPr>
        <w:t xml:space="preserve"> </w:t>
      </w:r>
    </w:p>
    <w:p w:rsidR="0068792F" w:rsidRPr="0068792F" w:rsidRDefault="0068792F" w:rsidP="0068792F">
      <w:pPr>
        <w:spacing w:before="100" w:beforeAutospacing="1" w:after="100" w:afterAutospacing="1"/>
      </w:pPr>
      <w:r w:rsidRPr="0068792F">
        <w:rPr>
          <w:i/>
          <w:iCs/>
        </w:rPr>
        <w:t xml:space="preserve">di C. Alessandro </w:t>
      </w:r>
      <w:proofErr w:type="spellStart"/>
      <w:r w:rsidRPr="0068792F">
        <w:rPr>
          <w:i/>
          <w:iCs/>
        </w:rPr>
        <w:t>Mauceri</w:t>
      </w:r>
      <w:proofErr w:type="spellEnd"/>
      <w:r w:rsidRPr="0068792F">
        <w:t xml:space="preserve"> – </w:t>
      </w:r>
    </w:p>
    <w:p w:rsidR="0068792F" w:rsidRDefault="0068792F" w:rsidP="0068792F">
      <w:pPr>
        <w:spacing w:before="100" w:beforeAutospacing="1" w:after="100" w:afterAutospacing="1"/>
      </w:pPr>
      <w:r w:rsidRPr="0068792F">
        <w:rPr>
          <w:noProof/>
          <w:color w:val="0000FF"/>
        </w:rPr>
        <w:drawing>
          <wp:inline distT="0" distB="0" distL="0" distR="0" wp14:anchorId="219DA243" wp14:editId="3766B197">
            <wp:extent cx="1426210" cy="1105535"/>
            <wp:effectExtent l="0" t="0" r="2540" b="0"/>
            <wp:docPr id="18" name="Immagine 18" descr="bambini poveri bianco ner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mbini poveri bianco nero">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6210" cy="1105535"/>
                    </a:xfrm>
                    <a:prstGeom prst="rect">
                      <a:avLst/>
                    </a:prstGeom>
                    <a:noFill/>
                    <a:ln>
                      <a:noFill/>
                    </a:ln>
                  </pic:spPr>
                </pic:pic>
              </a:graphicData>
            </a:graphic>
          </wp:inline>
        </w:drawing>
      </w:r>
    </w:p>
    <w:p w:rsidR="0068792F" w:rsidRPr="0068792F" w:rsidRDefault="0068792F" w:rsidP="0068792F">
      <w:pPr>
        <w:spacing w:before="100" w:beforeAutospacing="1" w:after="100" w:afterAutospacing="1"/>
      </w:pPr>
      <w:r w:rsidRPr="0068792F">
        <w:t xml:space="preserve">Nei giorni scorsi Brian </w:t>
      </w:r>
      <w:proofErr w:type="spellStart"/>
      <w:r w:rsidRPr="0068792F">
        <w:t>Cashman</w:t>
      </w:r>
      <w:proofErr w:type="spellEnd"/>
      <w:r w:rsidRPr="0068792F">
        <w:t xml:space="preserve">, general manager dei New York Yankees, il direttore commerciale del New York City Football Club, Tim </w:t>
      </w:r>
      <w:proofErr w:type="spellStart"/>
      <w:r w:rsidRPr="0068792F">
        <w:t>Pernetti</w:t>
      </w:r>
      <w:proofErr w:type="spellEnd"/>
      <w:r w:rsidRPr="0068792F">
        <w:t>, e altri 750 personaggi di tutti i settori (sport, spettacolo e business) hanno fatto sapere che per una notte dormiranno per le strade di New York City. Un’iniziativa per richiamare l’attenzione della gente sul problema degli “</w:t>
      </w:r>
      <w:proofErr w:type="spellStart"/>
      <w:r w:rsidRPr="0068792F">
        <w:t>sleep</w:t>
      </w:r>
      <w:proofErr w:type="spellEnd"/>
      <w:r w:rsidRPr="0068792F">
        <w:t xml:space="preserve"> out”, i senzatetto. Anzi per essere più precisi dei giovani senza tetto.</w:t>
      </w:r>
      <w:r w:rsidRPr="0068792F">
        <w:br/>
        <w:t>Il problema dei bambini poveri costretti a vivere per strada non è nuovo (</w:t>
      </w:r>
      <w:hyperlink r:id="rId93" w:history="1">
        <w:r w:rsidRPr="0068792F">
          <w:rPr>
            <w:color w:val="0000FF"/>
            <w:u w:val="single"/>
          </w:rPr>
          <w:t>Notizie Geopolitiche</w:t>
        </w:r>
      </w:hyperlink>
      <w:r w:rsidRPr="0068792F">
        <w:t xml:space="preserve"> ne parlò nel 2011). Il fatto è che, al di la di poche discussioni accademiche e delle iniziative mediatiche come quella che avrà luogo a New York nei prossimi giorni, il problema persiste e, anzi, pare che la situazione stia peggiorando.</w:t>
      </w:r>
      <w:r w:rsidRPr="0068792F">
        <w:br/>
        <w:t xml:space="preserve">Il National Center on Family </w:t>
      </w:r>
      <w:proofErr w:type="spellStart"/>
      <w:r w:rsidRPr="0068792F">
        <w:t>Homelessness</w:t>
      </w:r>
      <w:proofErr w:type="spellEnd"/>
      <w:r w:rsidRPr="0068792F">
        <w:t xml:space="preserve"> ha lanciato l’allarme: un bambino su trenta è senzatetto. E questo non in qualche sperduto paese africano, ma nei civilissimi Stati Uniti d’America. Secondo i risultati dello studio dal titolo ‘</w:t>
      </w:r>
      <w:proofErr w:type="spellStart"/>
      <w:r w:rsidRPr="0068792F">
        <w:t>America’s</w:t>
      </w:r>
      <w:proofErr w:type="spellEnd"/>
      <w:r w:rsidRPr="0068792F">
        <w:t xml:space="preserve"> </w:t>
      </w:r>
      <w:proofErr w:type="spellStart"/>
      <w:r w:rsidRPr="0068792F">
        <w:t>Youngest</w:t>
      </w:r>
      <w:proofErr w:type="spellEnd"/>
      <w:r w:rsidRPr="0068792F">
        <w:t xml:space="preserve"> </w:t>
      </w:r>
      <w:proofErr w:type="spellStart"/>
      <w:r w:rsidRPr="0068792F">
        <w:t>Outcasts</w:t>
      </w:r>
      <w:proofErr w:type="spellEnd"/>
      <w:r w:rsidRPr="0068792F">
        <w:t>’, nel 2013, due milioni e mezzo di bambini americani non ha una casa. Solo nell’ultimo anno la povertà infantile è cresciuta dell’8%.</w:t>
      </w:r>
      <w:r w:rsidRPr="0068792F">
        <w:br/>
        <w:t>E la situazione non è migliore in altri Paesi “civili” del mondo. Qualche mese fa, un servizio choc della BBC ha mostrato quella che ormai non è più un problema, ma una realtà consolidata: in tutta la Gran Bretagna sarebbero più di centomila i ragazzini che vivono per strada, senza documenti, costretti all’elemosina o alla prostituzione. E la situazione non è migliore a Parigi dove, secondo i dati ufficiali, i senzatetto sono aumentati del 50% rispetto al 2001. Per la capitale francese oggi vagano senza fissa dimora non meno di 141.500 persone e di questi almeno 30.000 sono bambini.</w:t>
      </w:r>
      <w:r w:rsidRPr="0068792F">
        <w:br/>
        <w:t>In tutta la Francia i “mal-</w:t>
      </w:r>
      <w:proofErr w:type="spellStart"/>
      <w:r w:rsidRPr="0068792F">
        <w:t>logés</w:t>
      </w:r>
      <w:proofErr w:type="spellEnd"/>
      <w:r w:rsidRPr="0068792F">
        <w:t>” (anche qui un termine che dovrebbe far apparire meno grave la situazione) sarebbero 3,6 milioni.</w:t>
      </w:r>
      <w:r w:rsidRPr="0068792F">
        <w:br/>
        <w:t xml:space="preserve">La Commissione delle Nazioni Unite per i Diritti Umani ha recentemente stilato una classifica delle città al mondo con più senzatetto. Se è normale (ammesso che possa essere considerato “normale” questo problema) trovare città come Manila, nelle Filippine, al primo posto, Mosca (al quarto), Città del Messico, </w:t>
      </w:r>
      <w:proofErr w:type="spellStart"/>
      <w:r w:rsidRPr="0068792F">
        <w:t>Jacarta</w:t>
      </w:r>
      <w:proofErr w:type="spellEnd"/>
      <w:r w:rsidRPr="0068792F">
        <w:t xml:space="preserve"> e Mumbai (rispettivamente al quinto, al sesto e al settimo posto), dovrebbe sorprendere trovare New York e Los Angeles, il paradiso californiano, palcoscenico di decine e decine di film e telefilm americani, rispettivamente al secondo e al terzo posto. Quelli che le televisioni presentano come dei paradisi in realtà per centinaia di migliaia di bambini sono un inferno in cui anche solo sopravvivere è difficile. E non sono queste le uniche grandi città americane a comparire in questa graduatoria: all’undicesimo posto c’è San Francisco, seguita da Seattle, da San Diego (al quattordicesimo posto), e poi Tampa, in Florida, Chicago, Washington e Baltimora.</w:t>
      </w:r>
      <w:r w:rsidRPr="0068792F">
        <w:br/>
        <w:t>E l’Italia? Anche il Bel Paese compare in questa lista: Roma occupa la sedicesima posizione. Nonostante si sia pensato di dare un nome ammorbidente ai senzatetto: clochard.</w:t>
      </w:r>
      <w:r w:rsidRPr="0068792F">
        <w:br/>
        <w:t>“Clochard”, “</w:t>
      </w:r>
      <w:proofErr w:type="spellStart"/>
      <w:r w:rsidRPr="0068792F">
        <w:t>sleep</w:t>
      </w:r>
      <w:proofErr w:type="spellEnd"/>
      <w:r w:rsidRPr="0068792F">
        <w:t xml:space="preserve"> out”, “mal-</w:t>
      </w:r>
      <w:proofErr w:type="spellStart"/>
      <w:r w:rsidRPr="0068792F">
        <w:t>logés</w:t>
      </w:r>
      <w:proofErr w:type="spellEnd"/>
      <w:r w:rsidRPr="0068792F">
        <w:t>”: nomi che pare vogliano nascondere la realtà dei senzatetto. La verità, però, e che i senzatetto sono la prova tangibile e viva del fallimento di un certo sistema di gestire la società, un sistema basato solo sul denaro e sui beni di consumo.</w:t>
      </w:r>
      <w:r w:rsidRPr="0068792F">
        <w:br/>
        <w:t xml:space="preserve">Un sistema che non ha in nessuna considerazione i diritti umani, neanche quando sono quelli di un bambino. Anzi, di milioni di bambini. </w:t>
      </w:r>
    </w:p>
    <w:p w:rsidR="0068792F" w:rsidRPr="004B34B1" w:rsidRDefault="0068792F" w:rsidP="004B34B1">
      <w:pPr>
        <w:spacing w:before="100" w:beforeAutospacing="1" w:after="100" w:afterAutospacing="1"/>
      </w:pPr>
    </w:p>
    <w:p w:rsidR="004B34B1" w:rsidRDefault="00064F36" w:rsidP="00581EAC">
      <w:pPr>
        <w:rPr>
          <w:rFonts w:ascii="Georgia" w:hAnsi="Georgia" w:cs="Arial"/>
          <w:b/>
          <w:color w:val="252525"/>
          <w:sz w:val="48"/>
          <w:szCs w:val="48"/>
        </w:rPr>
      </w:pPr>
      <w:r>
        <w:rPr>
          <w:rFonts w:ascii="Georgia" w:hAnsi="Georgia" w:cs="Arial"/>
          <w:b/>
          <w:color w:val="252525"/>
          <w:sz w:val="48"/>
          <w:szCs w:val="48"/>
        </w:rPr>
        <w:t>°°°°°°°°°°°°°°°°°°°°°°°°°°°°°°°°°°°°°°°°°°°°°°°°°°°°°°°°°°°°°°°°°°°°°</w:t>
      </w:r>
    </w:p>
    <w:p w:rsidR="00064F36" w:rsidRDefault="000E5DD0" w:rsidP="00581EAC">
      <w:pPr>
        <w:rPr>
          <w:rFonts w:ascii="Georgia" w:hAnsi="Georgia" w:cs="Arial"/>
          <w:b/>
          <w:color w:val="252525"/>
          <w:sz w:val="48"/>
          <w:szCs w:val="48"/>
        </w:rPr>
      </w:pPr>
      <w:hyperlink r:id="rId94" w:history="1">
        <w:r w:rsidR="00064F36" w:rsidRPr="00AC09BA">
          <w:rPr>
            <w:rStyle w:val="Collegamentoipertestuale"/>
            <w:rFonts w:ascii="Georgia" w:hAnsi="Georgia" w:cs="Arial"/>
            <w:b/>
            <w:sz w:val="48"/>
            <w:szCs w:val="48"/>
          </w:rPr>
          <w:t>http://www.valdichianaoggi.it/</w:t>
        </w:r>
      </w:hyperlink>
    </w:p>
    <w:p w:rsidR="00064F36" w:rsidRPr="00064F36" w:rsidRDefault="00064F36" w:rsidP="00064F36">
      <w:pPr>
        <w:spacing w:line="264" w:lineRule="auto"/>
        <w:outlineLvl w:val="1"/>
        <w:rPr>
          <w:rFonts w:ascii="Ubuntu" w:hAnsi="Ubuntu"/>
          <w:b/>
          <w:bCs/>
          <w:color w:val="CB5853"/>
          <w:sz w:val="72"/>
          <w:szCs w:val="72"/>
          <w:u w:val="single"/>
        </w:rPr>
      </w:pPr>
      <w:r w:rsidRPr="00064F36">
        <w:rPr>
          <w:rFonts w:ascii="Ubuntu" w:hAnsi="Ubuntu"/>
          <w:b/>
          <w:bCs/>
          <w:color w:val="CB5853"/>
          <w:sz w:val="72"/>
          <w:szCs w:val="72"/>
          <w:u w:val="single"/>
        </w:rPr>
        <w:t>Cortona celebra con Unicef il 25esimo della Convenzione sui diritti dell'infanzia</w:t>
      </w:r>
    </w:p>
    <w:p w:rsidR="00064F36" w:rsidRPr="0098686C" w:rsidRDefault="00064F36" w:rsidP="00064F36">
      <w:pPr>
        <w:rPr>
          <w:rFonts w:ascii="Ubuntu" w:hAnsi="Ubuntu"/>
          <w:color w:val="313131"/>
        </w:rPr>
      </w:pPr>
      <w:r w:rsidRPr="0098686C">
        <w:rPr>
          <w:rFonts w:ascii="Ubuntu" w:hAnsi="Ubuntu"/>
          <w:color w:val="313131"/>
        </w:rPr>
        <w:t>Scritto da  Comune di Cortona</w:t>
      </w:r>
    </w:p>
    <w:p w:rsidR="00064F36" w:rsidRPr="0098686C" w:rsidRDefault="00064F36" w:rsidP="00064F36">
      <w:pPr>
        <w:rPr>
          <w:rStyle w:val="itemdatecreated1"/>
          <w:rFonts w:ascii="Ubuntu" w:hAnsi="Ubuntu"/>
          <w:sz w:val="24"/>
          <w:szCs w:val="24"/>
        </w:rPr>
      </w:pPr>
      <w:r w:rsidRPr="0098686C">
        <w:rPr>
          <w:rStyle w:val="itemdatecreated1"/>
          <w:rFonts w:ascii="Ubuntu" w:hAnsi="Ubuntu"/>
          <w:sz w:val="24"/>
          <w:szCs w:val="24"/>
        </w:rPr>
        <w:t>Lunedì 17 Novembre 2014 12:36</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color w:val="313131"/>
        </w:rPr>
        <w:t>Il Comune di Cortona assieme ad Unicef celebra il 25mo anniversario della convenzione Onu sui diritti dell'infanzia e dell'adolescenza con una settimana di iniziative, organizzate anche con l'ausilio dell'Osservatorio dei diritti dei bambini, delle bambine e degli adolescenti e del gruppo Nati per Leggere del Comune di Cortona. Il 20 novembre, infatti, è un giorno storico per i diritti dei bambini e ragazzi.</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color w:val="313131"/>
        </w:rPr>
        <w:t xml:space="preserve">È il giorno in cui, nel 1989, l'Assemblea Generale delle Nazioni Unite ha adottato il trattato sui diritti umani più condiviso e ratificato di tutti i tempi: la Convenzione sui diritti dell'infanzia e dell'adolescenza. Celebrare questa data significa </w:t>
      </w:r>
      <w:proofErr w:type="spellStart"/>
      <w:r w:rsidRPr="00064F36">
        <w:rPr>
          <w:rFonts w:ascii="Ubuntu" w:hAnsi="Ubuntu"/>
          <w:color w:val="313131"/>
        </w:rPr>
        <w:t>consi-derare</w:t>
      </w:r>
      <w:proofErr w:type="spellEnd"/>
      <w:r w:rsidRPr="00064F36">
        <w:rPr>
          <w:rFonts w:ascii="Ubuntu" w:hAnsi="Ubuntu"/>
          <w:color w:val="313131"/>
        </w:rPr>
        <w:t xml:space="preserve"> ciò che di buono viene fatto ogni anno per migliorare la condizione dell'infanzia in tutti gli angoli del pianeta.</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color w:val="313131"/>
        </w:rPr>
        <w:t>Il Comune di Cortona da circa 10 anni è indicato da Unicef quale Ente Amico delle Bambine e dei Bambini ed è stato premiato anche a livello nazionale per i progetti di Nati Per Leggere.</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color w:val="313131"/>
        </w:rPr>
        <w:t xml:space="preserve">"E' stato naturale per noi, dichiara il Sindaco di Cortona Francesca </w:t>
      </w:r>
      <w:proofErr w:type="spellStart"/>
      <w:r w:rsidRPr="00064F36">
        <w:rPr>
          <w:rFonts w:ascii="Ubuntu" w:hAnsi="Ubuntu"/>
          <w:color w:val="313131"/>
        </w:rPr>
        <w:t>Basanieri</w:t>
      </w:r>
      <w:proofErr w:type="spellEnd"/>
      <w:r w:rsidRPr="00064F36">
        <w:rPr>
          <w:rFonts w:ascii="Ubuntu" w:hAnsi="Ubuntu"/>
          <w:color w:val="313131"/>
        </w:rPr>
        <w:t xml:space="preserve">, programmare queste iniziative e soprattutto proseguire nel percorso tracciato anni or sono di rendere la nostra città ed il nostro territorio sempre più accoglienti per i più piccoli. Se noi progettiamo la nostra società pensando ai più </w:t>
      </w:r>
      <w:proofErr w:type="spellStart"/>
      <w:r w:rsidRPr="00064F36">
        <w:rPr>
          <w:rFonts w:ascii="Ubuntu" w:hAnsi="Ubuntu"/>
          <w:color w:val="313131"/>
        </w:rPr>
        <w:t>piccolie</w:t>
      </w:r>
      <w:proofErr w:type="spellEnd"/>
      <w:r w:rsidRPr="00064F36">
        <w:rPr>
          <w:rFonts w:ascii="Ubuntu" w:hAnsi="Ubuntu"/>
          <w:color w:val="313131"/>
        </w:rPr>
        <w:t xml:space="preserve"> a quelli più delicati, prosegue il Sindaco, miglioriamo la vita di tutti."</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b/>
          <w:bCs/>
          <w:color w:val="424242"/>
        </w:rPr>
        <w:t>Giovedì 20 novembre</w:t>
      </w:r>
      <w:r w:rsidRPr="00064F36">
        <w:rPr>
          <w:rFonts w:ascii="Ubuntu" w:hAnsi="Ubuntu"/>
          <w:color w:val="313131"/>
        </w:rPr>
        <w:t xml:space="preserve"> lettura e riflessioni sui Diritti Imprescindibili del Lettore di Daniel Pennac, dal libro "Come un romanzo" in tutte le scuole, dai Nidi d'Infanzia alle scuole superiori.</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b/>
          <w:bCs/>
          <w:color w:val="424242"/>
        </w:rPr>
        <w:t>Venerdì 21 novembre</w:t>
      </w:r>
      <w:r w:rsidRPr="00064F36">
        <w:rPr>
          <w:rFonts w:ascii="Ubuntu" w:hAnsi="Ubuntu"/>
          <w:color w:val="313131"/>
        </w:rPr>
        <w:t> Festa degli Alberi e Albero dei Diritti Unicef. Un bambino e un albero hanno bisogno del giusto nutrimento e di cure per crescere sani e sviluppare le loro potenzialità.</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color w:val="313131"/>
        </w:rPr>
        <w:t>"Siamo molto contenti di inserire il tema ambientale in questo progetto, dichiara l'Assessore alle Politiche Sociali e all'Ambiente Andrea Bernardini. L'iniziativa,  è volta a promuovere sia la conservazione che la tutela della diversità biologica come elemento fondamentale per raggiungere un sano equilibrio tra comunità umane, ambiente naturale e agricoltura. Riproponendo in forma moderna una tradizione che risale al 1902, si risponde alla necessità di sensibilizzare i più giovani alla salvaguardia degli alberi e della natura."</w:t>
      </w:r>
    </w:p>
    <w:p w:rsidR="00064F36" w:rsidRPr="00064F36" w:rsidRDefault="00064F36" w:rsidP="00064F36">
      <w:pPr>
        <w:spacing w:before="100" w:beforeAutospacing="1" w:after="100" w:afterAutospacing="1" w:line="312" w:lineRule="atLeast"/>
        <w:jc w:val="both"/>
        <w:rPr>
          <w:rFonts w:ascii="Ubuntu" w:hAnsi="Ubuntu"/>
          <w:color w:val="313131"/>
        </w:rPr>
      </w:pPr>
      <w:r w:rsidRPr="00064F36">
        <w:rPr>
          <w:rFonts w:ascii="Ubuntu" w:hAnsi="Ubuntu"/>
          <w:color w:val="313131"/>
        </w:rPr>
        <w:t>Le iniziative si volgeranno in tutti i Nidi e Scuole dell'Infanzia del comune di Cortona.</w:t>
      </w:r>
    </w:p>
    <w:p w:rsidR="00064F36" w:rsidRDefault="0098686C" w:rsidP="00064F36">
      <w:pPr>
        <w:rPr>
          <w:rFonts w:ascii="Georgia" w:hAnsi="Georgia" w:cs="Arial"/>
          <w:b/>
          <w:color w:val="252525"/>
          <w:sz w:val="48"/>
          <w:szCs w:val="48"/>
        </w:rPr>
      </w:pPr>
      <w:r>
        <w:rPr>
          <w:rFonts w:ascii="Georgia" w:hAnsi="Georgia" w:cs="Arial"/>
          <w:b/>
          <w:color w:val="252525"/>
          <w:sz w:val="48"/>
          <w:szCs w:val="48"/>
        </w:rPr>
        <w:t>°°°°°°°°°°°°°°°°°°°°°°°°°°°°°°°°°°°°°°°°°°°°°°°°°°°°°°°°°°°°°°°°°°°°°</w:t>
      </w:r>
    </w:p>
    <w:p w:rsidR="0098686C" w:rsidRDefault="000E5DD0" w:rsidP="00064F36">
      <w:pPr>
        <w:rPr>
          <w:rFonts w:ascii="Georgia" w:hAnsi="Georgia" w:cs="Arial"/>
          <w:b/>
          <w:color w:val="252525"/>
          <w:sz w:val="48"/>
          <w:szCs w:val="48"/>
        </w:rPr>
      </w:pPr>
      <w:hyperlink r:id="rId95" w:history="1">
        <w:r w:rsidR="00AF642E" w:rsidRPr="00AC09BA">
          <w:rPr>
            <w:rStyle w:val="Collegamentoipertestuale"/>
            <w:rFonts w:ascii="Georgia" w:hAnsi="Georgia" w:cs="Arial"/>
            <w:b/>
            <w:sz w:val="48"/>
            <w:szCs w:val="48"/>
          </w:rPr>
          <w:t>http://www.adnkronos.com/</w:t>
        </w:r>
      </w:hyperlink>
    </w:p>
    <w:p w:rsidR="00AF642E" w:rsidRPr="00AF642E" w:rsidRDefault="00AF642E" w:rsidP="00064F36">
      <w:pPr>
        <w:rPr>
          <w:rFonts w:cs="Arial"/>
          <w:b/>
          <w:color w:val="FF0000"/>
          <w:sz w:val="72"/>
          <w:szCs w:val="72"/>
          <w:u w:val="single"/>
        </w:rPr>
      </w:pPr>
      <w:proofErr w:type="spellStart"/>
      <w:r w:rsidRPr="00AF642E">
        <w:rPr>
          <w:rFonts w:cs="Arial"/>
          <w:b/>
          <w:color w:val="FF0000"/>
          <w:sz w:val="72"/>
          <w:szCs w:val="72"/>
          <w:u w:val="single"/>
        </w:rPr>
        <w:t>Ong</w:t>
      </w:r>
      <w:proofErr w:type="spellEnd"/>
      <w:r w:rsidRPr="00AF642E">
        <w:rPr>
          <w:rFonts w:cs="Arial"/>
          <w:b/>
          <w:color w:val="FF0000"/>
          <w:sz w:val="72"/>
          <w:szCs w:val="72"/>
          <w:u w:val="single"/>
        </w:rPr>
        <w:t xml:space="preserve"> denuncia, nel mondo 36 milioni di schiavi</w:t>
      </w:r>
    </w:p>
    <w:p w:rsidR="00AF642E" w:rsidRPr="00AF642E" w:rsidRDefault="00AF642E" w:rsidP="00AF642E">
      <w:pPr>
        <w:shd w:val="clear" w:color="auto" w:fill="FFFFFF"/>
        <w:spacing w:before="100" w:beforeAutospacing="1" w:after="90" w:line="365" w:lineRule="atLeast"/>
        <w:rPr>
          <w:rFonts w:ascii="Arial" w:hAnsi="Arial" w:cs="Arial"/>
          <w:b/>
          <w:bCs/>
          <w:i/>
          <w:iCs/>
          <w:color w:val="AAAAAA"/>
        </w:rPr>
      </w:pPr>
      <w:r w:rsidRPr="00AF642E">
        <w:rPr>
          <w:rFonts w:ascii="Arial" w:hAnsi="Arial" w:cs="Arial"/>
          <w:b/>
          <w:bCs/>
          <w:i/>
          <w:iCs/>
          <w:color w:val="AAAAAA"/>
        </w:rPr>
        <w:t>Articolo pubblicato il: 17/11/2014</w:t>
      </w:r>
    </w:p>
    <w:p w:rsidR="00AF642E" w:rsidRPr="00AF642E" w:rsidRDefault="00AF642E" w:rsidP="00AF642E">
      <w:pPr>
        <w:shd w:val="clear" w:color="auto" w:fill="FFFFFF"/>
        <w:spacing w:before="100" w:beforeAutospacing="1" w:after="100" w:afterAutospacing="1" w:line="365" w:lineRule="atLeast"/>
        <w:rPr>
          <w:rFonts w:ascii="Arial" w:hAnsi="Arial" w:cs="Arial"/>
          <w:color w:val="6F6F6F"/>
        </w:rPr>
      </w:pPr>
      <w:r w:rsidRPr="00AF642E">
        <w:rPr>
          <w:rFonts w:ascii="Arial" w:hAnsi="Arial" w:cs="Arial"/>
          <w:color w:val="6F6F6F"/>
        </w:rPr>
        <w:t>Quasi 36 milioni di persone nel mondo, pari allo 0,5% dell'intera popolazione della Terra</w:t>
      </w:r>
      <w:r w:rsidRPr="00AF642E">
        <w:rPr>
          <w:rFonts w:ascii="Arial" w:hAnsi="Arial" w:cs="Arial"/>
          <w:b/>
          <w:bCs/>
          <w:color w:val="6F6F6F"/>
        </w:rPr>
        <w:t>,</w:t>
      </w:r>
      <w:r w:rsidRPr="00AF642E">
        <w:rPr>
          <w:rFonts w:ascii="Arial" w:hAnsi="Arial" w:cs="Arial"/>
          <w:color w:val="6F6F6F"/>
        </w:rPr>
        <w:t xml:space="preserve"> vivono in stato di schiavitù in ben 167 paesi. A denunciarlo è un rapporto dell'</w:t>
      </w:r>
      <w:proofErr w:type="spellStart"/>
      <w:r w:rsidRPr="00AF642E">
        <w:rPr>
          <w:rFonts w:ascii="Arial" w:hAnsi="Arial" w:cs="Arial"/>
          <w:color w:val="6F6F6F"/>
        </w:rPr>
        <w:t>ong</w:t>
      </w:r>
      <w:proofErr w:type="spellEnd"/>
      <w:r w:rsidRPr="00AF642E">
        <w:rPr>
          <w:rFonts w:ascii="Arial" w:hAnsi="Arial" w:cs="Arial"/>
          <w:color w:val="6F6F6F"/>
        </w:rPr>
        <w:t xml:space="preserve"> australiana </w:t>
      </w:r>
      <w:proofErr w:type="spellStart"/>
      <w:r w:rsidRPr="00AF642E">
        <w:rPr>
          <w:rFonts w:ascii="Arial" w:hAnsi="Arial" w:cs="Arial"/>
          <w:color w:val="6F6F6F"/>
        </w:rPr>
        <w:t>Walk</w:t>
      </w:r>
      <w:proofErr w:type="spellEnd"/>
      <w:r w:rsidRPr="00AF642E">
        <w:rPr>
          <w:rFonts w:ascii="Arial" w:hAnsi="Arial" w:cs="Arial"/>
          <w:color w:val="6F6F6F"/>
        </w:rPr>
        <w:t xml:space="preserve"> Free, riferisce la </w:t>
      </w:r>
      <w:proofErr w:type="spellStart"/>
      <w:r w:rsidRPr="00AF642E">
        <w:rPr>
          <w:rFonts w:ascii="Arial" w:hAnsi="Arial" w:cs="Arial"/>
          <w:color w:val="6F6F6F"/>
        </w:rPr>
        <w:t>Bbc</w:t>
      </w:r>
      <w:proofErr w:type="spellEnd"/>
      <w:r w:rsidRPr="00AF642E">
        <w:rPr>
          <w:rFonts w:ascii="Arial" w:hAnsi="Arial" w:cs="Arial"/>
          <w:color w:val="6F6F6F"/>
        </w:rPr>
        <w:t>.</w:t>
      </w:r>
    </w:p>
    <w:p w:rsidR="00AF642E" w:rsidRPr="00AF642E" w:rsidRDefault="00AF642E" w:rsidP="00AF642E">
      <w:pPr>
        <w:shd w:val="clear" w:color="auto" w:fill="FFFFFF"/>
        <w:spacing w:before="100" w:beforeAutospacing="1" w:after="100" w:afterAutospacing="1" w:line="365" w:lineRule="atLeast"/>
        <w:rPr>
          <w:rFonts w:ascii="Arial" w:hAnsi="Arial" w:cs="Arial"/>
          <w:color w:val="6F6F6F"/>
        </w:rPr>
      </w:pPr>
      <w:r w:rsidRPr="00AF642E">
        <w:rPr>
          <w:rFonts w:ascii="Arial" w:hAnsi="Arial" w:cs="Arial"/>
          <w:color w:val="6F6F6F"/>
        </w:rPr>
        <w:t xml:space="preserve">Il Global </w:t>
      </w:r>
      <w:proofErr w:type="spellStart"/>
      <w:r w:rsidRPr="00AF642E">
        <w:rPr>
          <w:rFonts w:ascii="Arial" w:hAnsi="Arial" w:cs="Arial"/>
          <w:color w:val="6F6F6F"/>
        </w:rPr>
        <w:t>Slavery</w:t>
      </w:r>
      <w:proofErr w:type="spellEnd"/>
      <w:r w:rsidRPr="00AF642E">
        <w:rPr>
          <w:rFonts w:ascii="Arial" w:hAnsi="Arial" w:cs="Arial"/>
          <w:color w:val="6F6F6F"/>
        </w:rPr>
        <w:t xml:space="preserve"> Index indica l'India come il paese con il più alto numero di schiavi, ben 14 milioni di persone, seguito dalla Cina (3 milioni), il Pakistan e l'</w:t>
      </w:r>
      <w:proofErr w:type="spellStart"/>
      <w:r w:rsidRPr="00AF642E">
        <w:rPr>
          <w:rFonts w:ascii="Arial" w:hAnsi="Arial" w:cs="Arial"/>
          <w:color w:val="6F6F6F"/>
        </w:rPr>
        <w:t>Uzbekista</w:t>
      </w:r>
      <w:proofErr w:type="spellEnd"/>
      <w:r w:rsidRPr="00AF642E">
        <w:rPr>
          <w:rFonts w:ascii="Arial" w:hAnsi="Arial" w:cs="Arial"/>
          <w:color w:val="6F6F6F"/>
        </w:rPr>
        <w:t>. La Russia è al quinto posto a causa dell'impiego di migranti ridotti in stato di schiavitù nei settori agricolo e dell'edilizia. La Mauritania è invece il Paese con la più alta percentuale di persone ridotte in schiavitù rispetto all'intera popolazione, il 4%, seguito da Uzbekistan (3.97%), Haiti (2.3%), Qatar (1.36%) e India (1.14%)</w:t>
      </w:r>
    </w:p>
    <w:p w:rsidR="00AF642E" w:rsidRPr="00AF642E" w:rsidRDefault="00AF642E" w:rsidP="00AF642E">
      <w:pPr>
        <w:shd w:val="clear" w:color="auto" w:fill="FFFFFF"/>
        <w:spacing w:before="100" w:beforeAutospacing="1" w:after="100" w:afterAutospacing="1" w:line="365" w:lineRule="atLeast"/>
        <w:rPr>
          <w:rFonts w:ascii="Arial" w:hAnsi="Arial" w:cs="Arial"/>
          <w:color w:val="6F6F6F"/>
        </w:rPr>
      </w:pPr>
      <w:r w:rsidRPr="00AF642E">
        <w:rPr>
          <w:rFonts w:ascii="Arial" w:hAnsi="Arial" w:cs="Arial"/>
          <w:color w:val="6F6F6F"/>
        </w:rPr>
        <w:t xml:space="preserve">I numeri sono cresciuti del 20% rispetto al primo rapporto di </w:t>
      </w:r>
      <w:proofErr w:type="spellStart"/>
      <w:r w:rsidRPr="00AF642E">
        <w:rPr>
          <w:rFonts w:ascii="Arial" w:hAnsi="Arial" w:cs="Arial"/>
          <w:color w:val="6F6F6F"/>
        </w:rPr>
        <w:t>Walk</w:t>
      </w:r>
      <w:proofErr w:type="spellEnd"/>
      <w:r w:rsidRPr="00AF642E">
        <w:rPr>
          <w:rFonts w:ascii="Arial" w:hAnsi="Arial" w:cs="Arial"/>
          <w:color w:val="6F6F6F"/>
        </w:rPr>
        <w:t xml:space="preserve"> Free, diffuso l'anno scorso, perché sono migliorati i metodi di rilevazione. L'</w:t>
      </w:r>
      <w:proofErr w:type="spellStart"/>
      <w:r w:rsidRPr="00AF642E">
        <w:rPr>
          <w:rFonts w:ascii="Arial" w:hAnsi="Arial" w:cs="Arial"/>
          <w:color w:val="6F6F6F"/>
        </w:rPr>
        <w:t>ong</w:t>
      </w:r>
      <w:proofErr w:type="spellEnd"/>
      <w:r w:rsidRPr="00AF642E">
        <w:rPr>
          <w:rFonts w:ascii="Arial" w:hAnsi="Arial" w:cs="Arial"/>
          <w:color w:val="6F6F6F"/>
        </w:rPr>
        <w:t xml:space="preserve"> denuncia il fenomeno in senso moderno, riferendosi al lavoro forzato, la servitù per debiti, i matrimoni forzati e lo sfruttamento sessuale. La definizione è quindi più ampia di quella utilizzata dall'Organizzazione Internazionale del Lavoro, che nel 2012 denunciava 21 milioni di persone vittime del lavoro forzato.</w:t>
      </w:r>
    </w:p>
    <w:p w:rsidR="00AF642E" w:rsidRDefault="005A0EDA" w:rsidP="00064F36">
      <w:pPr>
        <w:rPr>
          <w:rFonts w:ascii="Georgia" w:hAnsi="Georgia" w:cs="Arial"/>
          <w:b/>
          <w:color w:val="252525"/>
          <w:sz w:val="48"/>
          <w:szCs w:val="48"/>
        </w:rPr>
      </w:pPr>
      <w:r>
        <w:rPr>
          <w:rFonts w:ascii="Georgia" w:hAnsi="Georgia" w:cs="Arial"/>
          <w:b/>
          <w:color w:val="252525"/>
          <w:sz w:val="48"/>
          <w:szCs w:val="48"/>
        </w:rPr>
        <w:t>°°°°°°°°°°°°°°°°°°°°°°°°°°°°°°°°°°°°°°°°°°°°°°°°°°°°°°°°°°°°°°°°°°°°°</w:t>
      </w:r>
    </w:p>
    <w:p w:rsidR="005A0EDA" w:rsidRDefault="000E5DD0" w:rsidP="00064F36">
      <w:pPr>
        <w:rPr>
          <w:rFonts w:ascii="Georgia" w:hAnsi="Georgia" w:cs="Arial"/>
          <w:b/>
          <w:color w:val="252525"/>
          <w:sz w:val="48"/>
          <w:szCs w:val="48"/>
        </w:rPr>
      </w:pPr>
      <w:hyperlink r:id="rId96" w:history="1">
        <w:r w:rsidR="006648BE" w:rsidRPr="00AC09BA">
          <w:rPr>
            <w:rStyle w:val="Collegamentoipertestuale"/>
            <w:rFonts w:ascii="Georgia" w:hAnsi="Georgia" w:cs="Arial"/>
            <w:b/>
            <w:sz w:val="48"/>
            <w:szCs w:val="48"/>
          </w:rPr>
          <w:t>http://12alle12.it/</w:t>
        </w:r>
      </w:hyperlink>
    </w:p>
    <w:p w:rsidR="006648BE" w:rsidRPr="006648BE" w:rsidRDefault="006648BE" w:rsidP="00064F36">
      <w:pPr>
        <w:rPr>
          <w:b/>
          <w:color w:val="FF0000"/>
          <w:sz w:val="72"/>
          <w:szCs w:val="72"/>
          <w:u w:val="single"/>
        </w:rPr>
      </w:pPr>
      <w:r w:rsidRPr="006648BE">
        <w:rPr>
          <w:b/>
          <w:color w:val="FF0000"/>
          <w:sz w:val="72"/>
          <w:szCs w:val="72"/>
          <w:u w:val="single"/>
        </w:rPr>
        <w:t>ROMA. Infanzia: Amnesty, da Aosta a Lampedusa si leggono i diritti</w:t>
      </w:r>
    </w:p>
    <w:p w:rsidR="006648BE" w:rsidRDefault="006648BE" w:rsidP="00064F36">
      <w:pPr>
        <w:rPr>
          <w:rFonts w:ascii="Helvetica" w:hAnsi="Helvetica"/>
          <w:caps/>
          <w:color w:val="999999"/>
          <w:sz w:val="17"/>
          <w:szCs w:val="17"/>
        </w:rPr>
      </w:pPr>
      <w:r>
        <w:rPr>
          <w:rFonts w:ascii="Helvetica" w:hAnsi="Helvetica"/>
          <w:caps/>
          <w:color w:val="999999"/>
          <w:sz w:val="17"/>
          <w:szCs w:val="17"/>
        </w:rPr>
        <w:t>17 nov 2014 </w:t>
      </w:r>
    </w:p>
    <w:p w:rsidR="00114499" w:rsidRPr="00114499" w:rsidRDefault="00114499" w:rsidP="00114499">
      <w:pPr>
        <w:pStyle w:val="p1"/>
        <w:shd w:val="clear" w:color="auto" w:fill="FFFFFF"/>
        <w:rPr>
          <w:rFonts w:ascii="Helvetica" w:hAnsi="Helvetica"/>
          <w:color w:val="444444"/>
        </w:rPr>
      </w:pPr>
      <w:r w:rsidRPr="00114499">
        <w:rPr>
          <w:rStyle w:val="s1"/>
          <w:rFonts w:ascii="Helvetica" w:hAnsi="Helvetica"/>
          <w:color w:val="444444"/>
        </w:rPr>
        <w:t>Oltre 60 letture del libro “Il cammino dei diritti” organizzate in scuole, librerie, biblioteche, teatri dalla Valle d’Aosta alla Sicilia: così Amnesty Italia celebrerà la Giornata internazionale dei diritti dei bambini e delle bambine e il 25.mo anniversario della Convenzione Internazionale sui diritti dell’infanzia e dell’adolescenza, il 20 novembre.</w:t>
      </w:r>
    </w:p>
    <w:p w:rsidR="00114499" w:rsidRPr="00114499" w:rsidRDefault="00114499" w:rsidP="00114499">
      <w:pPr>
        <w:pStyle w:val="p1"/>
        <w:shd w:val="clear" w:color="auto" w:fill="FFFFFF"/>
        <w:rPr>
          <w:rFonts w:ascii="Helvetica" w:hAnsi="Helvetica"/>
          <w:color w:val="444444"/>
        </w:rPr>
      </w:pPr>
      <w:r w:rsidRPr="00114499">
        <w:rPr>
          <w:rStyle w:val="s1"/>
          <w:rFonts w:ascii="Helvetica" w:hAnsi="Helvetica"/>
          <w:color w:val="444444"/>
        </w:rPr>
        <w:t xml:space="preserve">“Il cammino dei diritti”, pubblicato da </w:t>
      </w:r>
      <w:proofErr w:type="spellStart"/>
      <w:r w:rsidRPr="00114499">
        <w:rPr>
          <w:rStyle w:val="s1"/>
          <w:rFonts w:ascii="Helvetica" w:hAnsi="Helvetica"/>
          <w:color w:val="444444"/>
        </w:rPr>
        <w:t>Fatatrac</w:t>
      </w:r>
      <w:proofErr w:type="spellEnd"/>
      <w:r w:rsidRPr="00114499">
        <w:rPr>
          <w:rStyle w:val="s1"/>
          <w:rFonts w:ascii="Helvetica" w:hAnsi="Helvetica"/>
          <w:color w:val="444444"/>
        </w:rPr>
        <w:t xml:space="preserve"> in collaborazione con Amnesty, racconta 20 date che rappresentano un passo avanti nel cammino dei diritti umani. In collaborazione con l’International Board on Books for Young People (</w:t>
      </w:r>
      <w:proofErr w:type="spellStart"/>
      <w:r w:rsidRPr="00114499">
        <w:rPr>
          <w:rStyle w:val="s1"/>
          <w:rFonts w:ascii="Helvetica" w:hAnsi="Helvetica"/>
          <w:color w:val="444444"/>
        </w:rPr>
        <w:t>Ibby</w:t>
      </w:r>
      <w:proofErr w:type="spellEnd"/>
      <w:r w:rsidRPr="00114499">
        <w:rPr>
          <w:rStyle w:val="s1"/>
          <w:rFonts w:ascii="Helvetica" w:hAnsi="Helvetica"/>
          <w:color w:val="444444"/>
        </w:rPr>
        <w:t xml:space="preserve">) e la casa editrice </w:t>
      </w:r>
      <w:proofErr w:type="spellStart"/>
      <w:r w:rsidRPr="00114499">
        <w:rPr>
          <w:rStyle w:val="s1"/>
          <w:rFonts w:ascii="Helvetica" w:hAnsi="Helvetica"/>
          <w:color w:val="444444"/>
        </w:rPr>
        <w:t>Fatatrac</w:t>
      </w:r>
      <w:proofErr w:type="spellEnd"/>
      <w:r w:rsidRPr="00114499">
        <w:rPr>
          <w:rStyle w:val="s1"/>
          <w:rFonts w:ascii="Helvetica" w:hAnsi="Helvetica"/>
          <w:color w:val="444444"/>
        </w:rPr>
        <w:t xml:space="preserve">, Amnesty Italia promuove la lettura del testo su tutto il territorio nazionale. Le letture inizieranno alle ore 11 e proseguiranno per tutta la giornata. Presso le librerie indipendenti per ragazzi, le biblioteche, le scuole e ovunque ci siano piccoli e grandi lettori, saranno lette almeno tre tappe del “cammino dei diritti”: il 1989, quando è stata approvata la Convenzione sui diritti dell’infanzia e dell’adolescenza, il 2013, quando </w:t>
      </w:r>
      <w:proofErr w:type="spellStart"/>
      <w:r w:rsidRPr="00114499">
        <w:rPr>
          <w:rStyle w:val="s1"/>
          <w:rFonts w:ascii="Helvetica" w:hAnsi="Helvetica"/>
          <w:color w:val="444444"/>
        </w:rPr>
        <w:t>Malala</w:t>
      </w:r>
      <w:proofErr w:type="spellEnd"/>
      <w:r w:rsidRPr="00114499">
        <w:rPr>
          <w:rStyle w:val="s1"/>
          <w:rFonts w:ascii="Helvetica" w:hAnsi="Helvetica"/>
          <w:color w:val="444444"/>
        </w:rPr>
        <w:t xml:space="preserve"> </w:t>
      </w:r>
      <w:proofErr w:type="spellStart"/>
      <w:r w:rsidRPr="00114499">
        <w:rPr>
          <w:rStyle w:val="s1"/>
          <w:rFonts w:ascii="Helvetica" w:hAnsi="Helvetica"/>
          <w:color w:val="444444"/>
        </w:rPr>
        <w:t>Yousafzai</w:t>
      </w:r>
      <w:proofErr w:type="spellEnd"/>
      <w:r w:rsidRPr="00114499">
        <w:rPr>
          <w:rStyle w:val="s1"/>
          <w:rFonts w:ascii="Helvetica" w:hAnsi="Helvetica"/>
          <w:color w:val="444444"/>
        </w:rPr>
        <w:t xml:space="preserve"> ha pronunciato il suo celebre discorso alle Nazioni Unite e una terza a scelta dei lettori. Ogni persona potrà documentare con una foto o un piccolo video, all’inizio della lettura, la sua partecipazione all’evento e pubblicarli sui social network usando l’</w:t>
      </w:r>
      <w:proofErr w:type="spellStart"/>
      <w:r w:rsidRPr="00114499">
        <w:rPr>
          <w:rStyle w:val="s1"/>
          <w:rFonts w:ascii="Helvetica" w:hAnsi="Helvetica"/>
          <w:color w:val="444444"/>
        </w:rPr>
        <w:t>hashtag</w:t>
      </w:r>
      <w:proofErr w:type="spellEnd"/>
      <w:r w:rsidRPr="00114499">
        <w:rPr>
          <w:rStyle w:val="s1"/>
          <w:rFonts w:ascii="Helvetica" w:hAnsi="Helvetica"/>
          <w:color w:val="444444"/>
        </w:rPr>
        <w:t xml:space="preserve"> #</w:t>
      </w:r>
      <w:proofErr w:type="spellStart"/>
      <w:r w:rsidRPr="00114499">
        <w:rPr>
          <w:rStyle w:val="s1"/>
          <w:rFonts w:ascii="Helvetica" w:hAnsi="Helvetica"/>
          <w:color w:val="444444"/>
        </w:rPr>
        <w:t>ilcamminodeidiritti</w:t>
      </w:r>
      <w:proofErr w:type="spellEnd"/>
      <w:r w:rsidRPr="00114499">
        <w:rPr>
          <w:rStyle w:val="s1"/>
          <w:rFonts w:ascii="Helvetica" w:hAnsi="Helvetica"/>
          <w:color w:val="444444"/>
        </w:rPr>
        <w:t xml:space="preserve">. A Lampedusa, </w:t>
      </w:r>
      <w:proofErr w:type="spellStart"/>
      <w:r w:rsidRPr="00114499">
        <w:rPr>
          <w:rStyle w:val="s1"/>
          <w:rFonts w:ascii="Helvetica" w:hAnsi="Helvetica"/>
          <w:color w:val="444444"/>
        </w:rPr>
        <w:t>Ibby</w:t>
      </w:r>
      <w:proofErr w:type="spellEnd"/>
      <w:r w:rsidRPr="00114499">
        <w:rPr>
          <w:rStyle w:val="s1"/>
          <w:rFonts w:ascii="Helvetica" w:hAnsi="Helvetica"/>
          <w:color w:val="444444"/>
        </w:rPr>
        <w:t xml:space="preserve"> Italia leggerà il libro ad alunne e alunni, in occasione del terzo </w:t>
      </w:r>
      <w:proofErr w:type="spellStart"/>
      <w:r w:rsidRPr="00114499">
        <w:rPr>
          <w:rStyle w:val="s1"/>
          <w:rFonts w:ascii="Helvetica" w:hAnsi="Helvetica"/>
          <w:color w:val="444444"/>
        </w:rPr>
        <w:t>Ibby</w:t>
      </w:r>
      <w:proofErr w:type="spellEnd"/>
      <w:r w:rsidRPr="00114499">
        <w:rPr>
          <w:rStyle w:val="s1"/>
          <w:rFonts w:ascii="Helvetica" w:hAnsi="Helvetica"/>
          <w:color w:val="444444"/>
        </w:rPr>
        <w:t xml:space="preserve"> camp sull’isola.</w:t>
      </w:r>
    </w:p>
    <w:p w:rsidR="00114499" w:rsidRPr="00114499" w:rsidRDefault="00114499" w:rsidP="00114499">
      <w:pPr>
        <w:pStyle w:val="p1"/>
        <w:shd w:val="clear" w:color="auto" w:fill="FFFFFF"/>
        <w:rPr>
          <w:rFonts w:ascii="Helvetica" w:hAnsi="Helvetica"/>
          <w:color w:val="444444"/>
        </w:rPr>
      </w:pPr>
      <w:r w:rsidRPr="00114499">
        <w:rPr>
          <w:rStyle w:val="s1"/>
          <w:rFonts w:ascii="Helvetica" w:hAnsi="Helvetica"/>
          <w:color w:val="444444"/>
        </w:rPr>
        <w:t xml:space="preserve">Sempre il 20 novembre, presso la Cappella Farnese di Palazzo d’Accursio a Bologna, il direttore di Amnesty Italia Gianni </w:t>
      </w:r>
      <w:proofErr w:type="spellStart"/>
      <w:r w:rsidRPr="00114499">
        <w:rPr>
          <w:rStyle w:val="s1"/>
          <w:rFonts w:ascii="Helvetica" w:hAnsi="Helvetica"/>
          <w:color w:val="444444"/>
        </w:rPr>
        <w:t>Rufini</w:t>
      </w:r>
      <w:proofErr w:type="spellEnd"/>
      <w:r w:rsidRPr="00114499">
        <w:rPr>
          <w:rStyle w:val="s1"/>
          <w:rFonts w:ascii="Helvetica" w:hAnsi="Helvetica"/>
          <w:color w:val="444444"/>
        </w:rPr>
        <w:t xml:space="preserve"> parteciperà alla presentazione nazionale del libro a un pubblico di alunne e alunni delle scuole primarie bolognesi.</w:t>
      </w:r>
    </w:p>
    <w:p w:rsidR="00114499" w:rsidRPr="00114499" w:rsidRDefault="00114499" w:rsidP="00114499">
      <w:pPr>
        <w:pStyle w:val="p1"/>
        <w:shd w:val="clear" w:color="auto" w:fill="FFFFFF"/>
        <w:rPr>
          <w:rFonts w:ascii="Helvetica" w:hAnsi="Helvetica"/>
          <w:color w:val="444444"/>
        </w:rPr>
      </w:pPr>
      <w:r w:rsidRPr="00114499">
        <w:rPr>
          <w:rStyle w:val="s1"/>
          <w:rFonts w:ascii="Helvetica" w:hAnsi="Helvetica"/>
          <w:color w:val="444444"/>
        </w:rPr>
        <w:t>L’evento è patrocinato dal Comune di Bologna.</w:t>
      </w:r>
    </w:p>
    <w:p w:rsidR="006648BE" w:rsidRDefault="006648BE" w:rsidP="00064F36">
      <w:pPr>
        <w:rPr>
          <w:rFonts w:ascii="Georgia" w:hAnsi="Georgia" w:cs="Arial"/>
          <w:b/>
          <w:color w:val="252525"/>
          <w:sz w:val="48"/>
          <w:szCs w:val="48"/>
        </w:rPr>
      </w:pPr>
    </w:p>
    <w:p w:rsidR="002E472E" w:rsidRDefault="002E472E" w:rsidP="00064F36">
      <w:pPr>
        <w:rPr>
          <w:rFonts w:ascii="Georgia" w:hAnsi="Georgia" w:cs="Arial"/>
          <w:b/>
          <w:color w:val="252525"/>
          <w:sz w:val="48"/>
          <w:szCs w:val="48"/>
        </w:rPr>
      </w:pPr>
      <w:r>
        <w:rPr>
          <w:rFonts w:ascii="Georgia" w:hAnsi="Georgia" w:cs="Arial"/>
          <w:b/>
          <w:color w:val="252525"/>
          <w:sz w:val="48"/>
          <w:szCs w:val="48"/>
        </w:rPr>
        <w:t>°°°°°°°°°°°°°°°°°°°°°°°°°°°°°°°°°°°°°°°°°°°°°°°°°°°°°°°°°°°°°°°°°°°°°</w:t>
      </w:r>
    </w:p>
    <w:p w:rsidR="002E472E" w:rsidRDefault="000E5DD0" w:rsidP="00064F36">
      <w:pPr>
        <w:rPr>
          <w:rFonts w:ascii="Georgia" w:hAnsi="Georgia" w:cs="Arial"/>
          <w:b/>
          <w:color w:val="252525"/>
          <w:sz w:val="48"/>
          <w:szCs w:val="48"/>
        </w:rPr>
      </w:pPr>
      <w:hyperlink r:id="rId97" w:history="1">
        <w:r w:rsidR="003F4CB0" w:rsidRPr="00AC09BA">
          <w:rPr>
            <w:rStyle w:val="Collegamentoipertestuale"/>
            <w:rFonts w:ascii="Georgia" w:hAnsi="Georgia" w:cs="Arial"/>
            <w:b/>
            <w:sz w:val="48"/>
            <w:szCs w:val="48"/>
          </w:rPr>
          <w:t>http://27esimaora.corriere.it/</w:t>
        </w:r>
      </w:hyperlink>
    </w:p>
    <w:bookmarkStart w:id="1" w:name="&amp;lid=27esimaora.corriere.it/articolo/apr"/>
    <w:p w:rsidR="003F4CB0" w:rsidRPr="003F4CB0" w:rsidRDefault="003F4CB0" w:rsidP="003F4CB0">
      <w:pPr>
        <w:spacing w:before="100" w:beforeAutospacing="1" w:after="100" w:afterAutospacing="1"/>
        <w:outlineLvl w:val="0"/>
        <w:rPr>
          <w:rFonts w:ascii="Georgia" w:hAnsi="Georgia" w:cs="Arial"/>
          <w:b/>
          <w:color w:val="FF0000"/>
          <w:kern w:val="36"/>
          <w:sz w:val="72"/>
          <w:szCs w:val="72"/>
          <w:u w:val="single"/>
        </w:rPr>
      </w:pPr>
      <w:r w:rsidRPr="003F4CB0">
        <w:rPr>
          <w:rFonts w:ascii="Georgia" w:hAnsi="Georgia" w:cs="Arial"/>
          <w:b/>
          <w:color w:val="FF0000"/>
          <w:kern w:val="36"/>
          <w:sz w:val="72"/>
          <w:szCs w:val="72"/>
          <w:u w:val="single"/>
        </w:rPr>
        <w:fldChar w:fldCharType="begin"/>
      </w:r>
      <w:r w:rsidRPr="003F4CB0">
        <w:rPr>
          <w:rFonts w:ascii="Georgia" w:hAnsi="Georgia" w:cs="Arial"/>
          <w:b/>
          <w:color w:val="FF0000"/>
          <w:kern w:val="36"/>
          <w:sz w:val="72"/>
          <w:szCs w:val="72"/>
          <w:u w:val="single"/>
        </w:rPr>
        <w:instrText xml:space="preserve"> HYPERLINK "http://27esimaora.corriere.it/articolo/apriamo-gli-occhi-sulla-schiavitu-infantile/" </w:instrText>
      </w:r>
      <w:r w:rsidRPr="003F4CB0">
        <w:rPr>
          <w:rFonts w:ascii="Georgia" w:hAnsi="Georgia" w:cs="Arial"/>
          <w:b/>
          <w:color w:val="FF0000"/>
          <w:kern w:val="36"/>
          <w:sz w:val="72"/>
          <w:szCs w:val="72"/>
          <w:u w:val="single"/>
        </w:rPr>
        <w:fldChar w:fldCharType="separate"/>
      </w:r>
      <w:r w:rsidRPr="003F4CB0">
        <w:rPr>
          <w:rFonts w:ascii="Georgia" w:hAnsi="Georgia" w:cs="Arial"/>
          <w:b/>
          <w:color w:val="FF0000"/>
          <w:kern w:val="36"/>
          <w:sz w:val="72"/>
          <w:szCs w:val="72"/>
          <w:u w:val="single"/>
        </w:rPr>
        <w:t>Apriamo gli occhi sulla schiavitù infantile</w:t>
      </w:r>
      <w:r w:rsidRPr="003F4CB0">
        <w:rPr>
          <w:rFonts w:ascii="Georgia" w:hAnsi="Georgia" w:cs="Arial"/>
          <w:b/>
          <w:color w:val="FF0000"/>
          <w:kern w:val="36"/>
          <w:sz w:val="72"/>
          <w:szCs w:val="72"/>
          <w:u w:val="single"/>
        </w:rPr>
        <w:fldChar w:fldCharType="end"/>
      </w:r>
      <w:bookmarkEnd w:id="1"/>
    </w:p>
    <w:p w:rsidR="003F4CB0" w:rsidRPr="003F4CB0" w:rsidRDefault="003F4CB0" w:rsidP="00E9326D">
      <w:pPr>
        <w:jc w:val="both"/>
        <w:rPr>
          <w:rFonts w:ascii="Arial" w:hAnsi="Arial" w:cs="Arial"/>
          <w:color w:val="787A7A"/>
        </w:rPr>
      </w:pPr>
      <w:r w:rsidRPr="003F4CB0">
        <w:rPr>
          <w:rFonts w:ascii="Arial" w:hAnsi="Arial" w:cs="Arial"/>
          <w:color w:val="787A7A"/>
        </w:rPr>
        <w:t xml:space="preserve">di </w:t>
      </w:r>
      <w:bookmarkStart w:id="2" w:name="&amp;lid=27esimaora.corriere.it/author/kaila"/>
      <w:r w:rsidRPr="003F4CB0">
        <w:rPr>
          <w:rFonts w:ascii="Arial" w:hAnsi="Arial" w:cs="Arial"/>
          <w:color w:val="787A7A"/>
        </w:rPr>
        <w:fldChar w:fldCharType="begin"/>
      </w:r>
      <w:r w:rsidRPr="003F4CB0">
        <w:rPr>
          <w:rFonts w:ascii="Arial" w:hAnsi="Arial" w:cs="Arial"/>
          <w:color w:val="787A7A"/>
        </w:rPr>
        <w:instrText xml:space="preserve"> HYPERLINK "http://27esimaora.corriere.it/author/kailash-satyarthi-e-monique-villa/" \o "Articoli scritti da: Kailash Satyarthi e Monique Villa" </w:instrText>
      </w:r>
      <w:r w:rsidRPr="003F4CB0">
        <w:rPr>
          <w:rFonts w:ascii="Arial" w:hAnsi="Arial" w:cs="Arial"/>
          <w:color w:val="787A7A"/>
        </w:rPr>
        <w:fldChar w:fldCharType="separate"/>
      </w:r>
      <w:proofErr w:type="spellStart"/>
      <w:r w:rsidRPr="003F4CB0">
        <w:rPr>
          <w:rFonts w:ascii="Arial" w:hAnsi="Arial" w:cs="Arial"/>
          <w:color w:val="787A7A"/>
        </w:rPr>
        <w:t>Kailash</w:t>
      </w:r>
      <w:proofErr w:type="spellEnd"/>
      <w:r w:rsidRPr="003F4CB0">
        <w:rPr>
          <w:rFonts w:ascii="Arial" w:hAnsi="Arial" w:cs="Arial"/>
          <w:color w:val="787A7A"/>
        </w:rPr>
        <w:t xml:space="preserve"> </w:t>
      </w:r>
      <w:proofErr w:type="spellStart"/>
      <w:r w:rsidRPr="003F4CB0">
        <w:rPr>
          <w:rFonts w:ascii="Arial" w:hAnsi="Arial" w:cs="Arial"/>
          <w:color w:val="787A7A"/>
        </w:rPr>
        <w:t>Satyarthi</w:t>
      </w:r>
      <w:proofErr w:type="spellEnd"/>
      <w:r w:rsidRPr="003F4CB0">
        <w:rPr>
          <w:rFonts w:ascii="Arial" w:hAnsi="Arial" w:cs="Arial"/>
          <w:color w:val="787A7A"/>
        </w:rPr>
        <w:t xml:space="preserve"> e </w:t>
      </w:r>
      <w:proofErr w:type="spellStart"/>
      <w:r w:rsidRPr="003F4CB0">
        <w:rPr>
          <w:rFonts w:ascii="Arial" w:hAnsi="Arial" w:cs="Arial"/>
          <w:color w:val="787A7A"/>
        </w:rPr>
        <w:t>Monique</w:t>
      </w:r>
      <w:proofErr w:type="spellEnd"/>
      <w:r w:rsidRPr="003F4CB0">
        <w:rPr>
          <w:rFonts w:ascii="Arial" w:hAnsi="Arial" w:cs="Arial"/>
          <w:color w:val="787A7A"/>
        </w:rPr>
        <w:t xml:space="preserve"> Villa</w:t>
      </w:r>
      <w:r w:rsidRPr="003F4CB0">
        <w:rPr>
          <w:rFonts w:ascii="Arial" w:hAnsi="Arial" w:cs="Arial"/>
          <w:color w:val="787A7A"/>
        </w:rPr>
        <w:fldChar w:fldCharType="end"/>
      </w:r>
      <w:bookmarkEnd w:id="2"/>
    </w:p>
    <w:p w:rsidR="003F4CB0" w:rsidRPr="003F4CB0" w:rsidRDefault="003F4CB0" w:rsidP="00E9326D">
      <w:pPr>
        <w:spacing w:before="100" w:beforeAutospacing="1" w:after="100" w:afterAutospacing="1"/>
        <w:jc w:val="both"/>
        <w:rPr>
          <w:rFonts w:ascii="Arial" w:hAnsi="Arial" w:cs="Arial"/>
          <w:color w:val="787A7A"/>
        </w:rPr>
      </w:pPr>
      <w:r w:rsidRPr="00E9326D">
        <w:rPr>
          <w:rFonts w:ascii="Arial" w:hAnsi="Arial" w:cs="Arial"/>
          <w:b/>
          <w:bCs/>
          <w:i/>
          <w:iCs/>
          <w:color w:val="787A7A"/>
        </w:rPr>
        <w:t xml:space="preserve">La </w:t>
      </w:r>
      <w:bookmarkStart w:id="3" w:name="&amp;lid=www.endchildslaveryweek.org&amp;lpos=ho"/>
      <w:r w:rsidRPr="00E9326D">
        <w:rPr>
          <w:rFonts w:ascii="Arial" w:hAnsi="Arial" w:cs="Arial"/>
          <w:b/>
          <w:bCs/>
          <w:color w:val="787A7A"/>
        </w:rPr>
        <w:fldChar w:fldCharType="begin"/>
      </w:r>
      <w:r w:rsidRPr="00E9326D">
        <w:rPr>
          <w:rFonts w:ascii="Arial" w:hAnsi="Arial" w:cs="Arial"/>
          <w:b/>
          <w:bCs/>
          <w:color w:val="787A7A"/>
        </w:rPr>
        <w:instrText xml:space="preserve"> HYPERLINK "http://www.endchildslaveryweek.org/" \t "_blank" </w:instrText>
      </w:r>
      <w:r w:rsidRPr="00E9326D">
        <w:rPr>
          <w:rFonts w:ascii="Arial" w:hAnsi="Arial" w:cs="Arial"/>
          <w:b/>
          <w:bCs/>
          <w:color w:val="787A7A"/>
        </w:rPr>
        <w:fldChar w:fldCharType="separate"/>
      </w:r>
      <w:r w:rsidRPr="00E9326D">
        <w:rPr>
          <w:rFonts w:ascii="Arial" w:hAnsi="Arial" w:cs="Arial"/>
          <w:b/>
          <w:bCs/>
          <w:color w:val="787A7A"/>
        </w:rPr>
        <w:t xml:space="preserve">End Child </w:t>
      </w:r>
      <w:proofErr w:type="spellStart"/>
      <w:r w:rsidRPr="00E9326D">
        <w:rPr>
          <w:rFonts w:ascii="Arial" w:hAnsi="Arial" w:cs="Arial"/>
          <w:b/>
          <w:bCs/>
          <w:color w:val="787A7A"/>
        </w:rPr>
        <w:t>Slavery</w:t>
      </w:r>
      <w:proofErr w:type="spellEnd"/>
      <w:r w:rsidRPr="00E9326D">
        <w:rPr>
          <w:rFonts w:ascii="Arial" w:hAnsi="Arial" w:cs="Arial"/>
          <w:b/>
          <w:bCs/>
          <w:color w:val="787A7A"/>
        </w:rPr>
        <w:t xml:space="preserve"> Week</w:t>
      </w:r>
      <w:r w:rsidRPr="00E9326D">
        <w:rPr>
          <w:rFonts w:ascii="Arial" w:hAnsi="Arial" w:cs="Arial"/>
          <w:b/>
          <w:bCs/>
          <w:color w:val="787A7A"/>
        </w:rPr>
        <w:fldChar w:fldCharType="end"/>
      </w:r>
      <w:bookmarkEnd w:id="3"/>
      <w:r w:rsidRPr="00E9326D">
        <w:rPr>
          <w:rFonts w:ascii="Arial" w:hAnsi="Arial" w:cs="Arial"/>
          <w:b/>
          <w:bCs/>
          <w:i/>
          <w:iCs/>
          <w:color w:val="787A7A"/>
        </w:rPr>
        <w:t> è un’iniziativa internazionale mirata a eliminare il lavoro forzato e la schiavitù infantile in tutte le sue forme entro il 2025. E’ uno dei temi trattati alla </w:t>
      </w:r>
      <w:bookmarkStart w:id="4" w:name="&amp;lid=www.trustwomenconf.com/&amp;lpos=homear"/>
      <w:r w:rsidRPr="00E9326D">
        <w:rPr>
          <w:rFonts w:ascii="Arial" w:hAnsi="Arial" w:cs="Arial"/>
          <w:b/>
          <w:bCs/>
          <w:i/>
          <w:iCs/>
          <w:color w:val="787A7A"/>
        </w:rPr>
        <w:fldChar w:fldCharType="begin"/>
      </w:r>
      <w:r w:rsidRPr="00E9326D">
        <w:rPr>
          <w:rFonts w:ascii="Arial" w:hAnsi="Arial" w:cs="Arial"/>
          <w:b/>
          <w:bCs/>
          <w:i/>
          <w:iCs/>
          <w:color w:val="787A7A"/>
        </w:rPr>
        <w:instrText xml:space="preserve"> HYPERLINK "http://www.trustwomenconf.com/" \t "_blank" </w:instrText>
      </w:r>
      <w:r w:rsidRPr="00E9326D">
        <w:rPr>
          <w:rFonts w:ascii="Arial" w:hAnsi="Arial" w:cs="Arial"/>
          <w:b/>
          <w:bCs/>
          <w:i/>
          <w:iCs/>
          <w:color w:val="787A7A"/>
        </w:rPr>
        <w:fldChar w:fldCharType="separate"/>
      </w:r>
      <w:r w:rsidRPr="00E9326D">
        <w:rPr>
          <w:rFonts w:ascii="Arial" w:hAnsi="Arial" w:cs="Arial"/>
          <w:b/>
          <w:bCs/>
          <w:i/>
          <w:iCs/>
          <w:color w:val="787A7A"/>
        </w:rPr>
        <w:t xml:space="preserve">conferenza Trust </w:t>
      </w:r>
      <w:proofErr w:type="spellStart"/>
      <w:r w:rsidRPr="00E9326D">
        <w:rPr>
          <w:rFonts w:ascii="Arial" w:hAnsi="Arial" w:cs="Arial"/>
          <w:b/>
          <w:bCs/>
          <w:i/>
          <w:iCs/>
          <w:color w:val="787A7A"/>
        </w:rPr>
        <w:t>Women</w:t>
      </w:r>
      <w:proofErr w:type="spellEnd"/>
      <w:r w:rsidRPr="00E9326D">
        <w:rPr>
          <w:rFonts w:ascii="Arial" w:hAnsi="Arial" w:cs="Arial"/>
          <w:b/>
          <w:bCs/>
          <w:i/>
          <w:iCs/>
          <w:color w:val="787A7A"/>
        </w:rPr>
        <w:fldChar w:fldCharType="end"/>
      </w:r>
      <w:bookmarkEnd w:id="4"/>
      <w:r w:rsidRPr="00E9326D">
        <w:rPr>
          <w:rFonts w:ascii="Arial" w:hAnsi="Arial" w:cs="Arial"/>
          <w:b/>
          <w:bCs/>
          <w:i/>
          <w:iCs/>
          <w:color w:val="787A7A"/>
        </w:rPr>
        <w:t>, che si tiene oggi e domani a Londra. La conferenza è organizzata dalla fondazione Thomson Reuters; “La 27esima ora” è tra i media partner. </w:t>
      </w:r>
    </w:p>
    <w:p w:rsidR="003F4CB0" w:rsidRPr="003F4CB0" w:rsidRDefault="003F4CB0" w:rsidP="00E9326D">
      <w:pPr>
        <w:spacing w:before="100" w:beforeAutospacing="1" w:after="100" w:afterAutospacing="1"/>
        <w:jc w:val="both"/>
        <w:rPr>
          <w:rFonts w:ascii="Arial" w:hAnsi="Arial" w:cs="Arial"/>
          <w:color w:val="787A7A"/>
        </w:rPr>
      </w:pPr>
      <w:r w:rsidRPr="003F4CB0">
        <w:rPr>
          <w:rFonts w:ascii="Arial" w:hAnsi="Arial" w:cs="Arial"/>
          <w:color w:val="787A7A"/>
        </w:rPr>
        <w:t>Mentre leggete questo articolo, 5,5 milioni di bambini in tutto il mondo perdono la loro infanzia nella schiavitù. Vengono picchiati, sottoposti ad abusi, spesso a violenze sessuali. Costretti a lavorare in bordelli, miniere, fabbriche di mattoni, pescherecci, alberghi. O in abitazioni private come domestici. In molti casi diventano soldati, spose-bambine o spacciatori di droga</w:t>
      </w:r>
    </w:p>
    <w:p w:rsidR="003F4CB0" w:rsidRPr="003F4CB0" w:rsidRDefault="003F4CB0" w:rsidP="00E9326D">
      <w:pPr>
        <w:spacing w:before="100" w:beforeAutospacing="1" w:after="100" w:afterAutospacing="1"/>
        <w:jc w:val="both"/>
        <w:rPr>
          <w:rFonts w:ascii="Arial" w:hAnsi="Arial" w:cs="Arial"/>
          <w:color w:val="787A7A"/>
        </w:rPr>
      </w:pPr>
      <w:r w:rsidRPr="00E9326D">
        <w:rPr>
          <w:rFonts w:ascii="Arial" w:hAnsi="Arial" w:cs="Arial"/>
          <w:b/>
          <w:bCs/>
          <w:color w:val="787A7A"/>
        </w:rPr>
        <w:t>La schiavitù infantile è all’apice della sua diffusione.</w:t>
      </w:r>
      <w:r w:rsidRPr="003F4CB0">
        <w:rPr>
          <w:rFonts w:ascii="Arial" w:hAnsi="Arial" w:cs="Arial"/>
          <w:color w:val="787A7A"/>
        </w:rPr>
        <w:t xml:space="preserve"> Ogni giorno si vendono sul mercato nero bambini di appena cinque anni a prezzi più bassi dei capi di bestiame. Una volta caduti nelle mani dei nuovi padroni, sono costretti a lavorare anche 20 ore al giorno. Le bambine sono particolarmente a rischio, perché più vulnerabili allo sfruttamento sessuale, una delle forme di schiavitù più redditizie.</w:t>
      </w:r>
    </w:p>
    <w:p w:rsidR="003F4CB0" w:rsidRPr="003F4CB0" w:rsidRDefault="003F4CB0" w:rsidP="00E9326D">
      <w:pPr>
        <w:spacing w:before="100" w:beforeAutospacing="1" w:after="100" w:afterAutospacing="1"/>
        <w:jc w:val="both"/>
        <w:rPr>
          <w:rFonts w:ascii="Arial" w:hAnsi="Arial" w:cs="Arial"/>
          <w:color w:val="787A7A"/>
        </w:rPr>
      </w:pPr>
      <w:r w:rsidRPr="00E9326D">
        <w:rPr>
          <w:rFonts w:ascii="Arial" w:hAnsi="Arial" w:cs="Arial"/>
          <w:b/>
          <w:bCs/>
          <w:color w:val="787A7A"/>
        </w:rPr>
        <w:t>Se da un lato la globalizzazione ha contribuito ad abbattere le barriere tra le nazioni, dall’altro ha favorito la domanda di lavoro minorile come mai prima d’ora</w:t>
      </w:r>
      <w:r w:rsidRPr="003F4CB0">
        <w:rPr>
          <w:rFonts w:ascii="Arial" w:hAnsi="Arial" w:cs="Arial"/>
          <w:color w:val="787A7A"/>
        </w:rPr>
        <w:t>. Avete mai pensato che i componenti dei telefonini che usiamo ogni giorno, le scarpe che portiamo ai piedi, il tè che sorseggiamo potrebbero essere stati prodotti da schiavi bambini?</w:t>
      </w:r>
    </w:p>
    <w:p w:rsidR="003F4CB0" w:rsidRPr="003F4CB0" w:rsidRDefault="003F4CB0" w:rsidP="00E9326D">
      <w:pPr>
        <w:spacing w:before="100" w:beforeAutospacing="1" w:after="100" w:afterAutospacing="1"/>
        <w:jc w:val="both"/>
        <w:rPr>
          <w:rFonts w:ascii="Arial" w:hAnsi="Arial" w:cs="Arial"/>
          <w:color w:val="787A7A"/>
        </w:rPr>
      </w:pPr>
      <w:r w:rsidRPr="003F4CB0">
        <w:rPr>
          <w:rFonts w:ascii="Arial" w:hAnsi="Arial" w:cs="Arial"/>
          <w:color w:val="787A7A"/>
        </w:rPr>
        <w:t xml:space="preserve">La stragrande maggioranza delle vittime della schiavitù è relegata nelle zone d’ombra della società. Non si vedono, ma ci sono. Le loro sofferenze alimentano una spirale perversa di traffico di esseri umani, servitù per debiti, prostituzione, pornografia infantile e altre attività illecite. Il traffico di esseri umani </w:t>
      </w:r>
      <w:r w:rsidRPr="00E9326D">
        <w:rPr>
          <w:rFonts w:ascii="Arial" w:hAnsi="Arial" w:cs="Arial"/>
          <w:b/>
          <w:bCs/>
          <w:color w:val="787A7A"/>
        </w:rPr>
        <w:t>è un inferno che genera un giro d’affari di 150 miliardi di dollari l’anno</w:t>
      </w:r>
      <w:r w:rsidRPr="003F4CB0">
        <w:rPr>
          <w:rFonts w:ascii="Arial" w:hAnsi="Arial" w:cs="Arial"/>
          <w:color w:val="787A7A"/>
        </w:rPr>
        <w:t>: assai più del fatturato di alcune delle più floride aziende del mondo.</w:t>
      </w:r>
    </w:p>
    <w:p w:rsidR="003F4CB0" w:rsidRPr="003F4CB0" w:rsidRDefault="003F4CB0" w:rsidP="00E9326D">
      <w:pPr>
        <w:spacing w:before="100" w:beforeAutospacing="1" w:after="100" w:afterAutospacing="1"/>
        <w:jc w:val="both"/>
        <w:rPr>
          <w:rFonts w:ascii="Arial" w:hAnsi="Arial" w:cs="Arial"/>
          <w:color w:val="787A7A"/>
        </w:rPr>
      </w:pPr>
      <w:r w:rsidRPr="003F4CB0">
        <w:rPr>
          <w:rFonts w:ascii="Arial" w:hAnsi="Arial" w:cs="Arial"/>
          <w:color w:val="787A7A"/>
        </w:rPr>
        <w:t>Se davvero vogliamo porre fine alla schiavitù infantile, dobbiamo adottare un approccio globale a quello che è chiaramente un problema globale. Per questo chiediamo che l’eliminazione della schiavitù infantile e di tutte le forme di lavoro minorile sia inserita tra gli Obiettivi di Sviluppo Sostenibile post-2015.</w:t>
      </w:r>
    </w:p>
    <w:p w:rsidR="003F4CB0" w:rsidRDefault="00523F22" w:rsidP="00064F36">
      <w:pPr>
        <w:rPr>
          <w:rFonts w:ascii="Georgia" w:hAnsi="Georgia" w:cs="Arial"/>
          <w:b/>
          <w:color w:val="252525"/>
          <w:sz w:val="48"/>
          <w:szCs w:val="48"/>
        </w:rPr>
      </w:pPr>
      <w:r>
        <w:rPr>
          <w:rFonts w:ascii="Georgia" w:hAnsi="Georgia" w:cs="Arial"/>
          <w:b/>
          <w:color w:val="252525"/>
          <w:sz w:val="48"/>
          <w:szCs w:val="48"/>
        </w:rPr>
        <w:t>°°°°°°°°°°°°°°°°°°°°°°°°°°°°°°°°°°°°°°°°°°°°°°°°°°°°°°°°°°°°°°°°°°°°°</w:t>
      </w:r>
    </w:p>
    <w:p w:rsidR="00523F22" w:rsidRDefault="000E5DD0" w:rsidP="00064F36">
      <w:pPr>
        <w:rPr>
          <w:rFonts w:ascii="Georgia" w:hAnsi="Georgia" w:cs="Arial"/>
          <w:b/>
          <w:color w:val="252525"/>
          <w:sz w:val="48"/>
          <w:szCs w:val="48"/>
        </w:rPr>
      </w:pPr>
      <w:hyperlink r:id="rId98" w:history="1">
        <w:r w:rsidR="00693C7A" w:rsidRPr="00AC09BA">
          <w:rPr>
            <w:rStyle w:val="Collegamentoipertestuale"/>
            <w:rFonts w:ascii="Georgia" w:hAnsi="Georgia" w:cs="Arial"/>
            <w:b/>
            <w:sz w:val="48"/>
            <w:szCs w:val="48"/>
          </w:rPr>
          <w:t>http://www.giornaledicalabria.it/</w:t>
        </w:r>
      </w:hyperlink>
    </w:p>
    <w:p w:rsidR="00693C7A" w:rsidRPr="00693C7A" w:rsidRDefault="00693C7A" w:rsidP="00064F36">
      <w:pPr>
        <w:rPr>
          <w:b/>
          <w:color w:val="FF0000"/>
          <w:sz w:val="72"/>
          <w:szCs w:val="72"/>
          <w:u w:val="single"/>
        </w:rPr>
      </w:pPr>
      <w:r w:rsidRPr="00693C7A">
        <w:rPr>
          <w:b/>
          <w:color w:val="FF0000"/>
          <w:sz w:val="72"/>
          <w:szCs w:val="72"/>
          <w:u w:val="single"/>
        </w:rPr>
        <w:t xml:space="preserve">Diritti umani e sistemi penali: l’Avv. Prof. Nunzio </w:t>
      </w:r>
      <w:proofErr w:type="spellStart"/>
      <w:r w:rsidRPr="00693C7A">
        <w:rPr>
          <w:b/>
          <w:color w:val="FF0000"/>
          <w:sz w:val="72"/>
          <w:szCs w:val="72"/>
          <w:u w:val="single"/>
        </w:rPr>
        <w:t>Raimondi</w:t>
      </w:r>
      <w:proofErr w:type="spellEnd"/>
      <w:r w:rsidRPr="00693C7A">
        <w:rPr>
          <w:b/>
          <w:color w:val="FF0000"/>
          <w:sz w:val="72"/>
          <w:szCs w:val="72"/>
          <w:u w:val="single"/>
        </w:rPr>
        <w:t xml:space="preserve"> tra i 15 massimi esperti italiani</w:t>
      </w:r>
    </w:p>
    <w:p w:rsidR="00693C7A" w:rsidRDefault="00693C7A" w:rsidP="00064F36">
      <w:pPr>
        <w:rPr>
          <w:rFonts w:ascii="Helvetica" w:hAnsi="Helvetica"/>
          <w:caps/>
          <w:color w:val="999999"/>
          <w:sz w:val="17"/>
          <w:szCs w:val="17"/>
        </w:rPr>
      </w:pPr>
      <w:r>
        <w:rPr>
          <w:rFonts w:ascii="Helvetica" w:hAnsi="Helvetica"/>
          <w:caps/>
          <w:color w:val="999999"/>
          <w:sz w:val="17"/>
          <w:szCs w:val="17"/>
        </w:rPr>
        <w:t>17 nov 2014</w:t>
      </w:r>
    </w:p>
    <w:p w:rsidR="00D267DA" w:rsidRDefault="00D267DA" w:rsidP="00064F36">
      <w:pPr>
        <w:rPr>
          <w:rFonts w:ascii="Helvetica" w:hAnsi="Helvetica"/>
          <w:color w:val="444444"/>
        </w:rPr>
      </w:pPr>
      <w:r w:rsidRPr="00D267DA">
        <w:rPr>
          <w:rFonts w:ascii="Helvetica" w:hAnsi="Helvetica"/>
          <w:color w:val="444444"/>
        </w:rPr>
        <w:t xml:space="preserve">Nuovo prestigioso incarico per l’avvocato professor Nunzio </w:t>
      </w:r>
      <w:proofErr w:type="spellStart"/>
      <w:r w:rsidRPr="00D267DA">
        <w:rPr>
          <w:rFonts w:ascii="Helvetica" w:hAnsi="Helvetica"/>
          <w:color w:val="444444"/>
        </w:rPr>
        <w:t>Raimondi</w:t>
      </w:r>
      <w:proofErr w:type="spellEnd"/>
      <w:r w:rsidRPr="00D267DA">
        <w:rPr>
          <w:rFonts w:ascii="Helvetica" w:hAnsi="Helvetica"/>
          <w:color w:val="444444"/>
        </w:rPr>
        <w:t xml:space="preserve">. Il penalista catanzarese, su indicazione del Ministero degli Affari Esteri e della cooperazione internazionale, è stato nominato Membro esperto della ristretta Delegazione italiana che si confronterà a livello internazionale sui temi dei Diritti umani nei sistemi di giustizia penale. </w:t>
      </w:r>
    </w:p>
    <w:p w:rsidR="007A4FE9" w:rsidRDefault="00D267DA" w:rsidP="00064F36">
      <w:pPr>
        <w:rPr>
          <w:rFonts w:ascii="Helvetica" w:hAnsi="Helvetica"/>
          <w:color w:val="444444"/>
        </w:rPr>
      </w:pPr>
      <w:r w:rsidRPr="00D267DA">
        <w:rPr>
          <w:rFonts w:ascii="Helvetica" w:hAnsi="Helvetica"/>
          <w:color w:val="444444"/>
        </w:rPr>
        <w:t>La delegazione è composta da 15 tra i maggiori esperti italiani in materie penalistiche. Il primo incontro internazionale nel quale la Delega</w:t>
      </w:r>
    </w:p>
    <w:p w:rsidR="00D267DA" w:rsidRDefault="00D267DA" w:rsidP="00064F36">
      <w:pPr>
        <w:rPr>
          <w:rFonts w:ascii="Helvetica" w:hAnsi="Helvetica"/>
          <w:color w:val="444444"/>
        </w:rPr>
      </w:pPr>
      <w:r w:rsidRPr="00D267DA">
        <w:rPr>
          <w:rFonts w:ascii="Helvetica" w:hAnsi="Helvetica"/>
          <w:color w:val="444444"/>
        </w:rPr>
        <w:t xml:space="preserve">zione italiana sarà impegnata è quello programmato dal 29 novembre al primo dicembre a Siracusa e che avrà come tema appunto i “Diritti umani nel sistema della Giustizia Penale”. </w:t>
      </w:r>
    </w:p>
    <w:p w:rsidR="00693C7A" w:rsidRDefault="00D267DA" w:rsidP="00064F36">
      <w:pPr>
        <w:rPr>
          <w:rFonts w:ascii="Helvetica" w:hAnsi="Helvetica"/>
          <w:color w:val="444444"/>
        </w:rPr>
      </w:pPr>
      <w:r w:rsidRPr="00D267DA">
        <w:rPr>
          <w:rFonts w:ascii="Helvetica" w:hAnsi="Helvetica"/>
          <w:color w:val="444444"/>
        </w:rPr>
        <w:t xml:space="preserve">Nel primo incontro la delegazione italiana si confronterà con la Delegazione di esperti della Repubblica islamica iraniana. All’avvocato </w:t>
      </w:r>
      <w:proofErr w:type="spellStart"/>
      <w:r w:rsidRPr="00D267DA">
        <w:rPr>
          <w:rFonts w:ascii="Helvetica" w:hAnsi="Helvetica"/>
          <w:color w:val="444444"/>
        </w:rPr>
        <w:t>Raimondi</w:t>
      </w:r>
      <w:proofErr w:type="spellEnd"/>
      <w:r w:rsidRPr="00D267DA">
        <w:rPr>
          <w:rFonts w:ascii="Helvetica" w:hAnsi="Helvetica"/>
          <w:color w:val="444444"/>
        </w:rPr>
        <w:t xml:space="preserve"> è stato assegnato il compito di relazionare sul tema “Giusto processo e protezione dei diritti della difesa nel codice e nella procedura penale italiana”.</w:t>
      </w:r>
    </w:p>
    <w:p w:rsidR="00781F82" w:rsidRDefault="00781F82" w:rsidP="00064F36">
      <w:pPr>
        <w:rPr>
          <w:rFonts w:ascii="Helvetica" w:hAnsi="Helvetica"/>
          <w:color w:val="444444"/>
        </w:rPr>
      </w:pPr>
    </w:p>
    <w:p w:rsidR="00781F82" w:rsidRDefault="008D2CC2" w:rsidP="00064F36">
      <w:pPr>
        <w:rPr>
          <w:rFonts w:ascii="Georgia" w:hAnsi="Georgia"/>
          <w:b/>
          <w:color w:val="444444"/>
          <w:sz w:val="48"/>
          <w:szCs w:val="48"/>
        </w:rPr>
      </w:pPr>
      <w:r>
        <w:rPr>
          <w:rFonts w:ascii="Georgia" w:hAnsi="Georgia"/>
          <w:b/>
          <w:color w:val="444444"/>
          <w:sz w:val="48"/>
          <w:szCs w:val="48"/>
        </w:rPr>
        <w:t>°°°°°°°°°°°°°°°°°°°°°°°°°°°°°°°°°°°°°°°°°°°°°°°°°°°°°°°°°°°°°°°°°°°°°</w:t>
      </w:r>
    </w:p>
    <w:p w:rsidR="008D2CC2" w:rsidRDefault="000E5DD0" w:rsidP="00064F36">
      <w:pPr>
        <w:rPr>
          <w:rFonts w:ascii="Georgia" w:hAnsi="Georgia" w:cs="Arial"/>
          <w:b/>
          <w:color w:val="252525"/>
          <w:sz w:val="48"/>
          <w:szCs w:val="48"/>
        </w:rPr>
      </w:pPr>
      <w:hyperlink r:id="rId99" w:history="1">
        <w:r w:rsidR="007A4FE9" w:rsidRPr="00AC09BA">
          <w:rPr>
            <w:rStyle w:val="Collegamentoipertestuale"/>
            <w:rFonts w:ascii="Georgia" w:hAnsi="Georgia" w:cs="Arial"/>
            <w:b/>
            <w:sz w:val="48"/>
            <w:szCs w:val="48"/>
          </w:rPr>
          <w:t>http://www.siciliainformazioni.com/</w:t>
        </w:r>
      </w:hyperlink>
    </w:p>
    <w:p w:rsidR="007A4FE9" w:rsidRPr="007A4FE9" w:rsidRDefault="007A4FE9" w:rsidP="00064F36">
      <w:pPr>
        <w:rPr>
          <w:rFonts w:ascii="Oswald" w:hAnsi="Oswald" w:cs="Arial"/>
          <w:b/>
          <w:bCs/>
          <w:color w:val="FF0000"/>
          <w:sz w:val="72"/>
          <w:szCs w:val="72"/>
          <w:u w:val="single"/>
        </w:rPr>
      </w:pPr>
      <w:r w:rsidRPr="007A4FE9">
        <w:rPr>
          <w:rFonts w:ascii="Oswald" w:hAnsi="Oswald" w:cs="Arial"/>
          <w:b/>
          <w:bCs/>
          <w:color w:val="FF0000"/>
          <w:sz w:val="72"/>
          <w:szCs w:val="72"/>
          <w:u w:val="single"/>
        </w:rPr>
        <w:t>Orlando: “Palermo modello antimafia, stop a permesso di soggiorno”</w:t>
      </w:r>
    </w:p>
    <w:p w:rsidR="007A4FE9" w:rsidRDefault="000E5DD0" w:rsidP="00064F36">
      <w:pPr>
        <w:rPr>
          <w:rFonts w:ascii="Arial" w:hAnsi="Arial" w:cs="Arial"/>
        </w:rPr>
      </w:pPr>
      <w:hyperlink r:id="rId100" w:history="1">
        <w:r w:rsidR="007A4FE9" w:rsidRPr="007A4FE9">
          <w:rPr>
            <w:rFonts w:ascii="Arial" w:hAnsi="Arial" w:cs="Arial"/>
            <w:color w:val="0000FF"/>
          </w:rPr>
          <w:t>18 novembre 2014 - 09:24</w:t>
        </w:r>
      </w:hyperlink>
    </w:p>
    <w:p w:rsidR="007A4FE9" w:rsidRPr="007A4FE9" w:rsidRDefault="007A4FE9" w:rsidP="007A4FE9">
      <w:pPr>
        <w:shd w:val="clear" w:color="auto" w:fill="FFFFFF"/>
        <w:spacing w:before="240" w:after="240" w:line="360" w:lineRule="atLeast"/>
        <w:jc w:val="both"/>
        <w:rPr>
          <w:rFonts w:ascii="Arial" w:hAnsi="Arial" w:cs="Arial"/>
        </w:rPr>
      </w:pPr>
      <w:r w:rsidRPr="007A4FE9">
        <w:rPr>
          <w:rFonts w:ascii="Arial" w:hAnsi="Arial" w:cs="Arial"/>
        </w:rPr>
        <w:t xml:space="preserve">Dopo la conferenza stampa di presentazione di stamani a Villa Niscemi, al </w:t>
      </w:r>
      <w:proofErr w:type="spellStart"/>
      <w:r w:rsidRPr="007A4FE9">
        <w:rPr>
          <w:rFonts w:ascii="Arial" w:hAnsi="Arial" w:cs="Arial"/>
        </w:rPr>
        <w:t>Cerisdi</w:t>
      </w:r>
      <w:proofErr w:type="spellEnd"/>
      <w:r w:rsidRPr="007A4FE9">
        <w:rPr>
          <w:rFonts w:ascii="Arial" w:hAnsi="Arial" w:cs="Arial"/>
        </w:rPr>
        <w:t xml:space="preserve"> di Castello </w:t>
      </w:r>
      <w:proofErr w:type="spellStart"/>
      <w:r w:rsidRPr="007A4FE9">
        <w:rPr>
          <w:rFonts w:ascii="Arial" w:hAnsi="Arial" w:cs="Arial"/>
        </w:rPr>
        <w:t>Utveggio</w:t>
      </w:r>
      <w:proofErr w:type="spellEnd"/>
      <w:r w:rsidRPr="007A4FE9">
        <w:rPr>
          <w:rFonts w:ascii="Arial" w:hAnsi="Arial" w:cs="Arial"/>
        </w:rPr>
        <w:t xml:space="preserve">, a Palermo, si è aperto l’XI Colloquio ICPC </w:t>
      </w:r>
      <w:r w:rsidRPr="007A4FE9">
        <w:rPr>
          <w:rFonts w:ascii="Arial" w:hAnsi="Arial" w:cs="Arial"/>
          <w:b/>
          <w:bCs/>
        </w:rPr>
        <w:t>sul tema della mobilità e del ruolo della prevenzione della criminalità</w:t>
      </w:r>
      <w:r w:rsidRPr="007A4FE9">
        <w:rPr>
          <w:rFonts w:ascii="Arial" w:hAnsi="Arial" w:cs="Arial"/>
        </w:rPr>
        <w:t xml:space="preserve"> organizzato dall’International Centre for the </w:t>
      </w:r>
      <w:proofErr w:type="spellStart"/>
      <w:r w:rsidRPr="007A4FE9">
        <w:rPr>
          <w:rFonts w:ascii="Arial" w:hAnsi="Arial" w:cs="Arial"/>
        </w:rPr>
        <w:t>Prevention</w:t>
      </w:r>
      <w:proofErr w:type="spellEnd"/>
      <w:r w:rsidRPr="007A4FE9">
        <w:rPr>
          <w:rFonts w:ascii="Arial" w:hAnsi="Arial" w:cs="Arial"/>
        </w:rPr>
        <w:t xml:space="preserve"> of Crime (ICPC) in collaborazione con il Consorzio Nova </w:t>
      </w:r>
      <w:proofErr w:type="spellStart"/>
      <w:r w:rsidRPr="007A4FE9">
        <w:rPr>
          <w:rFonts w:ascii="Arial" w:hAnsi="Arial" w:cs="Arial"/>
        </w:rPr>
        <w:t>Onlus</w:t>
      </w:r>
      <w:proofErr w:type="spellEnd"/>
      <w:r w:rsidRPr="007A4FE9">
        <w:rPr>
          <w:rFonts w:ascii="Arial" w:hAnsi="Arial" w:cs="Arial"/>
        </w:rPr>
        <w:t xml:space="preserve"> e il Comune di Palermo.  Ad aprire i lavori del Colloquio, cui partecipano rappresentanti governativi da 21 paesi del mondo, organizzazioni internazionali come UN-HABIAT (Programma delle Nazioni Unite per gli insediamenti umani) e ONG, </w:t>
      </w:r>
      <w:r w:rsidRPr="007A4FE9">
        <w:rPr>
          <w:rFonts w:ascii="Arial" w:hAnsi="Arial" w:cs="Arial"/>
          <w:b/>
          <w:bCs/>
        </w:rPr>
        <w:t>sono stati il sindaco di Palermo, Leoluca Orlando,</w:t>
      </w:r>
      <w:r w:rsidRPr="007A4FE9">
        <w:rPr>
          <w:rFonts w:ascii="Arial" w:hAnsi="Arial" w:cs="Arial"/>
        </w:rPr>
        <w:t xml:space="preserve"> il presidente di Nova </w:t>
      </w:r>
      <w:proofErr w:type="spellStart"/>
      <w:r w:rsidRPr="007A4FE9">
        <w:rPr>
          <w:rFonts w:ascii="Arial" w:hAnsi="Arial" w:cs="Arial"/>
        </w:rPr>
        <w:t>Onlus</w:t>
      </w:r>
      <w:proofErr w:type="spellEnd"/>
      <w:r w:rsidRPr="007A4FE9">
        <w:rPr>
          <w:rFonts w:ascii="Arial" w:hAnsi="Arial" w:cs="Arial"/>
        </w:rPr>
        <w:t xml:space="preserve"> Vincenzo Castelli, il direttore generale di ICPC Daniel </w:t>
      </w:r>
      <w:proofErr w:type="spellStart"/>
      <w:r w:rsidRPr="007A4FE9">
        <w:rPr>
          <w:rFonts w:ascii="Arial" w:hAnsi="Arial" w:cs="Arial"/>
        </w:rPr>
        <w:t>Cauchy</w:t>
      </w:r>
      <w:proofErr w:type="spellEnd"/>
      <w:r w:rsidRPr="007A4FE9">
        <w:rPr>
          <w:rFonts w:ascii="Arial" w:hAnsi="Arial" w:cs="Arial"/>
        </w:rPr>
        <w:t xml:space="preserve"> e la presidente dell’International Centre for the </w:t>
      </w:r>
      <w:proofErr w:type="spellStart"/>
      <w:r w:rsidRPr="007A4FE9">
        <w:rPr>
          <w:rFonts w:ascii="Arial" w:hAnsi="Arial" w:cs="Arial"/>
        </w:rPr>
        <w:t>Prevention</w:t>
      </w:r>
      <w:proofErr w:type="spellEnd"/>
      <w:r w:rsidRPr="007A4FE9">
        <w:rPr>
          <w:rFonts w:ascii="Arial" w:hAnsi="Arial" w:cs="Arial"/>
        </w:rPr>
        <w:t xml:space="preserve"> of Crime Chantal </w:t>
      </w:r>
      <w:proofErr w:type="spellStart"/>
      <w:r w:rsidRPr="007A4FE9">
        <w:rPr>
          <w:rFonts w:ascii="Arial" w:hAnsi="Arial" w:cs="Arial"/>
        </w:rPr>
        <w:t>Bernier</w:t>
      </w:r>
      <w:proofErr w:type="spellEnd"/>
      <w:r w:rsidRPr="007A4FE9">
        <w:rPr>
          <w:rFonts w:ascii="Arial" w:hAnsi="Arial" w:cs="Arial"/>
        </w:rPr>
        <w:t>.</w:t>
      </w:r>
    </w:p>
    <w:p w:rsidR="007A4FE9" w:rsidRPr="007A4FE9" w:rsidRDefault="007A4FE9" w:rsidP="007A4FE9">
      <w:pPr>
        <w:shd w:val="clear" w:color="auto" w:fill="FFFFFF"/>
        <w:spacing w:before="240" w:after="240" w:line="360" w:lineRule="atLeast"/>
        <w:jc w:val="both"/>
        <w:rPr>
          <w:rFonts w:ascii="Arial" w:hAnsi="Arial" w:cs="Arial"/>
        </w:rPr>
      </w:pPr>
      <w:r w:rsidRPr="007A4FE9">
        <w:rPr>
          <w:rFonts w:ascii="Arial" w:hAnsi="Arial" w:cs="Arial"/>
        </w:rPr>
        <w:t>Nel dare il benvenuto a i più importanti esperti internazionali di sicurezza, politiche sociali e mediazione dei conflitti invitati a confrontarsi per tre giorni sulle strategie più efficaci in materia di prevenzione della criminalità, i</w:t>
      </w:r>
      <w:r w:rsidRPr="007A4FE9">
        <w:rPr>
          <w:rFonts w:ascii="Arial" w:hAnsi="Arial" w:cs="Arial"/>
          <w:b/>
          <w:bCs/>
        </w:rPr>
        <w:t>l sindaco Leoluca Orlando ha introdotto come caso di studio il “modello Palermo”,</w:t>
      </w:r>
      <w:r w:rsidRPr="007A4FE9">
        <w:rPr>
          <w:rFonts w:ascii="Arial" w:hAnsi="Arial" w:cs="Arial"/>
        </w:rPr>
        <w:t xml:space="preserve"> che vuole trasformarsi “da capitale della mafia e della criminalità a capitale dei diritti umani”.</w:t>
      </w:r>
    </w:p>
    <w:p w:rsidR="007A4FE9" w:rsidRPr="007A4FE9" w:rsidRDefault="007A4FE9" w:rsidP="007A4FE9">
      <w:pPr>
        <w:shd w:val="clear" w:color="auto" w:fill="FFFFFF"/>
        <w:spacing w:before="240" w:after="240" w:line="360" w:lineRule="atLeast"/>
        <w:jc w:val="both"/>
        <w:rPr>
          <w:rFonts w:ascii="Arial" w:hAnsi="Arial" w:cs="Arial"/>
        </w:rPr>
      </w:pPr>
      <w:r w:rsidRPr="007A4FE9">
        <w:rPr>
          <w:rFonts w:ascii="Arial" w:hAnsi="Arial" w:cs="Arial"/>
        </w:rPr>
        <w:t xml:space="preserve">In questa nuova cornice che l’Amministrazione ha dato alla città di Palermo, il sindaco ha posto l’accento sull’impegno contro la pena capitale: “E’ nostra intenzione conferire la cittadinanza onoraria di Palermo a tutti i condannati alla pena di morte, a prescindere dal reato commesso”. Infine il sindaco Orlando </w:t>
      </w:r>
      <w:r w:rsidRPr="007A4FE9">
        <w:rPr>
          <w:rFonts w:ascii="Arial" w:hAnsi="Arial" w:cs="Arial"/>
          <w:b/>
          <w:bCs/>
        </w:rPr>
        <w:t>ha dichiarato che l’impegno successivo è quello di abolire il permesso di soggiorno,</w:t>
      </w:r>
      <w:r w:rsidRPr="007A4FE9">
        <w:rPr>
          <w:rFonts w:ascii="Arial" w:hAnsi="Arial" w:cs="Arial"/>
        </w:rPr>
        <w:t xml:space="preserve"> che diversamente dal passaporto, è oggetto di manipolazione per criminali e mercanti di esseri umani.</w:t>
      </w:r>
    </w:p>
    <w:p w:rsidR="007A4FE9" w:rsidRDefault="007A4FE9" w:rsidP="007A4FE9">
      <w:pPr>
        <w:shd w:val="clear" w:color="auto" w:fill="FFFFFF"/>
        <w:spacing w:before="240" w:after="240" w:line="360" w:lineRule="atLeast"/>
        <w:jc w:val="both"/>
        <w:rPr>
          <w:rFonts w:ascii="Arial" w:hAnsi="Arial" w:cs="Arial"/>
        </w:rPr>
      </w:pPr>
      <w:r w:rsidRPr="007A4FE9">
        <w:rPr>
          <w:rFonts w:ascii="Arial" w:hAnsi="Arial" w:cs="Arial"/>
        </w:rPr>
        <w:t xml:space="preserve">“La mobilità – ha dichiarato concludendo il suo intervento Orlando – non ha nulla a che fare con i diritti dell’uomo”. È possibile seguire la diretta streaming dei lavori del Colloquio, dalle ore 9.30 sul sito istituzionale del Comune di Palermo: </w:t>
      </w:r>
      <w:hyperlink r:id="rId101" w:history="1">
        <w:r w:rsidRPr="00AC09BA">
          <w:rPr>
            <w:rStyle w:val="Collegamentoipertestuale"/>
            <w:rFonts w:ascii="Arial" w:hAnsi="Arial" w:cs="Arial"/>
          </w:rPr>
          <w:t>www.comune.palermo.it</w:t>
        </w:r>
      </w:hyperlink>
      <w:r w:rsidRPr="007A4FE9">
        <w:rPr>
          <w:rFonts w:ascii="Arial" w:hAnsi="Arial" w:cs="Arial"/>
        </w:rPr>
        <w:t>.</w:t>
      </w:r>
    </w:p>
    <w:p w:rsidR="007A4FE9" w:rsidRPr="007A4FE9" w:rsidRDefault="007A4FE9" w:rsidP="007A4FE9">
      <w:pPr>
        <w:shd w:val="clear" w:color="auto" w:fill="FFFFFF"/>
        <w:spacing w:before="240" w:after="240" w:line="360" w:lineRule="atLeast"/>
        <w:jc w:val="both"/>
        <w:rPr>
          <w:rFonts w:ascii="Arial" w:hAnsi="Arial" w:cs="Arial"/>
        </w:rPr>
      </w:pPr>
    </w:p>
    <w:p w:rsidR="007A4FE9" w:rsidRDefault="007A4FE9" w:rsidP="00064F36">
      <w:pPr>
        <w:rPr>
          <w:rFonts w:ascii="Georgia" w:hAnsi="Georgia" w:cs="Arial"/>
          <w:b/>
          <w:color w:val="252525"/>
          <w:sz w:val="48"/>
          <w:szCs w:val="48"/>
        </w:rPr>
      </w:pPr>
      <w:r>
        <w:rPr>
          <w:rFonts w:ascii="Georgia" w:hAnsi="Georgia" w:cs="Arial"/>
          <w:b/>
          <w:color w:val="252525"/>
          <w:sz w:val="48"/>
          <w:szCs w:val="48"/>
        </w:rPr>
        <w:t>°°°°°°°°°°°°°°°°°°°°°°°°°°°°°°°°°°°°°°°°°°°°°°°°°°°°°°°°°°°°°°°°°°°°°</w:t>
      </w:r>
    </w:p>
    <w:p w:rsidR="007A4FE9" w:rsidRDefault="000E5DD0" w:rsidP="00064F36">
      <w:pPr>
        <w:rPr>
          <w:rFonts w:ascii="Georgia" w:hAnsi="Georgia" w:cs="Arial"/>
          <w:b/>
          <w:color w:val="252525"/>
          <w:sz w:val="48"/>
          <w:szCs w:val="48"/>
        </w:rPr>
      </w:pPr>
      <w:hyperlink r:id="rId102" w:history="1">
        <w:r w:rsidR="006C37F4" w:rsidRPr="00AC09BA">
          <w:rPr>
            <w:rStyle w:val="Collegamentoipertestuale"/>
            <w:rFonts w:ascii="Georgia" w:hAnsi="Georgia" w:cs="Arial"/>
            <w:b/>
            <w:sz w:val="48"/>
            <w:szCs w:val="48"/>
          </w:rPr>
          <w:t>http://www.tio.ch/</w:t>
        </w:r>
      </w:hyperlink>
    </w:p>
    <w:p w:rsidR="006C37F4" w:rsidRPr="006C37F4" w:rsidRDefault="006C37F4" w:rsidP="00064F36">
      <w:pPr>
        <w:rPr>
          <w:rFonts w:ascii="20Minuten" w:hAnsi="20Minuten" w:cs="Arial"/>
          <w:b/>
          <w:bCs/>
          <w:color w:val="333333"/>
          <w:kern w:val="36"/>
          <w:sz w:val="72"/>
          <w:szCs w:val="72"/>
          <w:u w:val="single"/>
        </w:rPr>
      </w:pPr>
      <w:r w:rsidRPr="006C37F4">
        <w:rPr>
          <w:rFonts w:ascii="20Minuten" w:hAnsi="20Minuten" w:cs="Arial"/>
          <w:b/>
          <w:bCs/>
          <w:color w:val="FF0000"/>
          <w:kern w:val="36"/>
          <w:sz w:val="72"/>
          <w:szCs w:val="72"/>
          <w:u w:val="single"/>
        </w:rPr>
        <w:t>16 giorni contro la violenza sulle donne</w:t>
      </w:r>
    </w:p>
    <w:p w:rsidR="006C37F4" w:rsidRDefault="006C37F4" w:rsidP="006C37F4">
      <w:pPr>
        <w:shd w:val="clear" w:color="auto" w:fill="FFFFFF"/>
        <w:spacing w:line="270" w:lineRule="atLeast"/>
        <w:rPr>
          <w:rFonts w:ascii="Georgia" w:hAnsi="Georgia" w:cs="Arial"/>
          <w:color w:val="565656"/>
          <w:sz w:val="18"/>
          <w:szCs w:val="18"/>
        </w:rPr>
      </w:pPr>
      <w:r w:rsidRPr="006C37F4">
        <w:rPr>
          <w:rFonts w:ascii="Georgia" w:hAnsi="Georgia" w:cs="Arial"/>
          <w:color w:val="565656"/>
          <w:sz w:val="18"/>
          <w:szCs w:val="18"/>
        </w:rPr>
        <w:t xml:space="preserve">18/11/2014 </w:t>
      </w:r>
    </w:p>
    <w:p w:rsidR="006C37F4" w:rsidRPr="006C37F4" w:rsidRDefault="006C37F4" w:rsidP="006C37F4">
      <w:pPr>
        <w:shd w:val="clear" w:color="auto" w:fill="FFFFFF"/>
        <w:spacing w:after="100" w:afterAutospacing="1" w:line="300" w:lineRule="atLeast"/>
        <w:rPr>
          <w:rFonts w:ascii="Georgia" w:hAnsi="Georgia" w:cs="Arial"/>
          <w:color w:val="565656"/>
        </w:rPr>
      </w:pPr>
      <w:r w:rsidRPr="006C37F4">
        <w:rPr>
          <w:rFonts w:ascii="Georgia" w:hAnsi="Georgia" w:cs="Arial"/>
          <w:color w:val="565656"/>
        </w:rPr>
        <w:t xml:space="preserve">BERNA - La campagna "16 giorni contro la violenza sulle donne", sarà lanciata in Svizzera martedì prossimo in occasione della giornata internazionale dedicata a questo tema e si concluderà il 10 dicembre, giornata internazionale dei diritti umani. Lo indica sul sito </w:t>
      </w:r>
      <w:proofErr w:type="spellStart"/>
      <w:r w:rsidRPr="006C37F4">
        <w:rPr>
          <w:rFonts w:ascii="Georgia" w:hAnsi="Georgia" w:cs="Arial"/>
          <w:color w:val="565656"/>
        </w:rPr>
        <w:t>cfd</w:t>
      </w:r>
      <w:proofErr w:type="spellEnd"/>
      <w:r w:rsidRPr="006C37F4">
        <w:rPr>
          <w:rFonts w:ascii="Georgia" w:hAnsi="Georgia" w:cs="Arial"/>
          <w:color w:val="565656"/>
        </w:rPr>
        <w:t xml:space="preserve">, una </w:t>
      </w:r>
      <w:proofErr w:type="spellStart"/>
      <w:r w:rsidRPr="006C37F4">
        <w:rPr>
          <w:rFonts w:ascii="Georgia" w:hAnsi="Georgia" w:cs="Arial"/>
          <w:color w:val="565656"/>
        </w:rPr>
        <w:t>ong</w:t>
      </w:r>
      <w:proofErr w:type="spellEnd"/>
      <w:r w:rsidRPr="006C37F4">
        <w:rPr>
          <w:rFonts w:ascii="Georgia" w:hAnsi="Georgia" w:cs="Arial"/>
          <w:color w:val="565656"/>
        </w:rPr>
        <w:t xml:space="preserve"> femminista per la pace, precisando che quest'anno l'accento è posto sull'abuso commesso in nome della gelosia.</w:t>
      </w:r>
    </w:p>
    <w:p w:rsidR="006C37F4" w:rsidRPr="006C37F4" w:rsidRDefault="006C37F4" w:rsidP="006C37F4">
      <w:pPr>
        <w:shd w:val="clear" w:color="auto" w:fill="FFFFFF"/>
        <w:spacing w:before="100" w:beforeAutospacing="1" w:after="100" w:afterAutospacing="1" w:line="300" w:lineRule="atLeast"/>
        <w:rPr>
          <w:rFonts w:ascii="Georgia" w:hAnsi="Georgia" w:cs="Arial"/>
          <w:color w:val="565656"/>
        </w:rPr>
      </w:pPr>
      <w:r w:rsidRPr="006C37F4">
        <w:rPr>
          <w:rFonts w:ascii="Georgia" w:hAnsi="Georgia" w:cs="Arial"/>
          <w:color w:val="565656"/>
        </w:rPr>
        <w:t xml:space="preserve">Nei rapporti tra uomo e donna la gelosia è un sentimento largamente diffuso, secondo un sondaggio online proposto da </w:t>
      </w:r>
      <w:proofErr w:type="spellStart"/>
      <w:r w:rsidRPr="006C37F4">
        <w:rPr>
          <w:rFonts w:ascii="Georgia" w:hAnsi="Georgia" w:cs="Arial"/>
          <w:color w:val="565656"/>
        </w:rPr>
        <w:t>cdf</w:t>
      </w:r>
      <w:proofErr w:type="spellEnd"/>
      <w:r w:rsidRPr="006C37F4">
        <w:rPr>
          <w:rFonts w:ascii="Georgia" w:hAnsi="Georgia" w:cs="Arial"/>
          <w:color w:val="565656"/>
        </w:rPr>
        <w:t xml:space="preserve"> e ripreso tra gli altri dal portale online di 20 </w:t>
      </w:r>
      <w:proofErr w:type="spellStart"/>
      <w:r w:rsidRPr="006C37F4">
        <w:rPr>
          <w:rFonts w:ascii="Georgia" w:hAnsi="Georgia" w:cs="Arial"/>
          <w:color w:val="565656"/>
        </w:rPr>
        <w:t>minuten</w:t>
      </w:r>
      <w:proofErr w:type="spellEnd"/>
      <w:r w:rsidRPr="006C37F4">
        <w:rPr>
          <w:rFonts w:ascii="Georgia" w:hAnsi="Georgia" w:cs="Arial"/>
          <w:color w:val="565656"/>
        </w:rPr>
        <w:t xml:space="preserve"> in tedesco alla fine di ottobre. In totale hanno risposto 47'000 persone.</w:t>
      </w:r>
    </w:p>
    <w:p w:rsidR="006C37F4" w:rsidRPr="006C37F4" w:rsidRDefault="006C37F4" w:rsidP="006C37F4">
      <w:pPr>
        <w:shd w:val="clear" w:color="auto" w:fill="FFFFFF"/>
        <w:spacing w:before="100" w:beforeAutospacing="1" w:after="100" w:afterAutospacing="1" w:line="300" w:lineRule="atLeast"/>
        <w:rPr>
          <w:rFonts w:ascii="Georgia" w:hAnsi="Georgia" w:cs="Arial"/>
          <w:color w:val="565656"/>
        </w:rPr>
      </w:pPr>
      <w:r w:rsidRPr="006C37F4">
        <w:rPr>
          <w:rFonts w:ascii="Georgia" w:hAnsi="Georgia" w:cs="Arial"/>
          <w:color w:val="565656"/>
        </w:rPr>
        <w:t>Secondo questa analisi, molti giovani ritengono che amare significhi "appartenere a qualcuno". Gli intervistati considerano la gelosia come una manifestazione dell'amore. Le cose vacillano quando in nome di questo amore uno dei partner non ha più libertà nella vita sociale o nei movimenti.</w:t>
      </w:r>
    </w:p>
    <w:p w:rsidR="006C37F4" w:rsidRPr="006C37F4" w:rsidRDefault="006C37F4" w:rsidP="006C37F4">
      <w:pPr>
        <w:shd w:val="clear" w:color="auto" w:fill="FFFFFF"/>
        <w:spacing w:before="100" w:beforeAutospacing="1" w:after="100" w:afterAutospacing="1" w:line="300" w:lineRule="atLeast"/>
        <w:rPr>
          <w:rFonts w:ascii="Georgia" w:hAnsi="Georgia" w:cs="Arial"/>
          <w:color w:val="565656"/>
        </w:rPr>
      </w:pPr>
      <w:r w:rsidRPr="006C37F4">
        <w:rPr>
          <w:rFonts w:ascii="Georgia" w:hAnsi="Georgia" w:cs="Arial"/>
          <w:color w:val="565656"/>
        </w:rPr>
        <w:t>Nel corso di questi 16 giorni di campagna saranno mostrati numerosi aspetti della violenza perpetrata nei confronti delle donne a conferenze, esposizioni o tramite la proiezione di film. La campagna, alla quale partecipano una cinquantina di organizzazioni, intende sottolineare che i diritti delle donne rientrano nella categoria dei diritti umani.</w:t>
      </w:r>
    </w:p>
    <w:p w:rsidR="006C37F4" w:rsidRPr="006C37F4" w:rsidRDefault="006C37F4" w:rsidP="006C37F4">
      <w:pPr>
        <w:shd w:val="clear" w:color="auto" w:fill="FFFFFF"/>
        <w:spacing w:before="100" w:beforeAutospacing="1" w:after="100" w:afterAutospacing="1" w:line="300" w:lineRule="atLeast"/>
        <w:rPr>
          <w:rFonts w:ascii="Georgia" w:hAnsi="Georgia" w:cs="Arial"/>
          <w:color w:val="565656"/>
        </w:rPr>
      </w:pPr>
      <w:r w:rsidRPr="006C37F4">
        <w:rPr>
          <w:rFonts w:ascii="Georgia" w:hAnsi="Georgia" w:cs="Arial"/>
          <w:color w:val="565656"/>
        </w:rPr>
        <w:t xml:space="preserve">Nel mondo le donne si scontrano con una discriminazione strutturale che minaccia la loro sopravvivenza. Organizzazioni dei diritti umani lavorano insieme sotto la coordinazione di </w:t>
      </w:r>
      <w:proofErr w:type="spellStart"/>
      <w:r w:rsidRPr="006C37F4">
        <w:rPr>
          <w:rFonts w:ascii="Georgia" w:hAnsi="Georgia" w:cs="Arial"/>
          <w:color w:val="565656"/>
        </w:rPr>
        <w:t>cdf</w:t>
      </w:r>
      <w:proofErr w:type="spellEnd"/>
      <w:r w:rsidRPr="006C37F4">
        <w:rPr>
          <w:rFonts w:ascii="Georgia" w:hAnsi="Georgia" w:cs="Arial"/>
          <w:color w:val="565656"/>
        </w:rPr>
        <w:t xml:space="preserve"> per organizzare questa manifestazione in Svizzera.</w:t>
      </w:r>
    </w:p>
    <w:p w:rsidR="006C37F4" w:rsidRPr="006C37F4" w:rsidRDefault="006C37F4" w:rsidP="006C37F4">
      <w:pPr>
        <w:shd w:val="clear" w:color="auto" w:fill="FFFFFF"/>
        <w:spacing w:line="270" w:lineRule="atLeast"/>
        <w:rPr>
          <w:rFonts w:ascii="Georgia" w:hAnsi="Georgia" w:cs="Arial"/>
          <w:color w:val="565656"/>
          <w:sz w:val="18"/>
          <w:szCs w:val="18"/>
        </w:rPr>
      </w:pPr>
    </w:p>
    <w:p w:rsidR="006C37F4" w:rsidRDefault="006C37F4" w:rsidP="00064F36">
      <w:pPr>
        <w:rPr>
          <w:rFonts w:ascii="Georgia" w:hAnsi="Georgia" w:cs="Arial"/>
          <w:b/>
          <w:color w:val="252525"/>
          <w:sz w:val="48"/>
          <w:szCs w:val="48"/>
        </w:rPr>
      </w:pPr>
      <w:r>
        <w:rPr>
          <w:rFonts w:ascii="Georgia" w:hAnsi="Georgia" w:cs="Arial"/>
          <w:b/>
          <w:color w:val="252525"/>
          <w:sz w:val="48"/>
          <w:szCs w:val="48"/>
        </w:rPr>
        <w:t>°°°°°°°°°°°°°°°°°°°°°°°°°°°°°°°°°°°°°°°°°°°°°°°°°°°°°°°°°°°°°°°°°°°°°</w:t>
      </w:r>
    </w:p>
    <w:p w:rsidR="006C37F4" w:rsidRDefault="000E5DD0" w:rsidP="00064F36">
      <w:pPr>
        <w:rPr>
          <w:rFonts w:ascii="Georgia" w:hAnsi="Georgia" w:cs="Arial"/>
          <w:b/>
          <w:color w:val="252525"/>
          <w:sz w:val="48"/>
          <w:szCs w:val="48"/>
        </w:rPr>
      </w:pPr>
      <w:hyperlink r:id="rId103" w:history="1">
        <w:r w:rsidR="00CC4392" w:rsidRPr="00AC09BA">
          <w:rPr>
            <w:rStyle w:val="Collegamentoipertestuale"/>
            <w:rFonts w:ascii="Georgia" w:hAnsi="Georgia" w:cs="Arial"/>
            <w:b/>
            <w:sz w:val="48"/>
            <w:szCs w:val="48"/>
          </w:rPr>
          <w:t>http://www.gazzettadisalerno.it/</w:t>
        </w:r>
      </w:hyperlink>
    </w:p>
    <w:p w:rsidR="00CC4392" w:rsidRDefault="00CC4392" w:rsidP="00064F36">
      <w:pPr>
        <w:rPr>
          <w:rFonts w:ascii="Titillium Web" w:hAnsi="Titillium Web" w:cs="Arial"/>
          <w:color w:val="232323"/>
          <w:sz w:val="33"/>
          <w:szCs w:val="33"/>
        </w:rPr>
      </w:pPr>
      <w:r w:rsidRPr="00CC4392">
        <w:rPr>
          <w:rFonts w:ascii="Titillium Web" w:hAnsi="Titillium Web" w:cs="Arial"/>
          <w:b/>
          <w:color w:val="FF0000"/>
          <w:sz w:val="72"/>
          <w:szCs w:val="72"/>
          <w:u w:val="single"/>
        </w:rPr>
        <w:t>Carceri, Corte Europea dei diritti respinge tutti i ricorsi italiani</w:t>
      </w:r>
      <w:r>
        <w:rPr>
          <w:rFonts w:ascii="Titillium Web" w:hAnsi="Titillium Web" w:cs="Arial"/>
          <w:color w:val="232323"/>
          <w:sz w:val="33"/>
          <w:szCs w:val="33"/>
        </w:rPr>
        <w:t>.</w:t>
      </w:r>
    </w:p>
    <w:p w:rsidR="00CC4392" w:rsidRDefault="00CC4392" w:rsidP="00CC4392">
      <w:pPr>
        <w:shd w:val="clear" w:color="auto" w:fill="FFFFFF"/>
        <w:spacing w:line="480" w:lineRule="auto"/>
        <w:rPr>
          <w:rFonts w:ascii="Titillium Web" w:hAnsi="Titillium Web" w:cs="Arial"/>
          <w:b/>
          <w:bCs/>
          <w:color w:val="232323"/>
          <w:sz w:val="42"/>
          <w:szCs w:val="42"/>
        </w:rPr>
      </w:pPr>
      <w:r>
        <w:rPr>
          <w:rFonts w:ascii="Titillium Web" w:hAnsi="Titillium Web" w:cs="Arial"/>
          <w:b/>
          <w:bCs/>
          <w:color w:val="232323"/>
          <w:sz w:val="42"/>
          <w:szCs w:val="42"/>
        </w:rPr>
        <w:t>novembre 11 2014</w:t>
      </w:r>
    </w:p>
    <w:p w:rsidR="00CC4392" w:rsidRPr="00CC4392" w:rsidRDefault="00CC4392" w:rsidP="00CC4392">
      <w:pPr>
        <w:shd w:val="clear" w:color="auto" w:fill="FFFFFF"/>
        <w:spacing w:after="225"/>
        <w:jc w:val="both"/>
        <w:rPr>
          <w:rFonts w:ascii="Arial" w:hAnsi="Arial" w:cs="Arial"/>
          <w:color w:val="6F6F6F"/>
        </w:rPr>
      </w:pPr>
      <w:r w:rsidRPr="00CC4392">
        <w:rPr>
          <w:rFonts w:ascii="Arial" w:hAnsi="Arial" w:cs="Arial"/>
          <w:color w:val="6F6F6F"/>
        </w:rPr>
        <w:t>La Corte europea dei diritti umani ha respinto tutti i ricorsi – ben 3.564 – ricevuti negli ultimi anni dai carcerati italiani contro il sovraffollamento degli istituti penitenziari. Secondo i giudici europei, i rimedi risarcitori introdotti in Italia sono validi e i ricorrenti possono ora ottenere giustizia dai tribunali nazionali.</w:t>
      </w:r>
    </w:p>
    <w:p w:rsidR="00CC4392" w:rsidRPr="00CC4392" w:rsidRDefault="00CC4392" w:rsidP="00CC4392">
      <w:pPr>
        <w:shd w:val="clear" w:color="auto" w:fill="FFFFFF"/>
        <w:spacing w:after="225"/>
        <w:jc w:val="both"/>
        <w:rPr>
          <w:rFonts w:ascii="Arial" w:hAnsi="Arial" w:cs="Arial"/>
          <w:color w:val="6F6F6F"/>
        </w:rPr>
      </w:pPr>
      <w:r w:rsidRPr="00CC4392">
        <w:rPr>
          <w:rFonts w:ascii="Arial" w:hAnsi="Arial" w:cs="Arial"/>
          <w:color w:val="6F6F6F"/>
        </w:rPr>
        <w:t>La Corte di Strasburgo ha comunicato oggi all’Ansa di aver proceduto a rigettare la seconda e ultima parte dei 3.564 ricorsi dopo che una prima tranche era stata respinta tra il 16 e 23 ottobre scorsi. Le azioni avviate nel corso degli ultimi anni dai carcerati italiani lamentavano la violazione dei loro diritti a causa delle condizioni in cui vivono come conseguenza del sovraffollamento degli istituti di pena.</w:t>
      </w:r>
    </w:p>
    <w:p w:rsidR="00CC4392" w:rsidRDefault="00CC4392" w:rsidP="00BC261A">
      <w:pPr>
        <w:shd w:val="clear" w:color="auto" w:fill="FFFFFF"/>
        <w:jc w:val="both"/>
        <w:rPr>
          <w:rFonts w:ascii="Arial" w:hAnsi="Arial" w:cs="Arial"/>
          <w:color w:val="6F6F6F"/>
        </w:rPr>
      </w:pPr>
      <w:r w:rsidRPr="00CC4392">
        <w:rPr>
          <w:rFonts w:ascii="Arial" w:hAnsi="Arial" w:cs="Arial"/>
          <w:color w:val="6F6F6F"/>
        </w:rPr>
        <w:t xml:space="preserve">Fondi della Corte hanno precisato che la decisione di non dare seguito ai ricorsi ricevuti è stata presa poiché a Strasburgo si ritiene di non avere motivi per considerare che i rimedi risarcitori introdotti in Italia non funzionino e che quindi i carcerati italiani non possano ottenere giustizia dai tribunali nazionali. I rimedi a cui fa riferimento Strasburgo sono stati introdotti con le leggi 146 del 2013 e 92 del 2014 dopo che la stessa Corte aveva condannato l’Italia, con la sentenza </w:t>
      </w:r>
      <w:proofErr w:type="spellStart"/>
      <w:r w:rsidRPr="00CC4392">
        <w:rPr>
          <w:rFonts w:ascii="Arial" w:hAnsi="Arial" w:cs="Arial"/>
          <w:color w:val="6F6F6F"/>
        </w:rPr>
        <w:t>Torreggiani</w:t>
      </w:r>
      <w:proofErr w:type="spellEnd"/>
      <w:r w:rsidRPr="00CC4392">
        <w:rPr>
          <w:rFonts w:ascii="Arial" w:hAnsi="Arial" w:cs="Arial"/>
          <w:color w:val="6F6F6F"/>
        </w:rPr>
        <w:t>, per aver sottoposto a trattamento degradante sette detenuti avendoli tenuti in celle dove disponevano di tre metri quadrati a testa. Nel condannare L’Italia i giudici avevano dato al governo e al Parlamento un anno di tempo per assicurare ai detenuti di poter ottenere la fine della violazione e un risarcimento per la stessa dai giudici nazionali. Il governo è riuscito a dimostrate di aver introdotto tali rimedi e quindi a convincere Strasburgo che i tribunali italiani possono prendere in carico tutti i ricorsi giunti a Strasburgo.(ANSA).</w:t>
      </w:r>
    </w:p>
    <w:p w:rsidR="00BC261A" w:rsidRPr="00BC261A" w:rsidRDefault="00BC261A" w:rsidP="00BC261A">
      <w:pPr>
        <w:shd w:val="clear" w:color="auto" w:fill="FFFFFF"/>
        <w:jc w:val="both"/>
        <w:rPr>
          <w:rFonts w:ascii="Arial" w:hAnsi="Arial" w:cs="Arial"/>
          <w:color w:val="6F6F6F"/>
        </w:rPr>
      </w:pPr>
    </w:p>
    <w:p w:rsidR="00BC261A" w:rsidRDefault="00BC261A" w:rsidP="00CC4392">
      <w:pPr>
        <w:shd w:val="clear" w:color="auto" w:fill="FFFFFF"/>
        <w:spacing w:line="480" w:lineRule="auto"/>
        <w:rPr>
          <w:rFonts w:ascii="Titillium Web" w:hAnsi="Titillium Web" w:cs="Arial"/>
          <w:b/>
          <w:bCs/>
          <w:color w:val="232323"/>
          <w:sz w:val="42"/>
          <w:szCs w:val="42"/>
        </w:rPr>
      </w:pPr>
      <w:r>
        <w:rPr>
          <w:rFonts w:ascii="Titillium Web" w:hAnsi="Titillium Web" w:cs="Arial"/>
          <w:b/>
          <w:bCs/>
          <w:color w:val="232323"/>
          <w:sz w:val="42"/>
          <w:szCs w:val="42"/>
        </w:rPr>
        <w:t>°°°°°°°°°°°°°°°°°°°°°°°°°°°°°°°°°°°°°°°°°°°°°°°°°°°°°°°°°°°°°°°°°°°°°°°°°°°°°°°°°°</w:t>
      </w:r>
    </w:p>
    <w:p w:rsidR="00BC261A" w:rsidRPr="00034137" w:rsidRDefault="000E5DD0" w:rsidP="00CC4392">
      <w:pPr>
        <w:shd w:val="clear" w:color="auto" w:fill="FFFFFF"/>
        <w:spacing w:line="480" w:lineRule="auto"/>
        <w:rPr>
          <w:rFonts w:ascii="Titillium Web" w:hAnsi="Titillium Web" w:cs="Arial"/>
          <w:b/>
          <w:bCs/>
          <w:color w:val="232323"/>
          <w:sz w:val="48"/>
          <w:szCs w:val="48"/>
        </w:rPr>
      </w:pPr>
      <w:hyperlink r:id="rId104" w:history="1">
        <w:r w:rsidR="00034137" w:rsidRPr="00034137">
          <w:rPr>
            <w:rStyle w:val="Collegamentoipertestuale"/>
            <w:rFonts w:ascii="Titillium Web" w:hAnsi="Titillium Web" w:cs="Arial"/>
            <w:b/>
            <w:bCs/>
            <w:sz w:val="48"/>
            <w:szCs w:val="48"/>
          </w:rPr>
          <w:t>http://italian.ruvr.ru/news/</w:t>
        </w:r>
      </w:hyperlink>
    </w:p>
    <w:p w:rsidR="00034137" w:rsidRPr="00034137" w:rsidRDefault="00034137" w:rsidP="00034137">
      <w:pPr>
        <w:shd w:val="clear" w:color="auto" w:fill="FFFFFF"/>
        <w:rPr>
          <w:rFonts w:ascii="Arial" w:hAnsi="Arial" w:cs="Arial"/>
          <w:color w:val="333333"/>
          <w:sz w:val="21"/>
          <w:szCs w:val="21"/>
        </w:rPr>
      </w:pPr>
      <w:r w:rsidRPr="00034137">
        <w:rPr>
          <w:rFonts w:ascii="Arial" w:hAnsi="Arial" w:cs="Arial"/>
          <w:color w:val="333333"/>
          <w:sz w:val="21"/>
          <w:szCs w:val="21"/>
        </w:rPr>
        <w:t>18 novembre, 16:47</w:t>
      </w:r>
    </w:p>
    <w:p w:rsidR="00034137" w:rsidRPr="00034137" w:rsidRDefault="00034137" w:rsidP="00034137">
      <w:pPr>
        <w:shd w:val="clear" w:color="auto" w:fill="FFFFFF"/>
        <w:spacing w:before="100" w:beforeAutospacing="1" w:after="100" w:afterAutospacing="1"/>
        <w:outlineLvl w:val="1"/>
        <w:rPr>
          <w:rFonts w:ascii="Georgia" w:hAnsi="Georgia" w:cs="Arial"/>
          <w:color w:val="000000"/>
          <w:kern w:val="36"/>
          <w:sz w:val="45"/>
          <w:szCs w:val="45"/>
        </w:rPr>
      </w:pPr>
      <w:r w:rsidRPr="00034137">
        <w:rPr>
          <w:rFonts w:ascii="Georgia" w:hAnsi="Georgia" w:cs="Arial"/>
          <w:color w:val="000000"/>
          <w:kern w:val="36"/>
          <w:sz w:val="45"/>
          <w:szCs w:val="45"/>
        </w:rPr>
        <w:t xml:space="preserve">La Russia è insoddisfatta del lavoro del Consiglio per i diritti umani dell’ONU </w:t>
      </w:r>
      <w:r w:rsidRPr="00034137">
        <w:rPr>
          <w:rFonts w:ascii="Georgia" w:hAnsi="Georgia" w:cs="Arial"/>
          <w:color w:val="000000"/>
          <w:kern w:val="36"/>
          <w:sz w:val="45"/>
          <w:szCs w:val="45"/>
        </w:rPr>
        <w:br/>
        <w:t xml:space="preserve">Per saperne di più: </w:t>
      </w:r>
      <w:hyperlink r:id="rId105" w:history="1">
        <w:r w:rsidRPr="00034137">
          <w:rPr>
            <w:rFonts w:ascii="Georgia" w:hAnsi="Georgia" w:cs="Arial"/>
            <w:color w:val="235A8C"/>
            <w:kern w:val="36"/>
            <w:sz w:val="45"/>
            <w:szCs w:val="45"/>
          </w:rPr>
          <w:t>http://italian.ruvr.ru/news/2014_11_18/La-Russia-e-insoddisfatta-del-lavoro-del-Consiglio-per-i-diritti-umani-dell-ONU-5485/</w:t>
        </w:r>
      </w:hyperlink>
      <w:r w:rsidRPr="00034137">
        <w:rPr>
          <w:rFonts w:ascii="Georgia" w:hAnsi="Georgia" w:cs="Arial"/>
          <w:color w:val="000000"/>
          <w:kern w:val="36"/>
          <w:sz w:val="45"/>
          <w:szCs w:val="45"/>
        </w:rPr>
        <w:br/>
      </w:r>
    </w:p>
    <w:p w:rsidR="00034137" w:rsidRPr="00034137" w:rsidRDefault="00034137" w:rsidP="00034137">
      <w:pPr>
        <w:shd w:val="clear" w:color="auto" w:fill="FFFFFF"/>
        <w:spacing w:before="100" w:beforeAutospacing="1" w:after="100" w:afterAutospacing="1"/>
        <w:outlineLvl w:val="2"/>
        <w:rPr>
          <w:color w:val="333333"/>
        </w:rPr>
      </w:pPr>
      <w:r w:rsidRPr="00034137">
        <w:rPr>
          <w:color w:val="333333"/>
        </w:rPr>
        <w:t xml:space="preserve">Il direttore del Dipartimento per la cooperazione umanitaria e per i diritti umani del Ministero degli Affari Esteri della Russia Anatoly </w:t>
      </w:r>
      <w:proofErr w:type="spellStart"/>
      <w:r w:rsidRPr="00034137">
        <w:rPr>
          <w:color w:val="333333"/>
        </w:rPr>
        <w:t>Viktorov</w:t>
      </w:r>
      <w:proofErr w:type="spellEnd"/>
      <w:r w:rsidRPr="00034137">
        <w:rPr>
          <w:color w:val="333333"/>
        </w:rPr>
        <w:t xml:space="preserve"> è intervenuto alla sessione plenaria dell'Assemblea generale dell’ONU con la critica del Consiglio per i diritti umani delle Nazioni Unite. Ha riferito che i tentativi del Consiglio di passare i dossier sulle situazioni riguardanti i diritti umani in diversi Paesi al CS dell’ONU e alla Corte penale internazionale, provocano preoccupazione.</w:t>
      </w:r>
    </w:p>
    <w:p w:rsidR="00034137" w:rsidRPr="00034137" w:rsidRDefault="00034137" w:rsidP="00034137">
      <w:pPr>
        <w:shd w:val="clear" w:color="auto" w:fill="FFFFFF"/>
        <w:rPr>
          <w:color w:val="333333"/>
        </w:rPr>
      </w:pPr>
      <w:r w:rsidRPr="00034137">
        <w:rPr>
          <w:color w:val="333333"/>
        </w:rPr>
        <w:t>Il diplomatico ha indicato che solo la procedura della revisione periodica universale può oggettivamente controllare il rispetto dei diritti umani. Tutti i Paesi devono fare sforzi affinché essa rimanga imparziale.</w:t>
      </w:r>
    </w:p>
    <w:p w:rsidR="00034137" w:rsidRPr="00034137" w:rsidRDefault="00034137" w:rsidP="00034137">
      <w:pPr>
        <w:shd w:val="clear" w:color="auto" w:fill="FFFFFF"/>
        <w:rPr>
          <w:rFonts w:ascii="Arial" w:hAnsi="Arial" w:cs="Arial"/>
          <w:color w:val="333333"/>
          <w:sz w:val="21"/>
          <w:szCs w:val="21"/>
        </w:rPr>
      </w:pPr>
      <w:proofErr w:type="spellStart"/>
      <w:r w:rsidRPr="00034137">
        <w:rPr>
          <w:color w:val="333333"/>
        </w:rPr>
        <w:t>Viktorov</w:t>
      </w:r>
      <w:proofErr w:type="spellEnd"/>
      <w:r w:rsidRPr="00034137">
        <w:rPr>
          <w:color w:val="333333"/>
        </w:rPr>
        <w:t xml:space="preserve"> ha sottolineato che occorre evitare la perdita definita della credibilità nel Consiglio affidatagli dall'Assemblea nel 2006.</w:t>
      </w:r>
      <w:r w:rsidRPr="00034137">
        <w:rPr>
          <w:color w:val="333333"/>
        </w:rPr>
        <w:br/>
      </w:r>
      <w:r w:rsidRPr="00034137">
        <w:rPr>
          <w:rFonts w:ascii="Arial" w:hAnsi="Arial" w:cs="Arial"/>
          <w:color w:val="333333"/>
          <w:sz w:val="21"/>
          <w:szCs w:val="21"/>
        </w:rPr>
        <w:t xml:space="preserve">Per saperne di più: </w:t>
      </w:r>
      <w:hyperlink r:id="rId106" w:history="1">
        <w:r w:rsidRPr="00034137">
          <w:rPr>
            <w:rFonts w:ascii="Arial" w:hAnsi="Arial" w:cs="Arial"/>
            <w:color w:val="235A8C"/>
            <w:sz w:val="21"/>
            <w:szCs w:val="21"/>
          </w:rPr>
          <w:t>http://italian.ruvr.ru/news/2014_11_18/La-Russia-e-insoddisfatta-del-lavoro-del-Consiglio-per-i-diritti-umani-dell-ONU-5485/</w:t>
        </w:r>
      </w:hyperlink>
      <w:r w:rsidRPr="00034137">
        <w:rPr>
          <w:rFonts w:ascii="Arial" w:hAnsi="Arial" w:cs="Arial"/>
          <w:color w:val="333333"/>
          <w:sz w:val="21"/>
          <w:szCs w:val="21"/>
        </w:rPr>
        <w:br/>
      </w:r>
    </w:p>
    <w:p w:rsidR="00034137" w:rsidRDefault="00C404F6" w:rsidP="00CC4392">
      <w:pPr>
        <w:shd w:val="clear" w:color="auto" w:fill="FFFFFF"/>
        <w:spacing w:line="480" w:lineRule="auto"/>
        <w:rPr>
          <w:rFonts w:ascii="Georgia" w:hAnsi="Georgia" w:cs="Arial"/>
          <w:b/>
          <w:bCs/>
          <w:color w:val="232323"/>
          <w:sz w:val="48"/>
          <w:szCs w:val="48"/>
        </w:rPr>
      </w:pPr>
      <w:r w:rsidRPr="00C404F6">
        <w:rPr>
          <w:rFonts w:ascii="Georgia" w:hAnsi="Georgia" w:cs="Arial"/>
          <w:b/>
          <w:bCs/>
          <w:color w:val="232323"/>
          <w:sz w:val="48"/>
          <w:szCs w:val="48"/>
        </w:rPr>
        <w:t>°°°°°°°°°°°°°°°°°°°°°°°°°°°°°°°°°°°°</w:t>
      </w:r>
      <w:r>
        <w:rPr>
          <w:rFonts w:ascii="Georgia" w:hAnsi="Georgia" w:cs="Arial"/>
          <w:b/>
          <w:bCs/>
          <w:color w:val="232323"/>
          <w:sz w:val="48"/>
          <w:szCs w:val="48"/>
        </w:rPr>
        <w:t>°°°°°°°°°°°°°°°°°°°°°°°°°°°°°°°°</w:t>
      </w:r>
    </w:p>
    <w:p w:rsidR="00C404F6" w:rsidRDefault="000E5DD0" w:rsidP="00CC4392">
      <w:pPr>
        <w:shd w:val="clear" w:color="auto" w:fill="FFFFFF"/>
        <w:spacing w:line="480" w:lineRule="auto"/>
        <w:rPr>
          <w:rFonts w:ascii="Georgia" w:hAnsi="Georgia" w:cs="Arial"/>
          <w:b/>
          <w:bCs/>
          <w:color w:val="232323"/>
          <w:sz w:val="48"/>
          <w:szCs w:val="48"/>
        </w:rPr>
      </w:pPr>
      <w:hyperlink r:id="rId107" w:history="1">
        <w:r w:rsidR="00BE4467" w:rsidRPr="00AC09BA">
          <w:rPr>
            <w:rStyle w:val="Collegamentoipertestuale"/>
            <w:rFonts w:ascii="Georgia" w:hAnsi="Georgia" w:cs="Arial"/>
            <w:b/>
            <w:bCs/>
            <w:sz w:val="48"/>
            <w:szCs w:val="48"/>
          </w:rPr>
          <w:t>http://vociglobali.it/</w:t>
        </w:r>
      </w:hyperlink>
    </w:p>
    <w:p w:rsidR="00BE4467" w:rsidRPr="00BE4467" w:rsidRDefault="000E5DD0" w:rsidP="00BE4467">
      <w:pPr>
        <w:spacing w:before="100" w:beforeAutospacing="1" w:after="100" w:afterAutospacing="1"/>
        <w:outlineLvl w:val="2"/>
        <w:rPr>
          <w:b/>
          <w:bCs/>
          <w:sz w:val="27"/>
          <w:szCs w:val="27"/>
        </w:rPr>
      </w:pPr>
      <w:hyperlink r:id="rId108" w:tooltip="Permanent Link to Dalla Nigeria alla Corea, dalla Cina alla Russia: i diritti negati" w:history="1">
        <w:r w:rsidR="00BE4467" w:rsidRPr="00BE4467">
          <w:rPr>
            <w:b/>
            <w:bCs/>
            <w:color w:val="FF7800"/>
            <w:sz w:val="27"/>
            <w:szCs w:val="27"/>
            <w:u w:val="single"/>
          </w:rPr>
          <w:t>Dalla Nigeria alla Corea, dalla Cina alla Russia: i diritti negati</w:t>
        </w:r>
      </w:hyperlink>
    </w:p>
    <w:p w:rsidR="00BE4467" w:rsidRPr="00BE4467" w:rsidRDefault="00BE4467" w:rsidP="00BE4467"/>
    <w:p w:rsidR="00BE4467" w:rsidRPr="00BE4467" w:rsidRDefault="00BE4467" w:rsidP="00BE4467">
      <w:pPr>
        <w:spacing w:before="100" w:beforeAutospacing="1" w:after="100" w:afterAutospacing="1"/>
      </w:pPr>
      <w:r w:rsidRPr="00BE4467">
        <w:t xml:space="preserve">Data 19 </w:t>
      </w:r>
      <w:proofErr w:type="spellStart"/>
      <w:r w:rsidRPr="00BE4467">
        <w:t>November</w:t>
      </w:r>
      <w:proofErr w:type="spellEnd"/>
      <w:r w:rsidRPr="00BE4467">
        <w:t xml:space="preserve"> 2014 di </w:t>
      </w:r>
      <w:hyperlink r:id="rId109" w:tooltip="Posts by Redazione" w:history="1">
        <w:r w:rsidRPr="00BE4467">
          <w:rPr>
            <w:color w:val="FF7800"/>
            <w:u w:val="single"/>
          </w:rPr>
          <w:t>Redazione</w:t>
        </w:r>
      </w:hyperlink>
    </w:p>
    <w:p w:rsidR="00BE4467" w:rsidRPr="00BE4467" w:rsidRDefault="00BE4467" w:rsidP="00BE4467">
      <w:pPr>
        <w:spacing w:before="100" w:beforeAutospacing="1" w:after="100" w:afterAutospacing="1"/>
      </w:pPr>
      <w:r w:rsidRPr="00BE4467">
        <w:t>[</w:t>
      </w:r>
      <w:r w:rsidRPr="00BE4467">
        <w:rPr>
          <w:i/>
          <w:iCs/>
        </w:rPr>
        <w:t xml:space="preserve">Questo articolo è stato scritto da alcuni dei ragazzi delle classi quinte del Liceo Polivalente Orsoline di </w:t>
      </w:r>
      <w:proofErr w:type="spellStart"/>
      <w:r w:rsidRPr="00BE4467">
        <w:rPr>
          <w:i/>
          <w:iCs/>
        </w:rPr>
        <w:t>S.Carlo</w:t>
      </w:r>
      <w:proofErr w:type="spellEnd"/>
      <w:r w:rsidRPr="00BE4467">
        <w:rPr>
          <w:i/>
          <w:iCs/>
        </w:rPr>
        <w:t xml:space="preserve"> di Saronno, che hanno partecipato al Seminario su "Diritti Umani e Giornalismo Partecipativo" tenuto da Voci Globali</w:t>
      </w:r>
      <w:r w:rsidRPr="00BE4467">
        <w:t>].</w:t>
      </w:r>
    </w:p>
    <w:p w:rsidR="00BE4467" w:rsidRPr="00BE4467" w:rsidRDefault="00BE4467" w:rsidP="00BE4467">
      <w:pPr>
        <w:spacing w:before="100" w:beforeAutospacing="1" w:after="100" w:afterAutospacing="1"/>
      </w:pPr>
      <w:r w:rsidRPr="00BE4467">
        <w:rPr>
          <w:b/>
          <w:bCs/>
        </w:rPr>
        <w:t xml:space="preserve">Matteo </w:t>
      </w:r>
      <w:proofErr w:type="spellStart"/>
      <w:r w:rsidRPr="00BE4467">
        <w:rPr>
          <w:b/>
          <w:bCs/>
        </w:rPr>
        <w:t>Alberio</w:t>
      </w:r>
      <w:proofErr w:type="spellEnd"/>
      <w:r w:rsidRPr="00BE4467">
        <w:t xml:space="preserve"> (liceo Economico-Sociale), </w:t>
      </w:r>
      <w:r w:rsidRPr="00BE4467">
        <w:rPr>
          <w:b/>
          <w:bCs/>
        </w:rPr>
        <w:t>Clarissa Biasi</w:t>
      </w:r>
      <w:r w:rsidRPr="00BE4467">
        <w:t xml:space="preserve"> (liceo Linguistico), </w:t>
      </w:r>
      <w:r w:rsidRPr="00BE4467">
        <w:rPr>
          <w:b/>
          <w:bCs/>
        </w:rPr>
        <w:t xml:space="preserve">Amalia Tremolada </w:t>
      </w:r>
      <w:r w:rsidRPr="00BE4467">
        <w:t>(liceo delle Scienze Umane)</w:t>
      </w:r>
    </w:p>
    <w:p w:rsidR="00BE4467" w:rsidRPr="00BE4467" w:rsidRDefault="00BE4467" w:rsidP="00BE4467">
      <w:pPr>
        <w:spacing w:before="100" w:beforeAutospacing="1" w:after="100" w:afterAutospacing="1"/>
      </w:pPr>
      <w:r w:rsidRPr="00BE4467">
        <w:t xml:space="preserve">Il 12 novembre, le principali testate giornalistiche riportavano </w:t>
      </w:r>
      <w:hyperlink r:id="rId110" w:tgtFrame="_blank" w:tooltip="News pubblicata sul sito dell'Agi" w:history="1">
        <w:r w:rsidRPr="00BE4467">
          <w:rPr>
            <w:color w:val="FF7800"/>
            <w:u w:val="single"/>
          </w:rPr>
          <w:t>la notizia</w:t>
        </w:r>
      </w:hyperlink>
      <w:r w:rsidRPr="00BE4467">
        <w:t xml:space="preserve"> di un’esplosione – causata da un attacco kamikaze – presso il Federal College of </w:t>
      </w:r>
      <w:proofErr w:type="spellStart"/>
      <w:r w:rsidRPr="00BE4467">
        <w:t>Education</w:t>
      </w:r>
      <w:proofErr w:type="spellEnd"/>
      <w:r w:rsidRPr="00BE4467">
        <w:t xml:space="preserve"> di Kontagora, in Nigeria, che ha provocato la morte di almeno 10 bambini. l’attentatrice era una donna. Questa non è l’unica notizia di </w:t>
      </w:r>
      <w:r w:rsidRPr="00BE4467">
        <w:rPr>
          <w:b/>
          <w:bCs/>
        </w:rPr>
        <w:t>violazione del diritto alla vita</w:t>
      </w:r>
      <w:r w:rsidRPr="00BE4467">
        <w:t xml:space="preserve"> che ci è giunta in questi giorni dalla Nigeria. A </w:t>
      </w:r>
      <w:proofErr w:type="spellStart"/>
      <w:r w:rsidRPr="00BE4467">
        <w:t>Potiskum</w:t>
      </w:r>
      <w:proofErr w:type="spellEnd"/>
      <w:r w:rsidRPr="00BE4467">
        <w:t xml:space="preserve"> – nel Nord-Est del Paese – due giorni prima c’era stato </w:t>
      </w:r>
      <w:hyperlink r:id="rId111" w:tgtFrame="_blank" w:tooltip="Notizia su EuroNews" w:history="1">
        <w:r w:rsidRPr="00BE4467">
          <w:rPr>
            <w:color w:val="FF7800"/>
            <w:u w:val="single"/>
          </w:rPr>
          <w:t>un altro attacco</w:t>
        </w:r>
      </w:hyperlink>
      <w:r w:rsidRPr="00BE4467">
        <w:t xml:space="preserve"> kamikaze ad una scuola. I morti, in questo caso, sono stati una cinquantina. Sembra impossibile che esistano ancora delle situazioni in cui i diritti umani siano violati in maniera così estrema, eppure ciò accade costantemente.</w:t>
      </w:r>
    </w:p>
    <w:p w:rsidR="00BE4467" w:rsidRPr="00BE4467" w:rsidRDefault="00BE4467" w:rsidP="00BE4467">
      <w:pPr>
        <w:spacing w:before="100" w:beforeAutospacing="1" w:after="100" w:afterAutospacing="1"/>
      </w:pPr>
      <w:r w:rsidRPr="00BE4467">
        <w:t xml:space="preserve">Esempi di tali violazioni si possono ritrovare in diverse nazioni quali </w:t>
      </w:r>
      <w:r w:rsidRPr="00BE4467">
        <w:rPr>
          <w:b/>
          <w:bCs/>
        </w:rPr>
        <w:t>Cina e Corea</w:t>
      </w:r>
      <w:r w:rsidRPr="00BE4467">
        <w:t xml:space="preserve"> dove non vengono rispettati i diritti di parola, pensiero, libertà, circolazione. Uno degli esempi più lampanti delle violazioni cinesi è la costituzione dei </w:t>
      </w:r>
      <w:hyperlink r:id="rId112" w:tgtFrame="_blank" w:tooltip="Cosa sono i Logai, sul sito della Fondazione Laogai Research Foundation, in inglese" w:history="1">
        <w:proofErr w:type="spellStart"/>
        <w:r w:rsidRPr="00BE4467">
          <w:rPr>
            <w:color w:val="FF7800"/>
            <w:u w:val="single"/>
          </w:rPr>
          <w:t>Laogai</w:t>
        </w:r>
        <w:proofErr w:type="spellEnd"/>
      </w:hyperlink>
      <w:r w:rsidRPr="00BE4467">
        <w:t xml:space="preserve">, campi di concentramento nei quali sono state rinchiuse milioni di persone e dei quali si è giunti a conoscenza grazie alla testimonianza di </w:t>
      </w:r>
      <w:hyperlink r:id="rId113" w:tgtFrame="_blank" w:tooltip="Voce Wikipedia, in italiano" w:history="1">
        <w:r w:rsidRPr="00BE4467">
          <w:rPr>
            <w:color w:val="FF7800"/>
            <w:u w:val="single"/>
          </w:rPr>
          <w:t xml:space="preserve">Harry </w:t>
        </w:r>
        <w:proofErr w:type="spellStart"/>
        <w:r w:rsidRPr="00BE4467">
          <w:rPr>
            <w:color w:val="FF7800"/>
            <w:u w:val="single"/>
          </w:rPr>
          <w:t>Wu</w:t>
        </w:r>
        <w:proofErr w:type="spellEnd"/>
      </w:hyperlink>
      <w:r w:rsidRPr="00BE4467">
        <w:t xml:space="preserve">, un prigioniero riuscito a scappare da uno di questi campi, dopo diciannove anni di detenzione. </w:t>
      </w:r>
      <w:proofErr w:type="spellStart"/>
      <w:r w:rsidRPr="00BE4467">
        <w:t>Wu</w:t>
      </w:r>
      <w:proofErr w:type="spellEnd"/>
      <w:r w:rsidRPr="00BE4467">
        <w:t xml:space="preserve"> ha raccontato delle torture subite ma anche di come essi continueranno ad esistere per il forte impatto che hanno sul PIL dell’economia cinese.</w:t>
      </w:r>
    </w:p>
    <w:p w:rsidR="00BE4467" w:rsidRPr="00BE4467" w:rsidRDefault="00BE4467" w:rsidP="00BE4467">
      <w:pPr>
        <w:spacing w:before="100" w:beforeAutospacing="1" w:after="100" w:afterAutospacing="1"/>
      </w:pPr>
      <w:r w:rsidRPr="00BE4467">
        <w:rPr>
          <w:b/>
          <w:bCs/>
        </w:rPr>
        <w:t>Anche in Russia</w:t>
      </w:r>
      <w:r w:rsidRPr="00BE4467">
        <w:t xml:space="preserve"> accade che spesso i diritti umani non vengano rispettati, come per esempio per la detenzione di tre  prigionieri di coscienza, </w:t>
      </w:r>
      <w:hyperlink r:id="rId114" w:tgtFrame="_blank" w:tooltip="Il caso e la campagna per la liberazione sul sito di Amnesty International, in inglese" w:history="1">
        <w:r w:rsidRPr="00BE4467">
          <w:rPr>
            <w:color w:val="FF7800"/>
            <w:u w:val="single"/>
          </w:rPr>
          <w:t xml:space="preserve">Vladimir </w:t>
        </w:r>
        <w:proofErr w:type="spellStart"/>
        <w:r w:rsidRPr="00BE4467">
          <w:rPr>
            <w:color w:val="FF7800"/>
            <w:u w:val="single"/>
          </w:rPr>
          <w:t>Akimenkov</w:t>
        </w:r>
        <w:proofErr w:type="spellEnd"/>
        <w:r w:rsidRPr="00BE4467">
          <w:rPr>
            <w:color w:val="FF7800"/>
            <w:u w:val="single"/>
          </w:rPr>
          <w:t xml:space="preserve">, </w:t>
        </w:r>
        <w:proofErr w:type="spellStart"/>
        <w:r w:rsidRPr="00BE4467">
          <w:rPr>
            <w:color w:val="FF7800"/>
            <w:u w:val="single"/>
          </w:rPr>
          <w:t>Artiom</w:t>
        </w:r>
        <w:proofErr w:type="spellEnd"/>
        <w:r w:rsidRPr="00BE4467">
          <w:rPr>
            <w:color w:val="FF7800"/>
            <w:u w:val="single"/>
          </w:rPr>
          <w:t xml:space="preserve"> </w:t>
        </w:r>
        <w:proofErr w:type="spellStart"/>
        <w:r w:rsidRPr="00BE4467">
          <w:rPr>
            <w:color w:val="FF7800"/>
            <w:u w:val="single"/>
          </w:rPr>
          <w:t>Saviolov</w:t>
        </w:r>
        <w:proofErr w:type="spellEnd"/>
        <w:r w:rsidRPr="00BE4467">
          <w:rPr>
            <w:color w:val="FF7800"/>
            <w:u w:val="single"/>
          </w:rPr>
          <w:t xml:space="preserve"> e Mikhail </w:t>
        </w:r>
        <w:proofErr w:type="spellStart"/>
        <w:r w:rsidRPr="00BE4467">
          <w:rPr>
            <w:color w:val="FF7800"/>
            <w:u w:val="single"/>
          </w:rPr>
          <w:t>Kosenko</w:t>
        </w:r>
        <w:proofErr w:type="spellEnd"/>
      </w:hyperlink>
      <w:r w:rsidRPr="00BE4467">
        <w:t xml:space="preserve">, reclusi da oltre un anno solo per aver esercitato pacificamente i loro diritti alla libertà di espressione e di riunione, o lo sviluppo di una </w:t>
      </w:r>
      <w:hyperlink r:id="rId115" w:tgtFrame="_blank" w:tooltip="Articolo su La Repubblica Esteri" w:history="1">
        <w:r w:rsidRPr="00BE4467">
          <w:rPr>
            <w:color w:val="FF7800"/>
            <w:u w:val="single"/>
          </w:rPr>
          <w:t>legislazione omofobica</w:t>
        </w:r>
      </w:hyperlink>
      <w:r w:rsidRPr="00BE4467">
        <w:t xml:space="preserve"> introdotta nel 2013, usata per limitare i diritti alla libertà di espressione e di riunione delle persone lesbiche, gay, bisessuali, transessuali e intersessuate, che ha incoraggiato la violenza omofobica in tutta la Russia.</w:t>
      </w:r>
    </w:p>
    <w:p w:rsidR="00BE4467" w:rsidRPr="00BE4467" w:rsidRDefault="00BE4467" w:rsidP="00BE4467">
      <w:pPr>
        <w:spacing w:before="100" w:beforeAutospacing="1" w:after="100" w:afterAutospacing="1"/>
      </w:pPr>
      <w:r w:rsidRPr="00BE4467">
        <w:t xml:space="preserve">Nonostante questi atti di violenza, nelle aree geografiche coinvolte hanno cominciato ad operare varie </w:t>
      </w:r>
      <w:r w:rsidRPr="00BE4467">
        <w:rPr>
          <w:b/>
          <w:bCs/>
        </w:rPr>
        <w:t>Organizzazioni non Governative</w:t>
      </w:r>
      <w:r w:rsidRPr="00BE4467">
        <w:t xml:space="preserve"> – Amnesty International, Emergency, Save the </w:t>
      </w:r>
      <w:proofErr w:type="spellStart"/>
      <w:r w:rsidRPr="00BE4467">
        <w:t>children</w:t>
      </w:r>
      <w:proofErr w:type="spellEnd"/>
      <w:r w:rsidRPr="00BE4467">
        <w:t xml:space="preserve">, </w:t>
      </w:r>
      <w:proofErr w:type="spellStart"/>
      <w:r w:rsidRPr="00BE4467">
        <w:t>ActionAid</w:t>
      </w:r>
      <w:proofErr w:type="spellEnd"/>
      <w:r w:rsidRPr="00BE4467">
        <w:t xml:space="preserve"> e Medici senza Frontiere, tra le più conosciute e sostenute – che cercano di far fronte a questi problemi, provando a sensibilizzare l’opinione pubblica e operando nei più disparati settori per avallare la difesa dei diritti violati. Ciò che è paradossale è il fatto che lo sviluppo e il potenziamento di queste organizzazioni dovrebbe essere propugnato dal diritto internazionale, il quale sul piano teorico si mostra propenso a sostenere i diritti umani – si pensi alla “Dichiarazione Universale dei Diritti dell’Uomo” emanata dall’ONU nel 1948 – tuttavia dal punto di vista pratico si è lontani da un reale sostegno dei diritti per tutti e ovunque.</w:t>
      </w:r>
    </w:p>
    <w:p w:rsidR="00BE4467" w:rsidRPr="00BE4467" w:rsidRDefault="00BE4467" w:rsidP="00BE4467">
      <w:pPr>
        <w:spacing w:before="100" w:beforeAutospacing="1" w:after="100" w:afterAutospacing="1"/>
      </w:pPr>
      <w:r w:rsidRPr="00BE4467">
        <w:t xml:space="preserve">Ciò è evidente pensando sempre all’ONU in quanto il suo organo decisionale – ossia il </w:t>
      </w:r>
      <w:r w:rsidRPr="00BE4467">
        <w:rPr>
          <w:b/>
          <w:bCs/>
        </w:rPr>
        <w:t>Consiglio di Sicurezza</w:t>
      </w:r>
      <w:r w:rsidRPr="00BE4467">
        <w:t xml:space="preserve"> – è strutturato in modo tale che se uno dei membri permanenti esprime il suo veto contro delle risoluzioni dell’organizzazione, esse si bloccano; se si pensa che tra i membri permanenti del Consiglio vi è la Cina, si comprende, alla luce di quanto già messo in evidenza, quanto questo Stato possa essere desideroso di migliorare la tutela mondiale dei diritti umani. Si palesa quindi una situazione in cui è lo stesso diritto internazionale a limitare lo sviluppo dei diritti umani. Ciò nonostante le ONG continuano incessantemente la loro attività, un’attività spesso considerata vana ed inefficace da alcuni che, non sentendone gli effetti (il che è positivo in quanto significa che la vita di queste persone non ha bisogno di essere migliorata) si sentono in diritto di criticare gli sforzi costanti di chi si impegna nel difendere e nell’incrementare le condizioni di vita di  individui soggetti quotidianamente a soprusi di ogni genere.</w:t>
      </w:r>
    </w:p>
    <w:p w:rsidR="00BE4467" w:rsidRPr="00BE4467" w:rsidRDefault="00BE4467" w:rsidP="00BE4467">
      <w:pPr>
        <w:spacing w:before="100" w:beforeAutospacing="1" w:after="100" w:afterAutospacing="1"/>
      </w:pPr>
      <w:r w:rsidRPr="00BE4467">
        <w:t xml:space="preserve">Nonostante nella realtà giovanile le ONG non siano molto conosciute, pensiamo sia importante ringraziarle sia per le attività di sensibilizzazione, sia per il lavoro concreto che svolgono nei Paesi dove sono in atto violazioni. Non perché abbiano dei superpoteri con cui cambiare le sorti del mondo semplicemente schioccando le dita, ma perché si può avere fiducia nel fatto che non getteranno la spugna, che non si arrenderanno senza prima aver lottato per ottenere un mondo dove ognuno si senta rispettato in quanto essere umano, e in cui abbia gli stessi diritti oltre che  gli stessi doveri. Un mondo quindi che si fondi sempre più concretamente sui principi di uguaglianza e libertà a livello internazionale. Non va però dimenticato che queste organizzazioni sono nate dall’idea di </w:t>
      </w:r>
      <w:r w:rsidRPr="00BE4467">
        <w:rPr>
          <w:b/>
          <w:bCs/>
        </w:rPr>
        <w:t>persone comuni</w:t>
      </w:r>
      <w:r w:rsidRPr="00BE4467">
        <w:t xml:space="preserve"> e che sono proprio uomini e donne come noi a portare avanti le grandi battaglie a difesa dei diritti umani.</w:t>
      </w:r>
    </w:p>
    <w:p w:rsidR="00BE4467" w:rsidRDefault="009704EF" w:rsidP="00CC4392">
      <w:pPr>
        <w:shd w:val="clear" w:color="auto" w:fill="FFFFFF"/>
        <w:spacing w:line="480" w:lineRule="auto"/>
        <w:rPr>
          <w:rFonts w:ascii="Georgia" w:hAnsi="Georgia" w:cs="Arial"/>
          <w:b/>
          <w:bCs/>
          <w:color w:val="232323"/>
          <w:sz w:val="48"/>
          <w:szCs w:val="48"/>
        </w:rPr>
      </w:pPr>
      <w:r>
        <w:rPr>
          <w:rFonts w:ascii="Georgia" w:hAnsi="Georgia" w:cs="Arial"/>
          <w:b/>
          <w:bCs/>
          <w:color w:val="232323"/>
          <w:sz w:val="48"/>
          <w:szCs w:val="48"/>
        </w:rPr>
        <w:t>°°°°°°°°°°°°°°°°°°°°°°°°°°°°°°°°°°°°°°°°°°°°°°°°°°°°°°°°°°°°°°°°°°°°°</w:t>
      </w:r>
    </w:p>
    <w:p w:rsidR="009704EF" w:rsidRPr="00C404F6" w:rsidRDefault="009704EF" w:rsidP="00CC4392">
      <w:pPr>
        <w:shd w:val="clear" w:color="auto" w:fill="FFFFFF"/>
        <w:spacing w:line="480" w:lineRule="auto"/>
        <w:rPr>
          <w:rFonts w:ascii="Georgia" w:hAnsi="Georgia" w:cs="Arial"/>
          <w:b/>
          <w:bCs/>
          <w:color w:val="232323"/>
          <w:sz w:val="48"/>
          <w:szCs w:val="48"/>
        </w:rPr>
      </w:pPr>
    </w:p>
    <w:p w:rsidR="00CC4392" w:rsidRPr="00CC4392" w:rsidRDefault="00CC4392" w:rsidP="00CC4392">
      <w:pPr>
        <w:shd w:val="clear" w:color="auto" w:fill="FFFFFF"/>
        <w:rPr>
          <w:rFonts w:ascii="Arial" w:hAnsi="Arial" w:cs="Arial"/>
          <w:color w:val="1B244F"/>
          <w:sz w:val="20"/>
          <w:szCs w:val="20"/>
        </w:rPr>
      </w:pPr>
    </w:p>
    <w:p w:rsidR="00CC4392" w:rsidRPr="008D2CC2" w:rsidRDefault="00CC4392" w:rsidP="00064F36">
      <w:pPr>
        <w:rPr>
          <w:rFonts w:ascii="Georgia" w:hAnsi="Georgia" w:cs="Arial"/>
          <w:b/>
          <w:color w:val="252525"/>
          <w:sz w:val="48"/>
          <w:szCs w:val="48"/>
        </w:rPr>
      </w:pPr>
    </w:p>
    <w:sectPr w:rsidR="00CC4392" w:rsidRPr="008D2CC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liciousHeavyRegular">
    <w:altName w:val="Times New Roman"/>
    <w:charset w:val="00"/>
    <w:family w:val="auto"/>
    <w:pitch w:val="default"/>
  </w:font>
  <w:font w:name="Ubuntu">
    <w:altName w:val="Times New Roman"/>
    <w:charset w:val="00"/>
    <w:family w:val="auto"/>
    <w:pitch w:val="default"/>
  </w:font>
  <w:font w:name="Open Sans">
    <w:altName w:val="Times New Roman"/>
    <w:charset w:val="00"/>
    <w:family w:val="auto"/>
    <w:pitch w:val="default"/>
  </w:font>
  <w:font w:name="Imprima">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Droid Serif">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Noto Sans">
    <w:altName w:val="Times New Roman"/>
    <w:charset w:val="00"/>
    <w:family w:val="auto"/>
    <w:pitch w:val="default"/>
  </w:font>
  <w:font w:name="inherit">
    <w:altName w:val="Times New Roman"/>
    <w:panose1 w:val="00000000000000000000"/>
    <w:charset w:val="00"/>
    <w:family w:val="roman"/>
    <w:notTrueType/>
    <w:pitch w:val="default"/>
  </w:font>
  <w:font w:name="lato-regular">
    <w:altName w:val="Times New Roman"/>
    <w:charset w:val="00"/>
    <w:family w:val="auto"/>
    <w:pitch w:val="default"/>
  </w:font>
  <w:font w:name="sole_serif_headlinebold">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Oswald">
    <w:altName w:val="Times New Roman"/>
    <w:panose1 w:val="00000000000000000000"/>
    <w:charset w:val="00"/>
    <w:family w:val="roman"/>
    <w:notTrueType/>
    <w:pitch w:val="default"/>
  </w:font>
  <w:font w:name="20Minuten">
    <w:altName w:val="Times New Roman"/>
    <w:panose1 w:val="00000000000000000000"/>
    <w:charset w:val="00"/>
    <w:family w:val="roman"/>
    <w:notTrueType/>
    <w:pitch w:val="default"/>
  </w:font>
  <w:font w:name="Titillium Web">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A8137C0"/>
    <w:multiLevelType w:val="hybridMultilevel"/>
    <w:tmpl w:val="5A26E636"/>
    <w:lvl w:ilvl="0" w:tplc="D95ACC5C">
      <w:start w:val="1"/>
      <w:numFmt w:val="lowerLetter"/>
      <w:lvlText w:val="%1)"/>
      <w:lvlJc w:val="left"/>
      <w:pPr>
        <w:ind w:left="786" w:hanging="360"/>
      </w:pPr>
      <w:rPr>
        <w:rFonts w:ascii="Times New Roman" w:hAnsi="Times New Roman" w:cs="Times New Roman" w:hint="default"/>
      </w:rPr>
    </w:lvl>
    <w:lvl w:ilvl="1" w:tplc="04100019">
      <w:start w:val="1"/>
      <w:numFmt w:val="lowerLetter"/>
      <w:lvlText w:val="%2."/>
      <w:lvlJc w:val="left"/>
      <w:pPr>
        <w:ind w:left="1506" w:hanging="360"/>
      </w:pPr>
      <w:rPr>
        <w:rFonts w:ascii="Times New Roman" w:hAnsi="Times New Roman" w:cs="Times New Roman"/>
      </w:rPr>
    </w:lvl>
    <w:lvl w:ilvl="2" w:tplc="0410001B">
      <w:start w:val="1"/>
      <w:numFmt w:val="lowerRoman"/>
      <w:lvlText w:val="%3."/>
      <w:lvlJc w:val="right"/>
      <w:pPr>
        <w:ind w:left="2226" w:hanging="180"/>
      </w:pPr>
      <w:rPr>
        <w:rFonts w:ascii="Times New Roman" w:hAnsi="Times New Roman" w:cs="Times New Roman"/>
      </w:rPr>
    </w:lvl>
    <w:lvl w:ilvl="3" w:tplc="0410000F">
      <w:start w:val="1"/>
      <w:numFmt w:val="decimal"/>
      <w:lvlText w:val="%4."/>
      <w:lvlJc w:val="left"/>
      <w:pPr>
        <w:ind w:left="2946" w:hanging="360"/>
      </w:pPr>
      <w:rPr>
        <w:rFonts w:ascii="Times New Roman" w:hAnsi="Times New Roman" w:cs="Times New Roman"/>
      </w:rPr>
    </w:lvl>
    <w:lvl w:ilvl="4" w:tplc="04100019">
      <w:start w:val="1"/>
      <w:numFmt w:val="lowerLetter"/>
      <w:lvlText w:val="%5."/>
      <w:lvlJc w:val="left"/>
      <w:pPr>
        <w:ind w:left="3666" w:hanging="360"/>
      </w:pPr>
      <w:rPr>
        <w:rFonts w:ascii="Times New Roman" w:hAnsi="Times New Roman" w:cs="Times New Roman"/>
      </w:rPr>
    </w:lvl>
    <w:lvl w:ilvl="5" w:tplc="0410001B">
      <w:start w:val="1"/>
      <w:numFmt w:val="lowerRoman"/>
      <w:lvlText w:val="%6."/>
      <w:lvlJc w:val="right"/>
      <w:pPr>
        <w:ind w:left="4386" w:hanging="180"/>
      </w:pPr>
      <w:rPr>
        <w:rFonts w:ascii="Times New Roman" w:hAnsi="Times New Roman" w:cs="Times New Roman"/>
      </w:rPr>
    </w:lvl>
    <w:lvl w:ilvl="6" w:tplc="0410000F">
      <w:start w:val="1"/>
      <w:numFmt w:val="decimal"/>
      <w:lvlText w:val="%7."/>
      <w:lvlJc w:val="left"/>
      <w:pPr>
        <w:ind w:left="5106" w:hanging="360"/>
      </w:pPr>
      <w:rPr>
        <w:rFonts w:ascii="Times New Roman" w:hAnsi="Times New Roman" w:cs="Times New Roman"/>
      </w:rPr>
    </w:lvl>
    <w:lvl w:ilvl="7" w:tplc="04100019">
      <w:start w:val="1"/>
      <w:numFmt w:val="lowerLetter"/>
      <w:lvlText w:val="%8."/>
      <w:lvlJc w:val="left"/>
      <w:pPr>
        <w:ind w:left="5826" w:hanging="360"/>
      </w:pPr>
      <w:rPr>
        <w:rFonts w:ascii="Times New Roman" w:hAnsi="Times New Roman" w:cs="Times New Roman"/>
      </w:rPr>
    </w:lvl>
    <w:lvl w:ilvl="8" w:tplc="0410001B">
      <w:start w:val="1"/>
      <w:numFmt w:val="lowerRoman"/>
      <w:lvlText w:val="%9."/>
      <w:lvlJc w:val="right"/>
      <w:pPr>
        <w:ind w:left="6546" w:hanging="180"/>
      </w:pPr>
      <w:rPr>
        <w:rFonts w:ascii="Times New Roman" w:hAnsi="Times New Roman" w:cs="Times New Roman"/>
      </w:rPr>
    </w:lvl>
  </w:abstractNum>
  <w:abstractNum w:abstractNumId="1">
    <w:nsid w:val="336B479B"/>
    <w:multiLevelType w:val="multilevel"/>
    <w:tmpl w:val="96361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B17116"/>
    <w:multiLevelType w:val="multilevel"/>
    <w:tmpl w:val="4074304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AB77AF"/>
    <w:multiLevelType w:val="hybridMultilevel"/>
    <w:tmpl w:val="2BC81C2E"/>
    <w:lvl w:ilvl="0" w:tplc="04100011">
      <w:start w:val="1"/>
      <w:numFmt w:val="decimal"/>
      <w:lvlText w:val="%1)"/>
      <w:lvlJc w:val="left"/>
      <w:pPr>
        <w:tabs>
          <w:tab w:val="num" w:pos="1570"/>
        </w:tabs>
        <w:ind w:left="1570" w:hanging="360"/>
      </w:pPr>
      <w:rPr>
        <w:rFonts w:ascii="Times New Roman" w:hAnsi="Times New Roman" w:cs="Times New Roman" w:hint="default"/>
      </w:rPr>
    </w:lvl>
    <w:lvl w:ilvl="1" w:tplc="04100019">
      <w:start w:val="1"/>
      <w:numFmt w:val="lowerLetter"/>
      <w:lvlText w:val="%2."/>
      <w:lvlJc w:val="left"/>
      <w:pPr>
        <w:tabs>
          <w:tab w:val="num" w:pos="2290"/>
        </w:tabs>
        <w:ind w:left="2290" w:hanging="360"/>
      </w:pPr>
      <w:rPr>
        <w:rFonts w:ascii="Times New Roman" w:hAnsi="Times New Roman" w:cs="Times New Roman"/>
      </w:rPr>
    </w:lvl>
    <w:lvl w:ilvl="2" w:tplc="0410001B">
      <w:start w:val="1"/>
      <w:numFmt w:val="lowerRoman"/>
      <w:lvlText w:val="%3."/>
      <w:lvlJc w:val="right"/>
      <w:pPr>
        <w:tabs>
          <w:tab w:val="num" w:pos="3010"/>
        </w:tabs>
        <w:ind w:left="3010" w:hanging="180"/>
      </w:pPr>
      <w:rPr>
        <w:rFonts w:ascii="Times New Roman" w:hAnsi="Times New Roman" w:cs="Times New Roman"/>
      </w:rPr>
    </w:lvl>
    <w:lvl w:ilvl="3" w:tplc="0410000F">
      <w:start w:val="1"/>
      <w:numFmt w:val="decimal"/>
      <w:lvlText w:val="%4."/>
      <w:lvlJc w:val="left"/>
      <w:pPr>
        <w:tabs>
          <w:tab w:val="num" w:pos="3730"/>
        </w:tabs>
        <w:ind w:left="3730" w:hanging="360"/>
      </w:pPr>
      <w:rPr>
        <w:rFonts w:ascii="Times New Roman" w:hAnsi="Times New Roman" w:cs="Times New Roman"/>
      </w:rPr>
    </w:lvl>
    <w:lvl w:ilvl="4" w:tplc="04100019">
      <w:start w:val="1"/>
      <w:numFmt w:val="lowerLetter"/>
      <w:lvlText w:val="%5."/>
      <w:lvlJc w:val="left"/>
      <w:pPr>
        <w:tabs>
          <w:tab w:val="num" w:pos="4450"/>
        </w:tabs>
        <w:ind w:left="4450" w:hanging="360"/>
      </w:pPr>
      <w:rPr>
        <w:rFonts w:ascii="Times New Roman" w:hAnsi="Times New Roman" w:cs="Times New Roman"/>
      </w:rPr>
    </w:lvl>
    <w:lvl w:ilvl="5" w:tplc="0410001B">
      <w:start w:val="1"/>
      <w:numFmt w:val="lowerRoman"/>
      <w:lvlText w:val="%6."/>
      <w:lvlJc w:val="right"/>
      <w:pPr>
        <w:tabs>
          <w:tab w:val="num" w:pos="5170"/>
        </w:tabs>
        <w:ind w:left="5170" w:hanging="180"/>
      </w:pPr>
      <w:rPr>
        <w:rFonts w:ascii="Times New Roman" w:hAnsi="Times New Roman" w:cs="Times New Roman"/>
      </w:rPr>
    </w:lvl>
    <w:lvl w:ilvl="6" w:tplc="0410000F">
      <w:start w:val="1"/>
      <w:numFmt w:val="decimal"/>
      <w:lvlText w:val="%7."/>
      <w:lvlJc w:val="left"/>
      <w:pPr>
        <w:tabs>
          <w:tab w:val="num" w:pos="5890"/>
        </w:tabs>
        <w:ind w:left="5890" w:hanging="360"/>
      </w:pPr>
      <w:rPr>
        <w:rFonts w:ascii="Times New Roman" w:hAnsi="Times New Roman" w:cs="Times New Roman"/>
      </w:rPr>
    </w:lvl>
    <w:lvl w:ilvl="7" w:tplc="04100019">
      <w:start w:val="1"/>
      <w:numFmt w:val="lowerLetter"/>
      <w:lvlText w:val="%8."/>
      <w:lvlJc w:val="left"/>
      <w:pPr>
        <w:tabs>
          <w:tab w:val="num" w:pos="6610"/>
        </w:tabs>
        <w:ind w:left="6610" w:hanging="360"/>
      </w:pPr>
      <w:rPr>
        <w:rFonts w:ascii="Times New Roman" w:hAnsi="Times New Roman" w:cs="Times New Roman"/>
      </w:rPr>
    </w:lvl>
    <w:lvl w:ilvl="8" w:tplc="0410001B">
      <w:start w:val="1"/>
      <w:numFmt w:val="lowerRoman"/>
      <w:lvlText w:val="%9."/>
      <w:lvlJc w:val="right"/>
      <w:pPr>
        <w:tabs>
          <w:tab w:val="num" w:pos="7330"/>
        </w:tabs>
        <w:ind w:left="7330" w:hanging="180"/>
      </w:pPr>
      <w:rPr>
        <w:rFonts w:ascii="Times New Roman" w:hAnsi="Times New Roman" w:cs="Times New Roman"/>
      </w:rPr>
    </w:lvl>
  </w:abstractNum>
  <w:abstractNum w:abstractNumId="4">
    <w:nsid w:val="5B1863FE"/>
    <w:multiLevelType w:val="multilevel"/>
    <w:tmpl w:val="BC660ABE"/>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32B33A5"/>
    <w:multiLevelType w:val="multilevel"/>
    <w:tmpl w:val="FC04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5441F0"/>
    <w:multiLevelType w:val="multilevel"/>
    <w:tmpl w:val="9A98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971180"/>
    <w:multiLevelType w:val="multilevel"/>
    <w:tmpl w:val="3E68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3A1AF4"/>
    <w:multiLevelType w:val="multilevel"/>
    <w:tmpl w:val="88E42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7"/>
  </w:num>
  <w:num w:numId="4">
    <w:abstractNumId w:val="6"/>
  </w:num>
  <w:num w:numId="5">
    <w:abstractNumId w:val="2"/>
  </w:num>
  <w:num w:numId="6">
    <w:abstractNumId w:val="4"/>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217"/>
    <w:rsid w:val="00002515"/>
    <w:rsid w:val="000321E9"/>
    <w:rsid w:val="00034137"/>
    <w:rsid w:val="00060A83"/>
    <w:rsid w:val="00064F36"/>
    <w:rsid w:val="000712AC"/>
    <w:rsid w:val="000C29B1"/>
    <w:rsid w:val="000D2C1E"/>
    <w:rsid w:val="000E5DD0"/>
    <w:rsid w:val="000F627C"/>
    <w:rsid w:val="00113249"/>
    <w:rsid w:val="00114499"/>
    <w:rsid w:val="00130AE6"/>
    <w:rsid w:val="001A603D"/>
    <w:rsid w:val="001D288B"/>
    <w:rsid w:val="001E7BBA"/>
    <w:rsid w:val="00245737"/>
    <w:rsid w:val="00262F84"/>
    <w:rsid w:val="002952D7"/>
    <w:rsid w:val="002A3B5E"/>
    <w:rsid w:val="002C1BB1"/>
    <w:rsid w:val="002C41AA"/>
    <w:rsid w:val="002E3973"/>
    <w:rsid w:val="002E472E"/>
    <w:rsid w:val="002F2A67"/>
    <w:rsid w:val="00314253"/>
    <w:rsid w:val="00332D9C"/>
    <w:rsid w:val="00363BE5"/>
    <w:rsid w:val="0037145F"/>
    <w:rsid w:val="00383447"/>
    <w:rsid w:val="003A52E1"/>
    <w:rsid w:val="003E04D1"/>
    <w:rsid w:val="003F4CB0"/>
    <w:rsid w:val="00403E1B"/>
    <w:rsid w:val="00421D56"/>
    <w:rsid w:val="00490D5E"/>
    <w:rsid w:val="00494262"/>
    <w:rsid w:val="004A5F9D"/>
    <w:rsid w:val="004B34B1"/>
    <w:rsid w:val="004C3EFB"/>
    <w:rsid w:val="004F51AE"/>
    <w:rsid w:val="00506EA5"/>
    <w:rsid w:val="00523F22"/>
    <w:rsid w:val="0054536F"/>
    <w:rsid w:val="00567BDC"/>
    <w:rsid w:val="00581EAC"/>
    <w:rsid w:val="0058288E"/>
    <w:rsid w:val="00583757"/>
    <w:rsid w:val="005A0EDA"/>
    <w:rsid w:val="005C2F64"/>
    <w:rsid w:val="005D309D"/>
    <w:rsid w:val="005D31F9"/>
    <w:rsid w:val="005F740D"/>
    <w:rsid w:val="00621D54"/>
    <w:rsid w:val="00636DDC"/>
    <w:rsid w:val="00645510"/>
    <w:rsid w:val="006648BE"/>
    <w:rsid w:val="006873C1"/>
    <w:rsid w:val="0068792F"/>
    <w:rsid w:val="00693C7A"/>
    <w:rsid w:val="006C37F4"/>
    <w:rsid w:val="006E2A37"/>
    <w:rsid w:val="00716217"/>
    <w:rsid w:val="00734F9F"/>
    <w:rsid w:val="00735C7D"/>
    <w:rsid w:val="007428BD"/>
    <w:rsid w:val="00781F82"/>
    <w:rsid w:val="007A4FE9"/>
    <w:rsid w:val="00840DAB"/>
    <w:rsid w:val="008B5EFD"/>
    <w:rsid w:val="008B6BA7"/>
    <w:rsid w:val="008D2CC2"/>
    <w:rsid w:val="00903A93"/>
    <w:rsid w:val="00912DF5"/>
    <w:rsid w:val="009704EF"/>
    <w:rsid w:val="0098503F"/>
    <w:rsid w:val="0098686C"/>
    <w:rsid w:val="0098728F"/>
    <w:rsid w:val="009A0231"/>
    <w:rsid w:val="009A183F"/>
    <w:rsid w:val="009D6910"/>
    <w:rsid w:val="009F4B24"/>
    <w:rsid w:val="009F5979"/>
    <w:rsid w:val="00A16975"/>
    <w:rsid w:val="00A75BFA"/>
    <w:rsid w:val="00AB74BB"/>
    <w:rsid w:val="00AC721C"/>
    <w:rsid w:val="00AD596D"/>
    <w:rsid w:val="00AF642E"/>
    <w:rsid w:val="00B420A5"/>
    <w:rsid w:val="00B7210E"/>
    <w:rsid w:val="00B72D0C"/>
    <w:rsid w:val="00B85D47"/>
    <w:rsid w:val="00B90E80"/>
    <w:rsid w:val="00B95F26"/>
    <w:rsid w:val="00BA2DA8"/>
    <w:rsid w:val="00BC261A"/>
    <w:rsid w:val="00BE4467"/>
    <w:rsid w:val="00BF3B6F"/>
    <w:rsid w:val="00C404F6"/>
    <w:rsid w:val="00C5432C"/>
    <w:rsid w:val="00C859F3"/>
    <w:rsid w:val="00CB7401"/>
    <w:rsid w:val="00CC4392"/>
    <w:rsid w:val="00CE0338"/>
    <w:rsid w:val="00D061B6"/>
    <w:rsid w:val="00D267DA"/>
    <w:rsid w:val="00D31689"/>
    <w:rsid w:val="00D37571"/>
    <w:rsid w:val="00D51E1F"/>
    <w:rsid w:val="00D96936"/>
    <w:rsid w:val="00E05C42"/>
    <w:rsid w:val="00E12A5A"/>
    <w:rsid w:val="00E375A8"/>
    <w:rsid w:val="00E55A16"/>
    <w:rsid w:val="00E82C39"/>
    <w:rsid w:val="00E91D20"/>
    <w:rsid w:val="00E9326D"/>
    <w:rsid w:val="00EA6284"/>
    <w:rsid w:val="00EC12F1"/>
    <w:rsid w:val="00ED3CA2"/>
    <w:rsid w:val="00EE3293"/>
    <w:rsid w:val="00F04C69"/>
    <w:rsid w:val="00F53ADA"/>
    <w:rsid w:val="00F71E19"/>
    <w:rsid w:val="00FB6287"/>
    <w:rsid w:val="00FF0F3B"/>
    <w:rsid w:val="00FF5B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6217"/>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uiPriority w:val="9"/>
    <w:semiHidden/>
    <w:unhideWhenUsed/>
    <w:qFormat/>
    <w:rsid w:val="00912DF5"/>
    <w:pPr>
      <w:widowControl w:val="0"/>
      <w:autoSpaceDE w:val="0"/>
      <w:autoSpaceDN w:val="0"/>
      <w:adjustRightInd w:val="0"/>
      <w:outlineLvl w:val="1"/>
    </w:pPr>
    <w:rPr>
      <w:rFonts w:ascii="Cambria" w:hAnsi="Cambria"/>
      <w:b/>
      <w:bCs/>
      <w:i/>
      <w:iCs/>
      <w:sz w:val="28"/>
      <w:szCs w:val="28"/>
      <w:lang w:val="x-none" w:eastAsia="x-none"/>
    </w:rPr>
  </w:style>
  <w:style w:type="paragraph" w:styleId="Titolo3">
    <w:name w:val="heading 3"/>
    <w:basedOn w:val="Normale"/>
    <w:next w:val="Normale"/>
    <w:link w:val="Titolo3Carattere"/>
    <w:uiPriority w:val="9"/>
    <w:semiHidden/>
    <w:unhideWhenUsed/>
    <w:qFormat/>
    <w:rsid w:val="00912DF5"/>
    <w:pPr>
      <w:widowControl w:val="0"/>
      <w:autoSpaceDE w:val="0"/>
      <w:autoSpaceDN w:val="0"/>
      <w:adjustRightInd w:val="0"/>
      <w:outlineLvl w:val="2"/>
    </w:pPr>
    <w:rPr>
      <w:rFonts w:ascii="Cambria" w:hAnsi="Cambria"/>
      <w:b/>
      <w:b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621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6217"/>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58288E"/>
    <w:rPr>
      <w:color w:val="0000FF" w:themeColor="hyperlink"/>
      <w:u w:val="single"/>
    </w:rPr>
  </w:style>
  <w:style w:type="character" w:styleId="Enfasigrassetto">
    <w:name w:val="Strong"/>
    <w:basedOn w:val="Carpredefinitoparagrafo"/>
    <w:uiPriority w:val="22"/>
    <w:qFormat/>
    <w:rsid w:val="00130AE6"/>
    <w:rPr>
      <w:b/>
      <w:bCs/>
    </w:rPr>
  </w:style>
  <w:style w:type="character" w:customStyle="1" w:styleId="posted-on2">
    <w:name w:val="posted-on2"/>
    <w:basedOn w:val="Carpredefinitoparagrafo"/>
    <w:rsid w:val="004A5F9D"/>
    <w:rPr>
      <w:b/>
      <w:bCs/>
      <w:color w:val="666666"/>
      <w:sz w:val="21"/>
      <w:szCs w:val="21"/>
    </w:rPr>
  </w:style>
  <w:style w:type="paragraph" w:styleId="NormaleWeb">
    <w:name w:val="Normal (Web)"/>
    <w:basedOn w:val="Normale"/>
    <w:uiPriority w:val="99"/>
    <w:semiHidden/>
    <w:unhideWhenUsed/>
    <w:rsid w:val="004A5F9D"/>
    <w:pPr>
      <w:spacing w:before="100" w:beforeAutospacing="1" w:after="120"/>
    </w:pPr>
  </w:style>
  <w:style w:type="paragraph" w:customStyle="1" w:styleId="fonte">
    <w:name w:val="fonte"/>
    <w:basedOn w:val="Normale"/>
    <w:rsid w:val="004A5F9D"/>
    <w:pPr>
      <w:spacing w:before="180" w:after="120"/>
      <w:jc w:val="right"/>
    </w:pPr>
    <w:rPr>
      <w:b/>
      <w:bCs/>
      <w:i/>
      <w:iCs/>
    </w:rPr>
  </w:style>
  <w:style w:type="character" w:styleId="Enfasicorsivo">
    <w:name w:val="Emphasis"/>
    <w:basedOn w:val="Carpredefinitoparagrafo"/>
    <w:uiPriority w:val="20"/>
    <w:qFormat/>
    <w:rsid w:val="009D6910"/>
    <w:rPr>
      <w:i/>
      <w:iCs/>
    </w:rPr>
  </w:style>
  <w:style w:type="paragraph" w:styleId="Paragrafoelenco">
    <w:name w:val="List Paragraph"/>
    <w:basedOn w:val="Normale"/>
    <w:uiPriority w:val="99"/>
    <w:qFormat/>
    <w:rsid w:val="009D6910"/>
    <w:pPr>
      <w:ind w:left="720"/>
      <w:contextualSpacing/>
    </w:pPr>
  </w:style>
  <w:style w:type="character" w:customStyle="1" w:styleId="itemdatecreated1">
    <w:name w:val="itemdatecreated1"/>
    <w:basedOn w:val="Carpredefinitoparagrafo"/>
    <w:rsid w:val="00064F36"/>
    <w:rPr>
      <w:color w:val="999999"/>
      <w:sz w:val="17"/>
      <w:szCs w:val="17"/>
    </w:rPr>
  </w:style>
  <w:style w:type="paragraph" w:customStyle="1" w:styleId="p1">
    <w:name w:val="p1"/>
    <w:basedOn w:val="Normale"/>
    <w:rsid w:val="00114499"/>
  </w:style>
  <w:style w:type="character" w:customStyle="1" w:styleId="s1">
    <w:name w:val="s1"/>
    <w:basedOn w:val="Carpredefinitoparagrafo"/>
    <w:rsid w:val="00114499"/>
  </w:style>
  <w:style w:type="character" w:customStyle="1" w:styleId="Titolo2Carattere">
    <w:name w:val="Titolo 2 Carattere"/>
    <w:basedOn w:val="Carpredefinitoparagrafo"/>
    <w:link w:val="Titolo2"/>
    <w:uiPriority w:val="9"/>
    <w:semiHidden/>
    <w:rsid w:val="00912DF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semiHidden/>
    <w:rsid w:val="00912DF5"/>
    <w:rPr>
      <w:rFonts w:ascii="Cambria" w:eastAsia="Times New Roman" w:hAnsi="Cambria" w:cs="Times New Roman"/>
      <w:b/>
      <w:bCs/>
      <w:sz w:val="26"/>
      <w:szCs w:val="26"/>
      <w:lang w:val="x-none" w:eastAsia="x-none"/>
    </w:rPr>
  </w:style>
  <w:style w:type="paragraph" w:customStyle="1" w:styleId="TableParagraph">
    <w:name w:val="Table Paragraph"/>
    <w:basedOn w:val="Normale"/>
    <w:uiPriority w:val="1"/>
    <w:qFormat/>
    <w:rsid w:val="00912DF5"/>
    <w:pPr>
      <w:widowControl w:val="0"/>
      <w:autoSpaceDE w:val="0"/>
      <w:autoSpaceDN w:val="0"/>
      <w:adjustRightInd w:val="0"/>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6217"/>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uiPriority w:val="9"/>
    <w:semiHidden/>
    <w:unhideWhenUsed/>
    <w:qFormat/>
    <w:rsid w:val="00912DF5"/>
    <w:pPr>
      <w:widowControl w:val="0"/>
      <w:autoSpaceDE w:val="0"/>
      <w:autoSpaceDN w:val="0"/>
      <w:adjustRightInd w:val="0"/>
      <w:outlineLvl w:val="1"/>
    </w:pPr>
    <w:rPr>
      <w:rFonts w:ascii="Cambria" w:hAnsi="Cambria"/>
      <w:b/>
      <w:bCs/>
      <w:i/>
      <w:iCs/>
      <w:sz w:val="28"/>
      <w:szCs w:val="28"/>
      <w:lang w:val="x-none" w:eastAsia="x-none"/>
    </w:rPr>
  </w:style>
  <w:style w:type="paragraph" w:styleId="Titolo3">
    <w:name w:val="heading 3"/>
    <w:basedOn w:val="Normale"/>
    <w:next w:val="Normale"/>
    <w:link w:val="Titolo3Carattere"/>
    <w:uiPriority w:val="9"/>
    <w:semiHidden/>
    <w:unhideWhenUsed/>
    <w:qFormat/>
    <w:rsid w:val="00912DF5"/>
    <w:pPr>
      <w:widowControl w:val="0"/>
      <w:autoSpaceDE w:val="0"/>
      <w:autoSpaceDN w:val="0"/>
      <w:adjustRightInd w:val="0"/>
      <w:outlineLvl w:val="2"/>
    </w:pPr>
    <w:rPr>
      <w:rFonts w:ascii="Cambria" w:hAnsi="Cambria"/>
      <w:b/>
      <w:b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621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6217"/>
    <w:rPr>
      <w:rFonts w:ascii="Tahoma" w:eastAsia="Times New Roman" w:hAnsi="Tahoma" w:cs="Tahoma"/>
      <w:sz w:val="16"/>
      <w:szCs w:val="16"/>
      <w:lang w:eastAsia="it-IT"/>
    </w:rPr>
  </w:style>
  <w:style w:type="character" w:styleId="Collegamentoipertestuale">
    <w:name w:val="Hyperlink"/>
    <w:basedOn w:val="Carpredefinitoparagrafo"/>
    <w:uiPriority w:val="99"/>
    <w:unhideWhenUsed/>
    <w:rsid w:val="0058288E"/>
    <w:rPr>
      <w:color w:val="0000FF" w:themeColor="hyperlink"/>
      <w:u w:val="single"/>
    </w:rPr>
  </w:style>
  <w:style w:type="character" w:styleId="Enfasigrassetto">
    <w:name w:val="Strong"/>
    <w:basedOn w:val="Carpredefinitoparagrafo"/>
    <w:uiPriority w:val="22"/>
    <w:qFormat/>
    <w:rsid w:val="00130AE6"/>
    <w:rPr>
      <w:b/>
      <w:bCs/>
    </w:rPr>
  </w:style>
  <w:style w:type="character" w:customStyle="1" w:styleId="posted-on2">
    <w:name w:val="posted-on2"/>
    <w:basedOn w:val="Carpredefinitoparagrafo"/>
    <w:rsid w:val="004A5F9D"/>
    <w:rPr>
      <w:b/>
      <w:bCs/>
      <w:color w:val="666666"/>
      <w:sz w:val="21"/>
      <w:szCs w:val="21"/>
    </w:rPr>
  </w:style>
  <w:style w:type="paragraph" w:styleId="NormaleWeb">
    <w:name w:val="Normal (Web)"/>
    <w:basedOn w:val="Normale"/>
    <w:uiPriority w:val="99"/>
    <w:semiHidden/>
    <w:unhideWhenUsed/>
    <w:rsid w:val="004A5F9D"/>
    <w:pPr>
      <w:spacing w:before="100" w:beforeAutospacing="1" w:after="120"/>
    </w:pPr>
  </w:style>
  <w:style w:type="paragraph" w:customStyle="1" w:styleId="fonte">
    <w:name w:val="fonte"/>
    <w:basedOn w:val="Normale"/>
    <w:rsid w:val="004A5F9D"/>
    <w:pPr>
      <w:spacing w:before="180" w:after="120"/>
      <w:jc w:val="right"/>
    </w:pPr>
    <w:rPr>
      <w:b/>
      <w:bCs/>
      <w:i/>
      <w:iCs/>
    </w:rPr>
  </w:style>
  <w:style w:type="character" w:styleId="Enfasicorsivo">
    <w:name w:val="Emphasis"/>
    <w:basedOn w:val="Carpredefinitoparagrafo"/>
    <w:uiPriority w:val="20"/>
    <w:qFormat/>
    <w:rsid w:val="009D6910"/>
    <w:rPr>
      <w:i/>
      <w:iCs/>
    </w:rPr>
  </w:style>
  <w:style w:type="paragraph" w:styleId="Paragrafoelenco">
    <w:name w:val="List Paragraph"/>
    <w:basedOn w:val="Normale"/>
    <w:uiPriority w:val="99"/>
    <w:qFormat/>
    <w:rsid w:val="009D6910"/>
    <w:pPr>
      <w:ind w:left="720"/>
      <w:contextualSpacing/>
    </w:pPr>
  </w:style>
  <w:style w:type="character" w:customStyle="1" w:styleId="itemdatecreated1">
    <w:name w:val="itemdatecreated1"/>
    <w:basedOn w:val="Carpredefinitoparagrafo"/>
    <w:rsid w:val="00064F36"/>
    <w:rPr>
      <w:color w:val="999999"/>
      <w:sz w:val="17"/>
      <w:szCs w:val="17"/>
    </w:rPr>
  </w:style>
  <w:style w:type="paragraph" w:customStyle="1" w:styleId="p1">
    <w:name w:val="p1"/>
    <w:basedOn w:val="Normale"/>
    <w:rsid w:val="00114499"/>
  </w:style>
  <w:style w:type="character" w:customStyle="1" w:styleId="s1">
    <w:name w:val="s1"/>
    <w:basedOn w:val="Carpredefinitoparagrafo"/>
    <w:rsid w:val="00114499"/>
  </w:style>
  <w:style w:type="character" w:customStyle="1" w:styleId="Titolo2Carattere">
    <w:name w:val="Titolo 2 Carattere"/>
    <w:basedOn w:val="Carpredefinitoparagrafo"/>
    <w:link w:val="Titolo2"/>
    <w:uiPriority w:val="9"/>
    <w:semiHidden/>
    <w:rsid w:val="00912DF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semiHidden/>
    <w:rsid w:val="00912DF5"/>
    <w:rPr>
      <w:rFonts w:ascii="Cambria" w:eastAsia="Times New Roman" w:hAnsi="Cambria" w:cs="Times New Roman"/>
      <w:b/>
      <w:bCs/>
      <w:sz w:val="26"/>
      <w:szCs w:val="26"/>
      <w:lang w:val="x-none" w:eastAsia="x-none"/>
    </w:rPr>
  </w:style>
  <w:style w:type="paragraph" w:customStyle="1" w:styleId="TableParagraph">
    <w:name w:val="Table Paragraph"/>
    <w:basedOn w:val="Normale"/>
    <w:uiPriority w:val="1"/>
    <w:qFormat/>
    <w:rsid w:val="00912DF5"/>
    <w:pPr>
      <w:widowControl w:val="0"/>
      <w:autoSpaceDE w:val="0"/>
      <w:autoSpaceDN w:val="0"/>
      <w:adjustRightInd w:val="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345">
      <w:bodyDiv w:val="1"/>
      <w:marLeft w:val="0"/>
      <w:marRight w:val="0"/>
      <w:marTop w:val="0"/>
      <w:marBottom w:val="0"/>
      <w:divBdr>
        <w:top w:val="none" w:sz="0" w:space="0" w:color="auto"/>
        <w:left w:val="none" w:sz="0" w:space="0" w:color="auto"/>
        <w:bottom w:val="none" w:sz="0" w:space="0" w:color="auto"/>
        <w:right w:val="none" w:sz="0" w:space="0" w:color="auto"/>
      </w:divBdr>
      <w:divsChild>
        <w:div w:id="1969772597">
          <w:marLeft w:val="0"/>
          <w:marRight w:val="0"/>
          <w:marTop w:val="0"/>
          <w:marBottom w:val="0"/>
          <w:divBdr>
            <w:top w:val="none" w:sz="0" w:space="0" w:color="auto"/>
            <w:left w:val="none" w:sz="0" w:space="0" w:color="auto"/>
            <w:bottom w:val="none" w:sz="0" w:space="0" w:color="auto"/>
            <w:right w:val="none" w:sz="0" w:space="0" w:color="auto"/>
          </w:divBdr>
          <w:divsChild>
            <w:div w:id="2093970276">
              <w:marLeft w:val="0"/>
              <w:marRight w:val="0"/>
              <w:marTop w:val="0"/>
              <w:marBottom w:val="0"/>
              <w:divBdr>
                <w:top w:val="none" w:sz="0" w:space="0" w:color="auto"/>
                <w:left w:val="none" w:sz="0" w:space="0" w:color="auto"/>
                <w:bottom w:val="none" w:sz="0" w:space="0" w:color="auto"/>
                <w:right w:val="none" w:sz="0" w:space="0" w:color="auto"/>
              </w:divBdr>
              <w:divsChild>
                <w:div w:id="663976608">
                  <w:marLeft w:val="0"/>
                  <w:marRight w:val="0"/>
                  <w:marTop w:val="0"/>
                  <w:marBottom w:val="0"/>
                  <w:divBdr>
                    <w:top w:val="none" w:sz="0" w:space="0" w:color="auto"/>
                    <w:left w:val="none" w:sz="0" w:space="0" w:color="auto"/>
                    <w:bottom w:val="none" w:sz="0" w:space="0" w:color="auto"/>
                    <w:right w:val="none" w:sz="0" w:space="0" w:color="auto"/>
                  </w:divBdr>
                  <w:divsChild>
                    <w:div w:id="2013678732">
                      <w:marLeft w:val="0"/>
                      <w:marRight w:val="0"/>
                      <w:marTop w:val="0"/>
                      <w:marBottom w:val="0"/>
                      <w:divBdr>
                        <w:top w:val="none" w:sz="0" w:space="0" w:color="auto"/>
                        <w:left w:val="none" w:sz="0" w:space="0" w:color="auto"/>
                        <w:bottom w:val="none" w:sz="0" w:space="0" w:color="auto"/>
                        <w:right w:val="none" w:sz="0" w:space="0" w:color="auto"/>
                      </w:divBdr>
                      <w:divsChild>
                        <w:div w:id="1843625609">
                          <w:marLeft w:val="0"/>
                          <w:marRight w:val="0"/>
                          <w:marTop w:val="0"/>
                          <w:marBottom w:val="0"/>
                          <w:divBdr>
                            <w:top w:val="none" w:sz="0" w:space="0" w:color="auto"/>
                            <w:left w:val="none" w:sz="0" w:space="0" w:color="auto"/>
                            <w:bottom w:val="none" w:sz="0" w:space="0" w:color="auto"/>
                            <w:right w:val="none" w:sz="0" w:space="0" w:color="auto"/>
                          </w:divBdr>
                          <w:divsChild>
                            <w:div w:id="1414355043">
                              <w:marLeft w:val="0"/>
                              <w:marRight w:val="0"/>
                              <w:marTop w:val="0"/>
                              <w:marBottom w:val="0"/>
                              <w:divBdr>
                                <w:top w:val="none" w:sz="0" w:space="0" w:color="auto"/>
                                <w:left w:val="none" w:sz="0" w:space="0" w:color="auto"/>
                                <w:bottom w:val="none" w:sz="0" w:space="0" w:color="auto"/>
                                <w:right w:val="none" w:sz="0" w:space="0" w:color="auto"/>
                              </w:divBdr>
                              <w:divsChild>
                                <w:div w:id="1755928584">
                                  <w:marLeft w:val="0"/>
                                  <w:marRight w:val="0"/>
                                  <w:marTop w:val="0"/>
                                  <w:marBottom w:val="0"/>
                                  <w:divBdr>
                                    <w:top w:val="none" w:sz="0" w:space="0" w:color="auto"/>
                                    <w:left w:val="none" w:sz="0" w:space="0" w:color="auto"/>
                                    <w:bottom w:val="none" w:sz="0" w:space="0" w:color="auto"/>
                                    <w:right w:val="none" w:sz="0" w:space="0" w:color="auto"/>
                                  </w:divBdr>
                                  <w:divsChild>
                                    <w:div w:id="1425146916">
                                      <w:marLeft w:val="0"/>
                                      <w:marRight w:val="0"/>
                                      <w:marTop w:val="0"/>
                                      <w:marBottom w:val="343"/>
                                      <w:divBdr>
                                        <w:top w:val="single" w:sz="6" w:space="17" w:color="CCCCCC"/>
                                        <w:left w:val="single" w:sz="6" w:space="17" w:color="CCCCCC"/>
                                        <w:bottom w:val="single" w:sz="6" w:space="0" w:color="CCCCCC"/>
                                        <w:right w:val="single" w:sz="6" w:space="17" w:color="CCCCCC"/>
                                      </w:divBdr>
                                      <w:divsChild>
                                        <w:div w:id="778725005">
                                          <w:marLeft w:val="0"/>
                                          <w:marRight w:val="0"/>
                                          <w:marTop w:val="0"/>
                                          <w:marBottom w:val="0"/>
                                          <w:divBdr>
                                            <w:top w:val="none" w:sz="0" w:space="0" w:color="auto"/>
                                            <w:left w:val="none" w:sz="0" w:space="0" w:color="auto"/>
                                            <w:bottom w:val="none" w:sz="0" w:space="0" w:color="auto"/>
                                            <w:right w:val="none" w:sz="0" w:space="0" w:color="auto"/>
                                          </w:divBdr>
                                          <w:divsChild>
                                            <w:div w:id="1192959121">
                                              <w:marLeft w:val="0"/>
                                              <w:marRight w:val="0"/>
                                              <w:marTop w:val="0"/>
                                              <w:marBottom w:val="0"/>
                                              <w:divBdr>
                                                <w:top w:val="none" w:sz="0" w:space="0" w:color="auto"/>
                                                <w:left w:val="none" w:sz="0" w:space="0" w:color="auto"/>
                                                <w:bottom w:val="none" w:sz="0" w:space="0" w:color="auto"/>
                                                <w:right w:val="none" w:sz="0" w:space="0" w:color="auto"/>
                                              </w:divBdr>
                                            </w:div>
                                            <w:div w:id="19812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7792">
      <w:bodyDiv w:val="1"/>
      <w:marLeft w:val="0"/>
      <w:marRight w:val="0"/>
      <w:marTop w:val="0"/>
      <w:marBottom w:val="0"/>
      <w:divBdr>
        <w:top w:val="none" w:sz="0" w:space="0" w:color="auto"/>
        <w:left w:val="none" w:sz="0" w:space="0" w:color="auto"/>
        <w:bottom w:val="none" w:sz="0" w:space="0" w:color="auto"/>
        <w:right w:val="none" w:sz="0" w:space="0" w:color="auto"/>
      </w:divBdr>
      <w:divsChild>
        <w:div w:id="128330418">
          <w:marLeft w:val="0"/>
          <w:marRight w:val="0"/>
          <w:marTop w:val="0"/>
          <w:marBottom w:val="0"/>
          <w:divBdr>
            <w:top w:val="none" w:sz="0" w:space="0" w:color="auto"/>
            <w:left w:val="none" w:sz="0" w:space="0" w:color="auto"/>
            <w:bottom w:val="none" w:sz="0" w:space="0" w:color="auto"/>
            <w:right w:val="none" w:sz="0" w:space="0" w:color="auto"/>
          </w:divBdr>
          <w:divsChild>
            <w:div w:id="1429695129">
              <w:marLeft w:val="0"/>
              <w:marRight w:val="0"/>
              <w:marTop w:val="0"/>
              <w:marBottom w:val="0"/>
              <w:divBdr>
                <w:top w:val="none" w:sz="0" w:space="0" w:color="auto"/>
                <w:left w:val="none" w:sz="0" w:space="0" w:color="auto"/>
                <w:bottom w:val="none" w:sz="0" w:space="0" w:color="auto"/>
                <w:right w:val="none" w:sz="0" w:space="0" w:color="auto"/>
              </w:divBdr>
              <w:divsChild>
                <w:div w:id="1001156985">
                  <w:marLeft w:val="0"/>
                  <w:marRight w:val="0"/>
                  <w:marTop w:val="0"/>
                  <w:marBottom w:val="0"/>
                  <w:divBdr>
                    <w:top w:val="none" w:sz="0" w:space="0" w:color="auto"/>
                    <w:left w:val="none" w:sz="0" w:space="0" w:color="auto"/>
                    <w:bottom w:val="none" w:sz="0" w:space="0" w:color="auto"/>
                    <w:right w:val="none" w:sz="0" w:space="0" w:color="auto"/>
                  </w:divBdr>
                  <w:divsChild>
                    <w:div w:id="1455908776">
                      <w:marLeft w:val="0"/>
                      <w:marRight w:val="0"/>
                      <w:marTop w:val="0"/>
                      <w:marBottom w:val="0"/>
                      <w:divBdr>
                        <w:top w:val="none" w:sz="0" w:space="0" w:color="auto"/>
                        <w:left w:val="none" w:sz="0" w:space="0" w:color="auto"/>
                        <w:bottom w:val="none" w:sz="0" w:space="0" w:color="auto"/>
                        <w:right w:val="none" w:sz="0" w:space="0" w:color="auto"/>
                      </w:divBdr>
                      <w:divsChild>
                        <w:div w:id="953974528">
                          <w:marLeft w:val="0"/>
                          <w:marRight w:val="0"/>
                          <w:marTop w:val="0"/>
                          <w:marBottom w:val="0"/>
                          <w:divBdr>
                            <w:top w:val="none" w:sz="0" w:space="0" w:color="auto"/>
                            <w:left w:val="none" w:sz="0" w:space="0" w:color="auto"/>
                            <w:bottom w:val="none" w:sz="0" w:space="0" w:color="auto"/>
                            <w:right w:val="none" w:sz="0" w:space="0" w:color="auto"/>
                          </w:divBdr>
                          <w:divsChild>
                            <w:div w:id="1228802143">
                              <w:marLeft w:val="0"/>
                              <w:marRight w:val="0"/>
                              <w:marTop w:val="0"/>
                              <w:marBottom w:val="0"/>
                              <w:divBdr>
                                <w:top w:val="none" w:sz="0" w:space="0" w:color="auto"/>
                                <w:left w:val="none" w:sz="0" w:space="0" w:color="auto"/>
                                <w:bottom w:val="none" w:sz="0" w:space="0" w:color="auto"/>
                                <w:right w:val="none" w:sz="0" w:space="0" w:color="auto"/>
                              </w:divBdr>
                              <w:divsChild>
                                <w:div w:id="1530607512">
                                  <w:marLeft w:val="0"/>
                                  <w:marRight w:val="0"/>
                                  <w:marTop w:val="0"/>
                                  <w:marBottom w:val="0"/>
                                  <w:divBdr>
                                    <w:top w:val="none" w:sz="0" w:space="0" w:color="auto"/>
                                    <w:left w:val="none" w:sz="0" w:space="0" w:color="auto"/>
                                    <w:bottom w:val="none" w:sz="0" w:space="0" w:color="auto"/>
                                    <w:right w:val="none" w:sz="0" w:space="0" w:color="auto"/>
                                  </w:divBdr>
                                  <w:divsChild>
                                    <w:div w:id="1593779872">
                                      <w:marLeft w:val="0"/>
                                      <w:marRight w:val="0"/>
                                      <w:marTop w:val="0"/>
                                      <w:marBottom w:val="0"/>
                                      <w:divBdr>
                                        <w:top w:val="none" w:sz="0" w:space="0" w:color="auto"/>
                                        <w:left w:val="none" w:sz="0" w:space="0" w:color="auto"/>
                                        <w:bottom w:val="none" w:sz="0" w:space="0" w:color="auto"/>
                                        <w:right w:val="none" w:sz="0" w:space="0" w:color="auto"/>
                                      </w:divBdr>
                                      <w:divsChild>
                                        <w:div w:id="894124429">
                                          <w:marLeft w:val="0"/>
                                          <w:marRight w:val="0"/>
                                          <w:marTop w:val="0"/>
                                          <w:marBottom w:val="0"/>
                                          <w:divBdr>
                                            <w:top w:val="none" w:sz="0" w:space="0" w:color="auto"/>
                                            <w:left w:val="none" w:sz="0" w:space="0" w:color="auto"/>
                                            <w:bottom w:val="none" w:sz="0" w:space="0" w:color="auto"/>
                                            <w:right w:val="none" w:sz="0" w:space="0" w:color="auto"/>
                                          </w:divBdr>
                                          <w:divsChild>
                                            <w:div w:id="1685592204">
                                              <w:marLeft w:val="0"/>
                                              <w:marRight w:val="0"/>
                                              <w:marTop w:val="0"/>
                                              <w:marBottom w:val="0"/>
                                              <w:divBdr>
                                                <w:top w:val="single" w:sz="12" w:space="2" w:color="FFFFCC"/>
                                                <w:left w:val="single" w:sz="12" w:space="2" w:color="FFFFCC"/>
                                                <w:bottom w:val="single" w:sz="12" w:space="2" w:color="FFFFCC"/>
                                                <w:right w:val="single" w:sz="12" w:space="0" w:color="FFFFCC"/>
                                              </w:divBdr>
                                              <w:divsChild>
                                                <w:div w:id="1558513200">
                                                  <w:marLeft w:val="0"/>
                                                  <w:marRight w:val="0"/>
                                                  <w:marTop w:val="0"/>
                                                  <w:marBottom w:val="0"/>
                                                  <w:divBdr>
                                                    <w:top w:val="none" w:sz="0" w:space="0" w:color="auto"/>
                                                    <w:left w:val="none" w:sz="0" w:space="0" w:color="auto"/>
                                                    <w:bottom w:val="none" w:sz="0" w:space="0" w:color="auto"/>
                                                    <w:right w:val="none" w:sz="0" w:space="0" w:color="auto"/>
                                                  </w:divBdr>
                                                  <w:divsChild>
                                                    <w:div w:id="1164735659">
                                                      <w:marLeft w:val="0"/>
                                                      <w:marRight w:val="0"/>
                                                      <w:marTop w:val="0"/>
                                                      <w:marBottom w:val="0"/>
                                                      <w:divBdr>
                                                        <w:top w:val="none" w:sz="0" w:space="0" w:color="auto"/>
                                                        <w:left w:val="none" w:sz="0" w:space="0" w:color="auto"/>
                                                        <w:bottom w:val="none" w:sz="0" w:space="0" w:color="auto"/>
                                                        <w:right w:val="none" w:sz="0" w:space="0" w:color="auto"/>
                                                      </w:divBdr>
                                                      <w:divsChild>
                                                        <w:div w:id="1025055778">
                                                          <w:marLeft w:val="0"/>
                                                          <w:marRight w:val="0"/>
                                                          <w:marTop w:val="0"/>
                                                          <w:marBottom w:val="0"/>
                                                          <w:divBdr>
                                                            <w:top w:val="none" w:sz="0" w:space="0" w:color="auto"/>
                                                            <w:left w:val="none" w:sz="0" w:space="0" w:color="auto"/>
                                                            <w:bottom w:val="none" w:sz="0" w:space="0" w:color="auto"/>
                                                            <w:right w:val="none" w:sz="0" w:space="0" w:color="auto"/>
                                                          </w:divBdr>
                                                          <w:divsChild>
                                                            <w:div w:id="1844542234">
                                                              <w:marLeft w:val="0"/>
                                                              <w:marRight w:val="0"/>
                                                              <w:marTop w:val="0"/>
                                                              <w:marBottom w:val="0"/>
                                                              <w:divBdr>
                                                                <w:top w:val="none" w:sz="0" w:space="0" w:color="auto"/>
                                                                <w:left w:val="none" w:sz="0" w:space="0" w:color="auto"/>
                                                                <w:bottom w:val="none" w:sz="0" w:space="0" w:color="auto"/>
                                                                <w:right w:val="none" w:sz="0" w:space="0" w:color="auto"/>
                                                              </w:divBdr>
                                                              <w:divsChild>
                                                                <w:div w:id="1465196482">
                                                                  <w:marLeft w:val="0"/>
                                                                  <w:marRight w:val="0"/>
                                                                  <w:marTop w:val="0"/>
                                                                  <w:marBottom w:val="0"/>
                                                                  <w:divBdr>
                                                                    <w:top w:val="none" w:sz="0" w:space="0" w:color="auto"/>
                                                                    <w:left w:val="none" w:sz="0" w:space="0" w:color="auto"/>
                                                                    <w:bottom w:val="none" w:sz="0" w:space="0" w:color="auto"/>
                                                                    <w:right w:val="none" w:sz="0" w:space="0" w:color="auto"/>
                                                                  </w:divBdr>
                                                                  <w:divsChild>
                                                                    <w:div w:id="1456949696">
                                                                      <w:marLeft w:val="0"/>
                                                                      <w:marRight w:val="0"/>
                                                                      <w:marTop w:val="0"/>
                                                                      <w:marBottom w:val="0"/>
                                                                      <w:divBdr>
                                                                        <w:top w:val="none" w:sz="0" w:space="0" w:color="auto"/>
                                                                        <w:left w:val="none" w:sz="0" w:space="0" w:color="auto"/>
                                                                        <w:bottom w:val="none" w:sz="0" w:space="0" w:color="auto"/>
                                                                        <w:right w:val="none" w:sz="0" w:space="0" w:color="auto"/>
                                                                      </w:divBdr>
                                                                      <w:divsChild>
                                                                        <w:div w:id="1629776445">
                                                                          <w:marLeft w:val="0"/>
                                                                          <w:marRight w:val="0"/>
                                                                          <w:marTop w:val="0"/>
                                                                          <w:marBottom w:val="0"/>
                                                                          <w:divBdr>
                                                                            <w:top w:val="none" w:sz="0" w:space="0" w:color="auto"/>
                                                                            <w:left w:val="none" w:sz="0" w:space="0" w:color="auto"/>
                                                                            <w:bottom w:val="none" w:sz="0" w:space="0" w:color="auto"/>
                                                                            <w:right w:val="none" w:sz="0" w:space="0" w:color="auto"/>
                                                                          </w:divBdr>
                                                                          <w:divsChild>
                                                                            <w:div w:id="262342832">
                                                                              <w:marLeft w:val="0"/>
                                                                              <w:marRight w:val="0"/>
                                                                              <w:marTop w:val="0"/>
                                                                              <w:marBottom w:val="0"/>
                                                                              <w:divBdr>
                                                                                <w:top w:val="none" w:sz="0" w:space="0" w:color="auto"/>
                                                                                <w:left w:val="none" w:sz="0" w:space="0" w:color="auto"/>
                                                                                <w:bottom w:val="none" w:sz="0" w:space="0" w:color="auto"/>
                                                                                <w:right w:val="none" w:sz="0" w:space="0" w:color="auto"/>
                                                                              </w:divBdr>
                                                                              <w:divsChild>
                                                                                <w:div w:id="294991849">
                                                                                  <w:marLeft w:val="0"/>
                                                                                  <w:marRight w:val="0"/>
                                                                                  <w:marTop w:val="0"/>
                                                                                  <w:marBottom w:val="0"/>
                                                                                  <w:divBdr>
                                                                                    <w:top w:val="none" w:sz="0" w:space="0" w:color="auto"/>
                                                                                    <w:left w:val="none" w:sz="0" w:space="0" w:color="auto"/>
                                                                                    <w:bottom w:val="none" w:sz="0" w:space="0" w:color="auto"/>
                                                                                    <w:right w:val="none" w:sz="0" w:space="0" w:color="auto"/>
                                                                                  </w:divBdr>
                                                                                  <w:divsChild>
                                                                                    <w:div w:id="1548563360">
                                                                                      <w:marLeft w:val="0"/>
                                                                                      <w:marRight w:val="0"/>
                                                                                      <w:marTop w:val="0"/>
                                                                                      <w:marBottom w:val="0"/>
                                                                                      <w:divBdr>
                                                                                        <w:top w:val="none" w:sz="0" w:space="0" w:color="auto"/>
                                                                                        <w:left w:val="none" w:sz="0" w:space="0" w:color="auto"/>
                                                                                        <w:bottom w:val="none" w:sz="0" w:space="0" w:color="auto"/>
                                                                                        <w:right w:val="none" w:sz="0" w:space="0" w:color="auto"/>
                                                                                      </w:divBdr>
                                                                                      <w:divsChild>
                                                                                        <w:div w:id="464397400">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120"/>
                                                                                              <w:marTop w:val="0"/>
                                                                                              <w:marBottom w:val="150"/>
                                                                                              <w:divBdr>
                                                                                                <w:top w:val="single" w:sz="2" w:space="0" w:color="EFEFEF"/>
                                                                                                <w:left w:val="single" w:sz="6" w:space="0" w:color="EFEFEF"/>
                                                                                                <w:bottom w:val="single" w:sz="6" w:space="0" w:color="E2E2E2"/>
                                                                                                <w:right w:val="single" w:sz="6" w:space="0" w:color="EFEFEF"/>
                                                                                              </w:divBdr>
                                                                                              <w:divsChild>
                                                                                                <w:div w:id="1233194639">
                                                                                                  <w:marLeft w:val="0"/>
                                                                                                  <w:marRight w:val="0"/>
                                                                                                  <w:marTop w:val="0"/>
                                                                                                  <w:marBottom w:val="0"/>
                                                                                                  <w:divBdr>
                                                                                                    <w:top w:val="none" w:sz="0" w:space="0" w:color="auto"/>
                                                                                                    <w:left w:val="none" w:sz="0" w:space="0" w:color="auto"/>
                                                                                                    <w:bottom w:val="none" w:sz="0" w:space="0" w:color="auto"/>
                                                                                                    <w:right w:val="none" w:sz="0" w:space="0" w:color="auto"/>
                                                                                                  </w:divBdr>
                                                                                                  <w:divsChild>
                                                                                                    <w:div w:id="873344092">
                                                                                                      <w:marLeft w:val="0"/>
                                                                                                      <w:marRight w:val="0"/>
                                                                                                      <w:marTop w:val="0"/>
                                                                                                      <w:marBottom w:val="0"/>
                                                                                                      <w:divBdr>
                                                                                                        <w:top w:val="none" w:sz="0" w:space="0" w:color="auto"/>
                                                                                                        <w:left w:val="none" w:sz="0" w:space="0" w:color="auto"/>
                                                                                                        <w:bottom w:val="none" w:sz="0" w:space="0" w:color="auto"/>
                                                                                                        <w:right w:val="none" w:sz="0" w:space="0" w:color="auto"/>
                                                                                                      </w:divBdr>
                                                                                                      <w:divsChild>
                                                                                                        <w:div w:id="527528863">
                                                                                                          <w:marLeft w:val="0"/>
                                                                                                          <w:marRight w:val="0"/>
                                                                                                          <w:marTop w:val="0"/>
                                                                                                          <w:marBottom w:val="0"/>
                                                                                                          <w:divBdr>
                                                                                                            <w:top w:val="none" w:sz="0" w:space="0" w:color="auto"/>
                                                                                                            <w:left w:val="none" w:sz="0" w:space="0" w:color="auto"/>
                                                                                                            <w:bottom w:val="none" w:sz="0" w:space="0" w:color="auto"/>
                                                                                                            <w:right w:val="none" w:sz="0" w:space="0" w:color="auto"/>
                                                                                                          </w:divBdr>
                                                                                                          <w:divsChild>
                                                                                                            <w:div w:id="41755698">
                                                                                                              <w:marLeft w:val="0"/>
                                                                                                              <w:marRight w:val="0"/>
                                                                                                              <w:marTop w:val="0"/>
                                                                                                              <w:marBottom w:val="0"/>
                                                                                                              <w:divBdr>
                                                                                                                <w:top w:val="none" w:sz="0" w:space="0" w:color="auto"/>
                                                                                                                <w:left w:val="none" w:sz="0" w:space="0" w:color="auto"/>
                                                                                                                <w:bottom w:val="none" w:sz="0" w:space="0" w:color="auto"/>
                                                                                                                <w:right w:val="none" w:sz="0" w:space="0" w:color="auto"/>
                                                                                                              </w:divBdr>
                                                                                                              <w:divsChild>
                                                                                                                <w:div w:id="486899554">
                                                                                                                  <w:marLeft w:val="0"/>
                                                                                                                  <w:marRight w:val="0"/>
                                                                                                                  <w:marTop w:val="0"/>
                                                                                                                  <w:marBottom w:val="0"/>
                                                                                                                  <w:divBdr>
                                                                                                                    <w:top w:val="single" w:sz="2" w:space="4" w:color="D8D8D8"/>
                                                                                                                    <w:left w:val="single" w:sz="2" w:space="0" w:color="D8D8D8"/>
                                                                                                                    <w:bottom w:val="single" w:sz="2" w:space="4" w:color="D8D8D8"/>
                                                                                                                    <w:right w:val="single" w:sz="2" w:space="0" w:color="D8D8D8"/>
                                                                                                                  </w:divBdr>
                                                                                                                  <w:divsChild>
                                                                                                                    <w:div w:id="2049643191">
                                                                                                                      <w:marLeft w:val="0"/>
                                                                                                                      <w:marRight w:val="0"/>
                                                                                                                      <w:marTop w:val="0"/>
                                                                                                                      <w:marBottom w:val="0"/>
                                                                                                                      <w:divBdr>
                                                                                                                        <w:top w:val="none" w:sz="0" w:space="0" w:color="auto"/>
                                                                                                                        <w:left w:val="none" w:sz="0" w:space="0" w:color="auto"/>
                                                                                                                        <w:bottom w:val="none" w:sz="0" w:space="0" w:color="auto"/>
                                                                                                                        <w:right w:val="none" w:sz="0" w:space="0" w:color="auto"/>
                                                                                                                      </w:divBdr>
                                                                                                                      <w:divsChild>
                                                                                                                        <w:div w:id="176191434">
                                                                                                                          <w:marLeft w:val="0"/>
                                                                                                                          <w:marRight w:val="0"/>
                                                                                                                          <w:marTop w:val="0"/>
                                                                                                                          <w:marBottom w:val="0"/>
                                                                                                                          <w:divBdr>
                                                                                                                            <w:top w:val="none" w:sz="0" w:space="0" w:color="auto"/>
                                                                                                                            <w:left w:val="none" w:sz="0" w:space="0" w:color="auto"/>
                                                                                                                            <w:bottom w:val="none" w:sz="0" w:space="0" w:color="auto"/>
                                                                                                                            <w:right w:val="none" w:sz="0" w:space="0" w:color="auto"/>
                                                                                                                          </w:divBdr>
                                                                                                                          <w:divsChild>
                                                                                                                            <w:div w:id="1347170237">
                                                                                                                              <w:marLeft w:val="0"/>
                                                                                                                              <w:marRight w:val="0"/>
                                                                                                                              <w:marTop w:val="0"/>
                                                                                                                              <w:marBottom w:val="0"/>
                                                                                                                              <w:divBdr>
                                                                                                                                <w:top w:val="none" w:sz="0" w:space="0" w:color="auto"/>
                                                                                                                                <w:left w:val="none" w:sz="0" w:space="0" w:color="auto"/>
                                                                                                                                <w:bottom w:val="none" w:sz="0" w:space="0" w:color="auto"/>
                                                                                                                                <w:right w:val="none" w:sz="0" w:space="0" w:color="auto"/>
                                                                                                                              </w:divBdr>
                                                                                                                            </w:div>
                                                                                                                          </w:divsChild>
                                                                                                                        </w:div>
                                                                                                                        <w:div w:id="922295036">
                                                                                                                          <w:marLeft w:val="0"/>
                                                                                                                          <w:marRight w:val="240"/>
                                                                                                                          <w:marTop w:val="0"/>
                                                                                                                          <w:marBottom w:val="0"/>
                                                                                                                          <w:divBdr>
                                                                                                                            <w:top w:val="none" w:sz="0" w:space="0" w:color="auto"/>
                                                                                                                            <w:left w:val="none" w:sz="0" w:space="0" w:color="auto"/>
                                                                                                                            <w:bottom w:val="none" w:sz="0" w:space="0" w:color="auto"/>
                                                                                                                            <w:right w:val="none" w:sz="0" w:space="0" w:color="auto"/>
                                                                                                                          </w:divBdr>
                                                                                                                        </w:div>
                                                                                                                        <w:div w:id="908077350">
                                                                                                                          <w:marLeft w:val="0"/>
                                                                                                                          <w:marRight w:val="240"/>
                                                                                                                          <w:marTop w:val="0"/>
                                                                                                                          <w:marBottom w:val="0"/>
                                                                                                                          <w:divBdr>
                                                                                                                            <w:top w:val="none" w:sz="0" w:space="0" w:color="auto"/>
                                                                                                                            <w:left w:val="none" w:sz="0" w:space="0" w:color="auto"/>
                                                                                                                            <w:bottom w:val="none" w:sz="0" w:space="0" w:color="auto"/>
                                                                                                                            <w:right w:val="none" w:sz="0" w:space="0" w:color="auto"/>
                                                                                                                          </w:divBdr>
                                                                                                                        </w:div>
                                                                                                                        <w:div w:id="783116681">
                                                                                                                          <w:marLeft w:val="0"/>
                                                                                                                          <w:marRight w:val="0"/>
                                                                                                                          <w:marTop w:val="0"/>
                                                                                                                          <w:marBottom w:val="0"/>
                                                                                                                          <w:divBdr>
                                                                                                                            <w:top w:val="none" w:sz="0" w:space="0" w:color="auto"/>
                                                                                                                            <w:left w:val="none" w:sz="0" w:space="0" w:color="auto"/>
                                                                                                                            <w:bottom w:val="none" w:sz="0" w:space="0" w:color="auto"/>
                                                                                                                            <w:right w:val="none" w:sz="0" w:space="0" w:color="auto"/>
                                                                                                                          </w:divBdr>
                                                                                                                        </w:div>
                                                                                                                        <w:div w:id="1356032729">
                                                                                                                          <w:marLeft w:val="75"/>
                                                                                                                          <w:marRight w:val="0"/>
                                                                                                                          <w:marTop w:val="0"/>
                                                                                                                          <w:marBottom w:val="0"/>
                                                                                                                          <w:divBdr>
                                                                                                                            <w:top w:val="none" w:sz="0" w:space="0" w:color="auto"/>
                                                                                                                            <w:left w:val="none" w:sz="0" w:space="0" w:color="auto"/>
                                                                                                                            <w:bottom w:val="single" w:sz="6" w:space="6" w:color="CFCFCF"/>
                                                                                                                            <w:right w:val="none" w:sz="0" w:space="0" w:color="auto"/>
                                                                                                                          </w:divBdr>
                                                                                                                        </w:div>
                                                                                                                      </w:divsChild>
                                                                                                                    </w:div>
                                                                                                                    <w:div w:id="1028486540">
                                                                                                                      <w:marLeft w:val="225"/>
                                                                                                                      <w:marRight w:val="225"/>
                                                                                                                      <w:marTop w:val="75"/>
                                                                                                                      <w:marBottom w:val="75"/>
                                                                                                                      <w:divBdr>
                                                                                                                        <w:top w:val="none" w:sz="0" w:space="0" w:color="auto"/>
                                                                                                                        <w:left w:val="none" w:sz="0" w:space="0" w:color="auto"/>
                                                                                                                        <w:bottom w:val="none" w:sz="0" w:space="0" w:color="auto"/>
                                                                                                                        <w:right w:val="none" w:sz="0" w:space="0" w:color="auto"/>
                                                                                                                      </w:divBdr>
                                                                                                                      <w:divsChild>
                                                                                                                        <w:div w:id="1660844943">
                                                                                                                          <w:marLeft w:val="0"/>
                                                                                                                          <w:marRight w:val="0"/>
                                                                                                                          <w:marTop w:val="0"/>
                                                                                                                          <w:marBottom w:val="0"/>
                                                                                                                          <w:divBdr>
                                                                                                                            <w:top w:val="single" w:sz="6" w:space="0" w:color="auto"/>
                                                                                                                            <w:left w:val="single" w:sz="6" w:space="0" w:color="auto"/>
                                                                                                                            <w:bottom w:val="single" w:sz="6" w:space="0" w:color="auto"/>
                                                                                                                            <w:right w:val="single" w:sz="6" w:space="0" w:color="auto"/>
                                                                                                                          </w:divBdr>
                                                                                                                          <w:divsChild>
                                                                                                                            <w:div w:id="399597013">
                                                                                                                              <w:marLeft w:val="0"/>
                                                                                                                              <w:marRight w:val="0"/>
                                                                                                                              <w:marTop w:val="0"/>
                                                                                                                              <w:marBottom w:val="0"/>
                                                                                                                              <w:divBdr>
                                                                                                                                <w:top w:val="none" w:sz="0" w:space="0" w:color="auto"/>
                                                                                                                                <w:left w:val="none" w:sz="0" w:space="0" w:color="auto"/>
                                                                                                                                <w:bottom w:val="none" w:sz="0" w:space="0" w:color="auto"/>
                                                                                                                                <w:right w:val="none" w:sz="0" w:space="0" w:color="auto"/>
                                                                                                                              </w:divBdr>
                                                                                                                              <w:divsChild>
                                                                                                                                <w:div w:id="19945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9628">
      <w:bodyDiv w:val="1"/>
      <w:marLeft w:val="0"/>
      <w:marRight w:val="0"/>
      <w:marTop w:val="0"/>
      <w:marBottom w:val="0"/>
      <w:divBdr>
        <w:top w:val="none" w:sz="0" w:space="0" w:color="auto"/>
        <w:left w:val="none" w:sz="0" w:space="0" w:color="auto"/>
        <w:bottom w:val="none" w:sz="0" w:space="0" w:color="auto"/>
        <w:right w:val="none" w:sz="0" w:space="0" w:color="auto"/>
      </w:divBdr>
      <w:divsChild>
        <w:div w:id="1883245672">
          <w:marLeft w:val="0"/>
          <w:marRight w:val="0"/>
          <w:marTop w:val="0"/>
          <w:marBottom w:val="0"/>
          <w:divBdr>
            <w:top w:val="none" w:sz="0" w:space="0" w:color="auto"/>
            <w:left w:val="none" w:sz="0" w:space="0" w:color="auto"/>
            <w:bottom w:val="none" w:sz="0" w:space="0" w:color="auto"/>
            <w:right w:val="none" w:sz="0" w:space="0" w:color="auto"/>
          </w:divBdr>
          <w:divsChild>
            <w:div w:id="567618492">
              <w:marLeft w:val="0"/>
              <w:marRight w:val="0"/>
              <w:marTop w:val="0"/>
              <w:marBottom w:val="0"/>
              <w:divBdr>
                <w:top w:val="none" w:sz="0" w:space="0" w:color="auto"/>
                <w:left w:val="none" w:sz="0" w:space="0" w:color="auto"/>
                <w:bottom w:val="none" w:sz="0" w:space="0" w:color="auto"/>
                <w:right w:val="none" w:sz="0" w:space="0" w:color="auto"/>
              </w:divBdr>
              <w:divsChild>
                <w:div w:id="1387995226">
                  <w:marLeft w:val="0"/>
                  <w:marRight w:val="0"/>
                  <w:marTop w:val="0"/>
                  <w:marBottom w:val="0"/>
                  <w:divBdr>
                    <w:top w:val="none" w:sz="0" w:space="0" w:color="auto"/>
                    <w:left w:val="none" w:sz="0" w:space="0" w:color="auto"/>
                    <w:bottom w:val="none" w:sz="0" w:space="0" w:color="auto"/>
                    <w:right w:val="none" w:sz="0" w:space="0" w:color="auto"/>
                  </w:divBdr>
                  <w:divsChild>
                    <w:div w:id="267155970">
                      <w:marLeft w:val="0"/>
                      <w:marRight w:val="0"/>
                      <w:marTop w:val="0"/>
                      <w:marBottom w:val="0"/>
                      <w:divBdr>
                        <w:top w:val="none" w:sz="0" w:space="0" w:color="auto"/>
                        <w:left w:val="none" w:sz="0" w:space="0" w:color="auto"/>
                        <w:bottom w:val="none" w:sz="0" w:space="0" w:color="auto"/>
                        <w:right w:val="none" w:sz="0" w:space="0" w:color="auto"/>
                      </w:divBdr>
                      <w:divsChild>
                        <w:div w:id="5897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69983">
      <w:bodyDiv w:val="1"/>
      <w:marLeft w:val="0"/>
      <w:marRight w:val="0"/>
      <w:marTop w:val="0"/>
      <w:marBottom w:val="0"/>
      <w:divBdr>
        <w:top w:val="none" w:sz="0" w:space="0" w:color="auto"/>
        <w:left w:val="none" w:sz="0" w:space="0" w:color="auto"/>
        <w:bottom w:val="none" w:sz="0" w:space="0" w:color="auto"/>
        <w:right w:val="none" w:sz="0" w:space="0" w:color="auto"/>
      </w:divBdr>
      <w:divsChild>
        <w:div w:id="1769159114">
          <w:marLeft w:val="0"/>
          <w:marRight w:val="0"/>
          <w:marTop w:val="0"/>
          <w:marBottom w:val="0"/>
          <w:divBdr>
            <w:top w:val="none" w:sz="0" w:space="0" w:color="auto"/>
            <w:left w:val="none" w:sz="0" w:space="0" w:color="auto"/>
            <w:bottom w:val="none" w:sz="0" w:space="0" w:color="auto"/>
            <w:right w:val="none" w:sz="0" w:space="0" w:color="auto"/>
          </w:divBdr>
          <w:divsChild>
            <w:div w:id="20385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0368">
      <w:bodyDiv w:val="1"/>
      <w:marLeft w:val="0"/>
      <w:marRight w:val="0"/>
      <w:marTop w:val="0"/>
      <w:marBottom w:val="0"/>
      <w:divBdr>
        <w:top w:val="none" w:sz="0" w:space="0" w:color="auto"/>
        <w:left w:val="none" w:sz="0" w:space="0" w:color="auto"/>
        <w:bottom w:val="none" w:sz="0" w:space="0" w:color="auto"/>
        <w:right w:val="none" w:sz="0" w:space="0" w:color="auto"/>
      </w:divBdr>
      <w:divsChild>
        <w:div w:id="554244658">
          <w:marLeft w:val="0"/>
          <w:marRight w:val="0"/>
          <w:marTop w:val="0"/>
          <w:marBottom w:val="0"/>
          <w:divBdr>
            <w:top w:val="none" w:sz="0" w:space="0" w:color="auto"/>
            <w:left w:val="none" w:sz="0" w:space="0" w:color="auto"/>
            <w:bottom w:val="none" w:sz="0" w:space="0" w:color="auto"/>
            <w:right w:val="none" w:sz="0" w:space="0" w:color="auto"/>
          </w:divBdr>
          <w:divsChild>
            <w:div w:id="48628965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8435012">
      <w:bodyDiv w:val="1"/>
      <w:marLeft w:val="0"/>
      <w:marRight w:val="0"/>
      <w:marTop w:val="0"/>
      <w:marBottom w:val="0"/>
      <w:divBdr>
        <w:top w:val="none" w:sz="0" w:space="0" w:color="auto"/>
        <w:left w:val="none" w:sz="0" w:space="0" w:color="auto"/>
        <w:bottom w:val="none" w:sz="0" w:space="0" w:color="auto"/>
        <w:right w:val="none" w:sz="0" w:space="0" w:color="auto"/>
      </w:divBdr>
      <w:divsChild>
        <w:div w:id="674961783">
          <w:marLeft w:val="0"/>
          <w:marRight w:val="0"/>
          <w:marTop w:val="0"/>
          <w:marBottom w:val="0"/>
          <w:divBdr>
            <w:top w:val="none" w:sz="0" w:space="0" w:color="auto"/>
            <w:left w:val="none" w:sz="0" w:space="0" w:color="auto"/>
            <w:bottom w:val="none" w:sz="0" w:space="0" w:color="auto"/>
            <w:right w:val="none" w:sz="0" w:space="0" w:color="auto"/>
          </w:divBdr>
          <w:divsChild>
            <w:div w:id="637879498">
              <w:marLeft w:val="0"/>
              <w:marRight w:val="0"/>
              <w:marTop w:val="0"/>
              <w:marBottom w:val="0"/>
              <w:divBdr>
                <w:top w:val="none" w:sz="0" w:space="0" w:color="auto"/>
                <w:left w:val="none" w:sz="0" w:space="0" w:color="auto"/>
                <w:bottom w:val="none" w:sz="0" w:space="0" w:color="auto"/>
                <w:right w:val="none" w:sz="0" w:space="0" w:color="auto"/>
              </w:divBdr>
              <w:divsChild>
                <w:div w:id="2014145611">
                  <w:marLeft w:val="0"/>
                  <w:marRight w:val="0"/>
                  <w:marTop w:val="0"/>
                  <w:marBottom w:val="0"/>
                  <w:divBdr>
                    <w:top w:val="none" w:sz="0" w:space="0" w:color="auto"/>
                    <w:left w:val="none" w:sz="0" w:space="0" w:color="auto"/>
                    <w:bottom w:val="none" w:sz="0" w:space="0" w:color="auto"/>
                    <w:right w:val="none" w:sz="0" w:space="0" w:color="auto"/>
                  </w:divBdr>
                  <w:divsChild>
                    <w:div w:id="990183520">
                      <w:marLeft w:val="0"/>
                      <w:marRight w:val="0"/>
                      <w:marTop w:val="0"/>
                      <w:marBottom w:val="0"/>
                      <w:divBdr>
                        <w:top w:val="none" w:sz="0" w:space="0" w:color="auto"/>
                        <w:left w:val="none" w:sz="0" w:space="0" w:color="auto"/>
                        <w:bottom w:val="none" w:sz="0" w:space="0" w:color="auto"/>
                        <w:right w:val="none" w:sz="0" w:space="0" w:color="auto"/>
                      </w:divBdr>
                      <w:divsChild>
                        <w:div w:id="4171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05354">
      <w:bodyDiv w:val="1"/>
      <w:marLeft w:val="0"/>
      <w:marRight w:val="0"/>
      <w:marTop w:val="0"/>
      <w:marBottom w:val="0"/>
      <w:divBdr>
        <w:top w:val="none" w:sz="0" w:space="0" w:color="auto"/>
        <w:left w:val="none" w:sz="0" w:space="0" w:color="auto"/>
        <w:bottom w:val="none" w:sz="0" w:space="0" w:color="auto"/>
        <w:right w:val="none" w:sz="0" w:space="0" w:color="auto"/>
      </w:divBdr>
      <w:divsChild>
        <w:div w:id="1347093227">
          <w:marLeft w:val="0"/>
          <w:marRight w:val="0"/>
          <w:marTop w:val="0"/>
          <w:marBottom w:val="0"/>
          <w:divBdr>
            <w:top w:val="none" w:sz="0" w:space="0" w:color="auto"/>
            <w:left w:val="none" w:sz="0" w:space="0" w:color="auto"/>
            <w:bottom w:val="none" w:sz="0" w:space="0" w:color="auto"/>
            <w:right w:val="none" w:sz="0" w:space="0" w:color="auto"/>
          </w:divBdr>
          <w:divsChild>
            <w:div w:id="1418134897">
              <w:marLeft w:val="0"/>
              <w:marRight w:val="0"/>
              <w:marTop w:val="0"/>
              <w:marBottom w:val="0"/>
              <w:divBdr>
                <w:top w:val="none" w:sz="0" w:space="0" w:color="auto"/>
                <w:left w:val="none" w:sz="0" w:space="0" w:color="auto"/>
                <w:bottom w:val="none" w:sz="0" w:space="0" w:color="auto"/>
                <w:right w:val="none" w:sz="0" w:space="0" w:color="auto"/>
              </w:divBdr>
              <w:divsChild>
                <w:div w:id="292487974">
                  <w:marLeft w:val="0"/>
                  <w:marRight w:val="0"/>
                  <w:marTop w:val="0"/>
                  <w:marBottom w:val="0"/>
                  <w:divBdr>
                    <w:top w:val="none" w:sz="0" w:space="0" w:color="auto"/>
                    <w:left w:val="none" w:sz="0" w:space="0" w:color="auto"/>
                    <w:bottom w:val="none" w:sz="0" w:space="0" w:color="auto"/>
                    <w:right w:val="none" w:sz="0" w:space="0" w:color="auto"/>
                  </w:divBdr>
                  <w:divsChild>
                    <w:div w:id="1190068862">
                      <w:marLeft w:val="0"/>
                      <w:marRight w:val="0"/>
                      <w:marTop w:val="0"/>
                      <w:marBottom w:val="0"/>
                      <w:divBdr>
                        <w:top w:val="none" w:sz="0" w:space="0" w:color="auto"/>
                        <w:left w:val="none" w:sz="0" w:space="0" w:color="auto"/>
                        <w:bottom w:val="none" w:sz="0" w:space="0" w:color="auto"/>
                        <w:right w:val="none" w:sz="0" w:space="0" w:color="auto"/>
                      </w:divBdr>
                      <w:divsChild>
                        <w:div w:id="29185769">
                          <w:marLeft w:val="0"/>
                          <w:marRight w:val="0"/>
                          <w:marTop w:val="0"/>
                          <w:marBottom w:val="0"/>
                          <w:divBdr>
                            <w:top w:val="none" w:sz="0" w:space="0" w:color="auto"/>
                            <w:left w:val="none" w:sz="0" w:space="0" w:color="auto"/>
                            <w:bottom w:val="none" w:sz="0" w:space="0" w:color="auto"/>
                            <w:right w:val="none" w:sz="0" w:space="0" w:color="auto"/>
                          </w:divBdr>
                          <w:divsChild>
                            <w:div w:id="1211578388">
                              <w:marLeft w:val="0"/>
                              <w:marRight w:val="0"/>
                              <w:marTop w:val="0"/>
                              <w:marBottom w:val="0"/>
                              <w:divBdr>
                                <w:top w:val="none" w:sz="0" w:space="0" w:color="auto"/>
                                <w:left w:val="none" w:sz="0" w:space="0" w:color="auto"/>
                                <w:bottom w:val="none" w:sz="0" w:space="0" w:color="auto"/>
                                <w:right w:val="none" w:sz="0" w:space="0" w:color="auto"/>
                              </w:divBdr>
                              <w:divsChild>
                                <w:div w:id="1808275489">
                                  <w:marLeft w:val="0"/>
                                  <w:marRight w:val="0"/>
                                  <w:marTop w:val="0"/>
                                  <w:marBottom w:val="0"/>
                                  <w:divBdr>
                                    <w:top w:val="none" w:sz="0" w:space="0" w:color="auto"/>
                                    <w:left w:val="none" w:sz="0" w:space="0" w:color="auto"/>
                                    <w:bottom w:val="none" w:sz="0" w:space="0" w:color="auto"/>
                                    <w:right w:val="none" w:sz="0" w:space="0" w:color="auto"/>
                                  </w:divBdr>
                                  <w:divsChild>
                                    <w:div w:id="1648196025">
                                      <w:marLeft w:val="0"/>
                                      <w:marRight w:val="0"/>
                                      <w:marTop w:val="0"/>
                                      <w:marBottom w:val="0"/>
                                      <w:divBdr>
                                        <w:top w:val="none" w:sz="0" w:space="0" w:color="auto"/>
                                        <w:left w:val="none" w:sz="0" w:space="0" w:color="auto"/>
                                        <w:bottom w:val="none" w:sz="0" w:space="0" w:color="auto"/>
                                        <w:right w:val="none" w:sz="0" w:space="0" w:color="auto"/>
                                      </w:divBdr>
                                      <w:divsChild>
                                        <w:div w:id="2000225743">
                                          <w:marLeft w:val="0"/>
                                          <w:marRight w:val="0"/>
                                          <w:marTop w:val="0"/>
                                          <w:marBottom w:val="0"/>
                                          <w:divBdr>
                                            <w:top w:val="none" w:sz="0" w:space="0" w:color="auto"/>
                                            <w:left w:val="none" w:sz="0" w:space="0" w:color="auto"/>
                                            <w:bottom w:val="none" w:sz="0" w:space="0" w:color="auto"/>
                                            <w:right w:val="none" w:sz="0" w:space="0" w:color="auto"/>
                                          </w:divBdr>
                                          <w:divsChild>
                                            <w:div w:id="1900289109">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194274">
                                                  <w:marLeft w:val="0"/>
                                                  <w:marRight w:val="0"/>
                                                  <w:marTop w:val="0"/>
                                                  <w:marBottom w:val="0"/>
                                                  <w:divBdr>
                                                    <w:top w:val="none" w:sz="0" w:space="0" w:color="auto"/>
                                                    <w:left w:val="none" w:sz="0" w:space="0" w:color="auto"/>
                                                    <w:bottom w:val="none" w:sz="0" w:space="0" w:color="auto"/>
                                                    <w:right w:val="none" w:sz="0" w:space="0" w:color="auto"/>
                                                  </w:divBdr>
                                                  <w:divsChild>
                                                    <w:div w:id="454907989">
                                                      <w:marLeft w:val="0"/>
                                                      <w:marRight w:val="0"/>
                                                      <w:marTop w:val="0"/>
                                                      <w:marBottom w:val="0"/>
                                                      <w:divBdr>
                                                        <w:top w:val="none" w:sz="0" w:space="0" w:color="auto"/>
                                                        <w:left w:val="none" w:sz="0" w:space="0" w:color="auto"/>
                                                        <w:bottom w:val="none" w:sz="0" w:space="0" w:color="auto"/>
                                                        <w:right w:val="none" w:sz="0" w:space="0" w:color="auto"/>
                                                      </w:divBdr>
                                                      <w:divsChild>
                                                        <w:div w:id="1698655937">
                                                          <w:marLeft w:val="0"/>
                                                          <w:marRight w:val="0"/>
                                                          <w:marTop w:val="0"/>
                                                          <w:marBottom w:val="0"/>
                                                          <w:divBdr>
                                                            <w:top w:val="none" w:sz="0" w:space="0" w:color="auto"/>
                                                            <w:left w:val="none" w:sz="0" w:space="0" w:color="auto"/>
                                                            <w:bottom w:val="none" w:sz="0" w:space="0" w:color="auto"/>
                                                            <w:right w:val="none" w:sz="0" w:space="0" w:color="auto"/>
                                                          </w:divBdr>
                                                          <w:divsChild>
                                                            <w:div w:id="1453785294">
                                                              <w:marLeft w:val="0"/>
                                                              <w:marRight w:val="0"/>
                                                              <w:marTop w:val="0"/>
                                                              <w:marBottom w:val="0"/>
                                                              <w:divBdr>
                                                                <w:top w:val="none" w:sz="0" w:space="0" w:color="auto"/>
                                                                <w:left w:val="none" w:sz="0" w:space="0" w:color="auto"/>
                                                                <w:bottom w:val="none" w:sz="0" w:space="0" w:color="auto"/>
                                                                <w:right w:val="none" w:sz="0" w:space="0" w:color="auto"/>
                                                              </w:divBdr>
                                                              <w:divsChild>
                                                                <w:div w:id="16851088">
                                                                  <w:marLeft w:val="0"/>
                                                                  <w:marRight w:val="0"/>
                                                                  <w:marTop w:val="0"/>
                                                                  <w:marBottom w:val="0"/>
                                                                  <w:divBdr>
                                                                    <w:top w:val="none" w:sz="0" w:space="0" w:color="auto"/>
                                                                    <w:left w:val="none" w:sz="0" w:space="0" w:color="auto"/>
                                                                    <w:bottom w:val="none" w:sz="0" w:space="0" w:color="auto"/>
                                                                    <w:right w:val="none" w:sz="0" w:space="0" w:color="auto"/>
                                                                  </w:divBdr>
                                                                  <w:divsChild>
                                                                    <w:div w:id="1848524067">
                                                                      <w:marLeft w:val="0"/>
                                                                      <w:marRight w:val="0"/>
                                                                      <w:marTop w:val="0"/>
                                                                      <w:marBottom w:val="0"/>
                                                                      <w:divBdr>
                                                                        <w:top w:val="none" w:sz="0" w:space="0" w:color="auto"/>
                                                                        <w:left w:val="none" w:sz="0" w:space="0" w:color="auto"/>
                                                                        <w:bottom w:val="none" w:sz="0" w:space="0" w:color="auto"/>
                                                                        <w:right w:val="none" w:sz="0" w:space="0" w:color="auto"/>
                                                                      </w:divBdr>
                                                                      <w:divsChild>
                                                                        <w:div w:id="986011012">
                                                                          <w:marLeft w:val="0"/>
                                                                          <w:marRight w:val="0"/>
                                                                          <w:marTop w:val="0"/>
                                                                          <w:marBottom w:val="0"/>
                                                                          <w:divBdr>
                                                                            <w:top w:val="none" w:sz="0" w:space="0" w:color="auto"/>
                                                                            <w:left w:val="none" w:sz="0" w:space="0" w:color="auto"/>
                                                                            <w:bottom w:val="none" w:sz="0" w:space="0" w:color="auto"/>
                                                                            <w:right w:val="none" w:sz="0" w:space="0" w:color="auto"/>
                                                                          </w:divBdr>
                                                                          <w:divsChild>
                                                                            <w:div w:id="448821744">
                                                                              <w:marLeft w:val="0"/>
                                                                              <w:marRight w:val="0"/>
                                                                              <w:marTop w:val="0"/>
                                                                              <w:marBottom w:val="0"/>
                                                                              <w:divBdr>
                                                                                <w:top w:val="none" w:sz="0" w:space="0" w:color="auto"/>
                                                                                <w:left w:val="none" w:sz="0" w:space="0" w:color="auto"/>
                                                                                <w:bottom w:val="none" w:sz="0" w:space="0" w:color="auto"/>
                                                                                <w:right w:val="none" w:sz="0" w:space="0" w:color="auto"/>
                                                                              </w:divBdr>
                                                                              <w:divsChild>
                                                                                <w:div w:id="2088649336">
                                                                                  <w:marLeft w:val="0"/>
                                                                                  <w:marRight w:val="0"/>
                                                                                  <w:marTop w:val="0"/>
                                                                                  <w:marBottom w:val="0"/>
                                                                                  <w:divBdr>
                                                                                    <w:top w:val="none" w:sz="0" w:space="0" w:color="auto"/>
                                                                                    <w:left w:val="none" w:sz="0" w:space="0" w:color="auto"/>
                                                                                    <w:bottom w:val="none" w:sz="0" w:space="0" w:color="auto"/>
                                                                                    <w:right w:val="none" w:sz="0" w:space="0" w:color="auto"/>
                                                                                  </w:divBdr>
                                                                                  <w:divsChild>
                                                                                    <w:div w:id="686641574">
                                                                                      <w:marLeft w:val="0"/>
                                                                                      <w:marRight w:val="15"/>
                                                                                      <w:marTop w:val="180"/>
                                                                                      <w:marBottom w:val="135"/>
                                                                                      <w:divBdr>
                                                                                        <w:top w:val="none" w:sz="0" w:space="0" w:color="auto"/>
                                                                                        <w:left w:val="none" w:sz="0" w:space="0" w:color="auto"/>
                                                                                        <w:bottom w:val="none" w:sz="0" w:space="0" w:color="auto"/>
                                                                                        <w:right w:val="none" w:sz="0" w:space="0" w:color="auto"/>
                                                                                      </w:divBdr>
                                                                                      <w:divsChild>
                                                                                        <w:div w:id="966393949">
                                                                                          <w:marLeft w:val="0"/>
                                                                                          <w:marRight w:val="195"/>
                                                                                          <w:marTop w:val="0"/>
                                                                                          <w:marBottom w:val="0"/>
                                                                                          <w:divBdr>
                                                                                            <w:top w:val="none" w:sz="0" w:space="0" w:color="auto"/>
                                                                                            <w:left w:val="none" w:sz="0" w:space="0" w:color="auto"/>
                                                                                            <w:bottom w:val="none" w:sz="0" w:space="0" w:color="auto"/>
                                                                                            <w:right w:val="none" w:sz="0" w:space="0" w:color="auto"/>
                                                                                          </w:divBdr>
                                                                                          <w:divsChild>
                                                                                            <w:div w:id="1100029632">
                                                                                              <w:marLeft w:val="0"/>
                                                                                              <w:marRight w:val="0"/>
                                                                                              <w:marTop w:val="0"/>
                                                                                              <w:marBottom w:val="0"/>
                                                                                              <w:divBdr>
                                                                                                <w:top w:val="none" w:sz="0" w:space="0" w:color="auto"/>
                                                                                                <w:left w:val="none" w:sz="0" w:space="0" w:color="auto"/>
                                                                                                <w:bottom w:val="none" w:sz="0" w:space="0" w:color="auto"/>
                                                                                                <w:right w:val="none" w:sz="0" w:space="0" w:color="auto"/>
                                                                                              </w:divBdr>
                                                                                            </w:div>
                                                                                          </w:divsChild>
                                                                                        </w:div>
                                                                                        <w:div w:id="20716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7365">
                                                                              <w:marLeft w:val="0"/>
                                                                              <w:marRight w:val="0"/>
                                                                              <w:marTop w:val="0"/>
                                                                              <w:marBottom w:val="0"/>
                                                                              <w:divBdr>
                                                                                <w:top w:val="none" w:sz="0" w:space="0" w:color="auto"/>
                                                                                <w:left w:val="none" w:sz="0" w:space="0" w:color="auto"/>
                                                                                <w:bottom w:val="none" w:sz="0" w:space="0" w:color="auto"/>
                                                                                <w:right w:val="none" w:sz="0" w:space="0" w:color="auto"/>
                                                                              </w:divBdr>
                                                                              <w:divsChild>
                                                                                <w:div w:id="1598244763">
                                                                                  <w:marLeft w:val="0"/>
                                                                                  <w:marRight w:val="0"/>
                                                                                  <w:marTop w:val="0"/>
                                                                                  <w:marBottom w:val="0"/>
                                                                                  <w:divBdr>
                                                                                    <w:top w:val="none" w:sz="0" w:space="0" w:color="auto"/>
                                                                                    <w:left w:val="none" w:sz="0" w:space="0" w:color="auto"/>
                                                                                    <w:bottom w:val="none" w:sz="0" w:space="0" w:color="auto"/>
                                                                                    <w:right w:val="none" w:sz="0" w:space="0" w:color="auto"/>
                                                                                  </w:divBdr>
                                                                                  <w:divsChild>
                                                                                    <w:div w:id="1160000471">
                                                                                      <w:marLeft w:val="0"/>
                                                                                      <w:marRight w:val="0"/>
                                                                                      <w:marTop w:val="0"/>
                                                                                      <w:marBottom w:val="0"/>
                                                                                      <w:divBdr>
                                                                                        <w:top w:val="none" w:sz="0" w:space="0" w:color="auto"/>
                                                                                        <w:left w:val="none" w:sz="0" w:space="0" w:color="auto"/>
                                                                                        <w:bottom w:val="none" w:sz="0" w:space="0" w:color="auto"/>
                                                                                        <w:right w:val="none" w:sz="0" w:space="0" w:color="auto"/>
                                                                                      </w:divBdr>
                                                                                      <w:divsChild>
                                                                                        <w:div w:id="1994721329">
                                                                                          <w:marLeft w:val="0"/>
                                                                                          <w:marRight w:val="0"/>
                                                                                          <w:marTop w:val="0"/>
                                                                                          <w:marBottom w:val="0"/>
                                                                                          <w:divBdr>
                                                                                            <w:top w:val="none" w:sz="0" w:space="0" w:color="auto"/>
                                                                                            <w:left w:val="none" w:sz="0" w:space="0" w:color="auto"/>
                                                                                            <w:bottom w:val="none" w:sz="0" w:space="0" w:color="auto"/>
                                                                                            <w:right w:val="none" w:sz="0" w:space="0" w:color="auto"/>
                                                                                          </w:divBdr>
                                                                                          <w:divsChild>
                                                                                            <w:div w:id="1762794004">
                                                                                              <w:marLeft w:val="0"/>
                                                                                              <w:marRight w:val="120"/>
                                                                                              <w:marTop w:val="0"/>
                                                                                              <w:marBottom w:val="150"/>
                                                                                              <w:divBdr>
                                                                                                <w:top w:val="single" w:sz="2" w:space="0" w:color="EFEFEF"/>
                                                                                                <w:left w:val="single" w:sz="6" w:space="0" w:color="EFEFEF"/>
                                                                                                <w:bottom w:val="single" w:sz="6" w:space="0" w:color="E2E2E2"/>
                                                                                                <w:right w:val="single" w:sz="6" w:space="0" w:color="EFEFEF"/>
                                                                                              </w:divBdr>
                                                                                              <w:divsChild>
                                                                                                <w:div w:id="1080172762">
                                                                                                  <w:marLeft w:val="0"/>
                                                                                                  <w:marRight w:val="0"/>
                                                                                                  <w:marTop w:val="0"/>
                                                                                                  <w:marBottom w:val="0"/>
                                                                                                  <w:divBdr>
                                                                                                    <w:top w:val="none" w:sz="0" w:space="0" w:color="auto"/>
                                                                                                    <w:left w:val="none" w:sz="0" w:space="0" w:color="auto"/>
                                                                                                    <w:bottom w:val="none" w:sz="0" w:space="0" w:color="auto"/>
                                                                                                    <w:right w:val="none" w:sz="0" w:space="0" w:color="auto"/>
                                                                                                  </w:divBdr>
                                                                                                  <w:divsChild>
                                                                                                    <w:div w:id="1943415886">
                                                                                                      <w:marLeft w:val="0"/>
                                                                                                      <w:marRight w:val="0"/>
                                                                                                      <w:marTop w:val="0"/>
                                                                                                      <w:marBottom w:val="0"/>
                                                                                                      <w:divBdr>
                                                                                                        <w:top w:val="none" w:sz="0" w:space="0" w:color="auto"/>
                                                                                                        <w:left w:val="none" w:sz="0" w:space="0" w:color="auto"/>
                                                                                                        <w:bottom w:val="none" w:sz="0" w:space="0" w:color="auto"/>
                                                                                                        <w:right w:val="none" w:sz="0" w:space="0" w:color="auto"/>
                                                                                                      </w:divBdr>
                                                                                                      <w:divsChild>
                                                                                                        <w:div w:id="1956985229">
                                                                                                          <w:marLeft w:val="0"/>
                                                                                                          <w:marRight w:val="0"/>
                                                                                                          <w:marTop w:val="0"/>
                                                                                                          <w:marBottom w:val="0"/>
                                                                                                          <w:divBdr>
                                                                                                            <w:top w:val="none" w:sz="0" w:space="0" w:color="auto"/>
                                                                                                            <w:left w:val="none" w:sz="0" w:space="0" w:color="auto"/>
                                                                                                            <w:bottom w:val="none" w:sz="0" w:space="0" w:color="auto"/>
                                                                                                            <w:right w:val="none" w:sz="0" w:space="0" w:color="auto"/>
                                                                                                          </w:divBdr>
                                                                                                          <w:divsChild>
                                                                                                            <w:div w:id="1408071521">
                                                                                                              <w:marLeft w:val="0"/>
                                                                                                              <w:marRight w:val="0"/>
                                                                                                              <w:marTop w:val="0"/>
                                                                                                              <w:marBottom w:val="0"/>
                                                                                                              <w:divBdr>
                                                                                                                <w:top w:val="none" w:sz="0" w:space="0" w:color="auto"/>
                                                                                                                <w:left w:val="none" w:sz="0" w:space="0" w:color="auto"/>
                                                                                                                <w:bottom w:val="none" w:sz="0" w:space="0" w:color="auto"/>
                                                                                                                <w:right w:val="none" w:sz="0" w:space="0" w:color="auto"/>
                                                                                                              </w:divBdr>
                                                                                                              <w:divsChild>
                                                                                                                <w:div w:id="1293098555">
                                                                                                                  <w:marLeft w:val="0"/>
                                                                                                                  <w:marRight w:val="0"/>
                                                                                                                  <w:marTop w:val="0"/>
                                                                                                                  <w:marBottom w:val="0"/>
                                                                                                                  <w:divBdr>
                                                                                                                    <w:top w:val="single" w:sz="6" w:space="0" w:color="CFCFCF"/>
                                                                                                                    <w:left w:val="single" w:sz="6" w:space="3" w:color="CFCFCF"/>
                                                                                                                    <w:bottom w:val="single" w:sz="6" w:space="0" w:color="CFCFCF"/>
                                                                                                                    <w:right w:val="single" w:sz="6" w:space="3" w:color="CFCFCF"/>
                                                                                                                  </w:divBdr>
                                                                                                                  <w:divsChild>
                                                                                                                    <w:div w:id="251550194">
                                                                                                                      <w:marLeft w:val="0"/>
                                                                                                                      <w:marRight w:val="45"/>
                                                                                                                      <w:marTop w:val="0"/>
                                                                                                                      <w:marBottom w:val="0"/>
                                                                                                                      <w:divBdr>
                                                                                                                        <w:top w:val="none" w:sz="0" w:space="0" w:color="auto"/>
                                                                                                                        <w:left w:val="none" w:sz="0" w:space="0" w:color="auto"/>
                                                                                                                        <w:bottom w:val="none" w:sz="0" w:space="0" w:color="auto"/>
                                                                                                                        <w:right w:val="none" w:sz="0" w:space="0" w:color="auto"/>
                                                                                                                      </w:divBdr>
                                                                                                                    </w:div>
                                                                                                                  </w:divsChild>
                                                                                                                </w:div>
                                                                                                                <w:div w:id="1329796717">
                                                                                                                  <w:marLeft w:val="0"/>
                                                                                                                  <w:marRight w:val="0"/>
                                                                                                                  <w:marTop w:val="0"/>
                                                                                                                  <w:marBottom w:val="0"/>
                                                                                                                  <w:divBdr>
                                                                                                                    <w:top w:val="single" w:sz="2" w:space="4" w:color="D8D8D8"/>
                                                                                                                    <w:left w:val="single" w:sz="2" w:space="0" w:color="D8D8D8"/>
                                                                                                                    <w:bottom w:val="single" w:sz="2" w:space="4" w:color="D8D8D8"/>
                                                                                                                    <w:right w:val="single" w:sz="2" w:space="0" w:color="D8D8D8"/>
                                                                                                                  </w:divBdr>
                                                                                                                  <w:divsChild>
                                                                                                                    <w:div w:id="395935727">
                                                                                                                      <w:marLeft w:val="0"/>
                                                                                                                      <w:marRight w:val="0"/>
                                                                                                                      <w:marTop w:val="0"/>
                                                                                                                      <w:marBottom w:val="0"/>
                                                                                                                      <w:divBdr>
                                                                                                                        <w:top w:val="none" w:sz="0" w:space="0" w:color="auto"/>
                                                                                                                        <w:left w:val="none" w:sz="0" w:space="0" w:color="auto"/>
                                                                                                                        <w:bottom w:val="none" w:sz="0" w:space="0" w:color="auto"/>
                                                                                                                        <w:right w:val="none" w:sz="0" w:space="0" w:color="auto"/>
                                                                                                                      </w:divBdr>
                                                                                                                      <w:divsChild>
                                                                                                                        <w:div w:id="2030402537">
                                                                                                                          <w:marLeft w:val="0"/>
                                                                                                                          <w:marRight w:val="0"/>
                                                                                                                          <w:marTop w:val="0"/>
                                                                                                                          <w:marBottom w:val="0"/>
                                                                                                                          <w:divBdr>
                                                                                                                            <w:top w:val="none" w:sz="0" w:space="0" w:color="auto"/>
                                                                                                                            <w:left w:val="none" w:sz="0" w:space="0" w:color="auto"/>
                                                                                                                            <w:bottom w:val="none" w:sz="0" w:space="0" w:color="auto"/>
                                                                                                                            <w:right w:val="none" w:sz="0" w:space="0" w:color="auto"/>
                                                                                                                          </w:divBdr>
                                                                                                                          <w:divsChild>
                                                                                                                            <w:div w:id="159976669">
                                                                                                                              <w:marLeft w:val="0"/>
                                                                                                                              <w:marRight w:val="0"/>
                                                                                                                              <w:marTop w:val="0"/>
                                                                                                                              <w:marBottom w:val="0"/>
                                                                                                                              <w:divBdr>
                                                                                                                                <w:top w:val="none" w:sz="0" w:space="0" w:color="auto"/>
                                                                                                                                <w:left w:val="none" w:sz="0" w:space="0" w:color="auto"/>
                                                                                                                                <w:bottom w:val="none" w:sz="0" w:space="0" w:color="auto"/>
                                                                                                                                <w:right w:val="none" w:sz="0" w:space="0" w:color="auto"/>
                                                                                                                              </w:divBdr>
                                                                                                                            </w:div>
                                                                                                                          </w:divsChild>
                                                                                                                        </w:div>
                                                                                                                        <w:div w:id="1123037848">
                                                                                                                          <w:marLeft w:val="0"/>
                                                                                                                          <w:marRight w:val="240"/>
                                                                                                                          <w:marTop w:val="0"/>
                                                                                                                          <w:marBottom w:val="0"/>
                                                                                                                          <w:divBdr>
                                                                                                                            <w:top w:val="none" w:sz="0" w:space="0" w:color="auto"/>
                                                                                                                            <w:left w:val="none" w:sz="0" w:space="0" w:color="auto"/>
                                                                                                                            <w:bottom w:val="none" w:sz="0" w:space="0" w:color="auto"/>
                                                                                                                            <w:right w:val="none" w:sz="0" w:space="0" w:color="auto"/>
                                                                                                                          </w:divBdr>
                                                                                                                        </w:div>
                                                                                                                        <w:div w:id="2133555383">
                                                                                                                          <w:marLeft w:val="0"/>
                                                                                                                          <w:marRight w:val="240"/>
                                                                                                                          <w:marTop w:val="0"/>
                                                                                                                          <w:marBottom w:val="0"/>
                                                                                                                          <w:divBdr>
                                                                                                                            <w:top w:val="none" w:sz="0" w:space="0" w:color="auto"/>
                                                                                                                            <w:left w:val="none" w:sz="0" w:space="0" w:color="auto"/>
                                                                                                                            <w:bottom w:val="none" w:sz="0" w:space="0" w:color="auto"/>
                                                                                                                            <w:right w:val="none" w:sz="0" w:space="0" w:color="auto"/>
                                                                                                                          </w:divBdr>
                                                                                                                        </w:div>
                                                                                                                        <w:div w:id="651179802">
                                                                                                                          <w:marLeft w:val="0"/>
                                                                                                                          <w:marRight w:val="0"/>
                                                                                                                          <w:marTop w:val="0"/>
                                                                                                                          <w:marBottom w:val="0"/>
                                                                                                                          <w:divBdr>
                                                                                                                            <w:top w:val="none" w:sz="0" w:space="0" w:color="auto"/>
                                                                                                                            <w:left w:val="none" w:sz="0" w:space="0" w:color="auto"/>
                                                                                                                            <w:bottom w:val="none" w:sz="0" w:space="0" w:color="auto"/>
                                                                                                                            <w:right w:val="none" w:sz="0" w:space="0" w:color="auto"/>
                                                                                                                          </w:divBdr>
                                                                                                                        </w:div>
                                                                                                                        <w:div w:id="121535231">
                                                                                                                          <w:marLeft w:val="75"/>
                                                                                                                          <w:marRight w:val="0"/>
                                                                                                                          <w:marTop w:val="0"/>
                                                                                                                          <w:marBottom w:val="0"/>
                                                                                                                          <w:divBdr>
                                                                                                                            <w:top w:val="none" w:sz="0" w:space="0" w:color="auto"/>
                                                                                                                            <w:left w:val="none" w:sz="0" w:space="0" w:color="auto"/>
                                                                                                                            <w:bottom w:val="single" w:sz="6" w:space="6" w:color="CFCFCF"/>
                                                                                                                            <w:right w:val="none" w:sz="0" w:space="0" w:color="auto"/>
                                                                                                                          </w:divBdr>
                                                                                                                        </w:div>
                                                                                                                      </w:divsChild>
                                                                                                                    </w:div>
                                                                                                                    <w:div w:id="631405896">
                                                                                                                      <w:marLeft w:val="225"/>
                                                                                                                      <w:marRight w:val="225"/>
                                                                                                                      <w:marTop w:val="75"/>
                                                                                                                      <w:marBottom w:val="75"/>
                                                                                                                      <w:divBdr>
                                                                                                                        <w:top w:val="none" w:sz="0" w:space="0" w:color="auto"/>
                                                                                                                        <w:left w:val="none" w:sz="0" w:space="0" w:color="auto"/>
                                                                                                                        <w:bottom w:val="none" w:sz="0" w:space="0" w:color="auto"/>
                                                                                                                        <w:right w:val="none" w:sz="0" w:space="0" w:color="auto"/>
                                                                                                                      </w:divBdr>
                                                                                                                      <w:divsChild>
                                                                                                                        <w:div w:id="1879588866">
                                                                                                                          <w:marLeft w:val="0"/>
                                                                                                                          <w:marRight w:val="0"/>
                                                                                                                          <w:marTop w:val="0"/>
                                                                                                                          <w:marBottom w:val="0"/>
                                                                                                                          <w:divBdr>
                                                                                                                            <w:top w:val="single" w:sz="6" w:space="0" w:color="auto"/>
                                                                                                                            <w:left w:val="single" w:sz="6" w:space="0" w:color="auto"/>
                                                                                                                            <w:bottom w:val="single" w:sz="6" w:space="0" w:color="auto"/>
                                                                                                                            <w:right w:val="single" w:sz="6" w:space="0" w:color="auto"/>
                                                                                                                          </w:divBdr>
                                                                                                                          <w:divsChild>
                                                                                                                            <w:div w:id="175732257">
                                                                                                                              <w:marLeft w:val="0"/>
                                                                                                                              <w:marRight w:val="0"/>
                                                                                                                              <w:marTop w:val="0"/>
                                                                                                                              <w:marBottom w:val="0"/>
                                                                                                                              <w:divBdr>
                                                                                                                                <w:top w:val="none" w:sz="0" w:space="0" w:color="auto"/>
                                                                                                                                <w:left w:val="none" w:sz="0" w:space="0" w:color="auto"/>
                                                                                                                                <w:bottom w:val="none" w:sz="0" w:space="0" w:color="auto"/>
                                                                                                                                <w:right w:val="none" w:sz="0" w:space="0" w:color="auto"/>
                                                                                                                              </w:divBdr>
                                                                                                                              <w:divsChild>
                                                                                                                                <w:div w:id="849754665">
                                                                                                                                  <w:marLeft w:val="0"/>
                                                                                                                                  <w:marRight w:val="0"/>
                                                                                                                                  <w:marTop w:val="0"/>
                                                                                                                                  <w:marBottom w:val="0"/>
                                                                                                                                  <w:divBdr>
                                                                                                                                    <w:top w:val="none" w:sz="0" w:space="0" w:color="auto"/>
                                                                                                                                    <w:left w:val="none" w:sz="0" w:space="0" w:color="auto"/>
                                                                                                                                    <w:bottom w:val="none" w:sz="0" w:space="0" w:color="auto"/>
                                                                                                                                    <w:right w:val="none" w:sz="0" w:space="0" w:color="auto"/>
                                                                                                                                  </w:divBdr>
                                                                                                                                </w:div>
                                                                                                                                <w:div w:id="1060785654">
                                                                                                                                  <w:marLeft w:val="0"/>
                                                                                                                                  <w:marRight w:val="0"/>
                                                                                                                                  <w:marTop w:val="0"/>
                                                                                                                                  <w:marBottom w:val="0"/>
                                                                                                                                  <w:divBdr>
                                                                                                                                    <w:top w:val="none" w:sz="0" w:space="0" w:color="auto"/>
                                                                                                                                    <w:left w:val="none" w:sz="0" w:space="0" w:color="auto"/>
                                                                                                                                    <w:bottom w:val="none" w:sz="0" w:space="0" w:color="auto"/>
                                                                                                                                    <w:right w:val="none" w:sz="0" w:space="0" w:color="auto"/>
                                                                                                                                  </w:divBdr>
                                                                                                                                </w:div>
                                                                                                                                <w:div w:id="1786920029">
                                                                                                                                  <w:marLeft w:val="0"/>
                                                                                                                                  <w:marRight w:val="0"/>
                                                                                                                                  <w:marTop w:val="0"/>
                                                                                                                                  <w:marBottom w:val="0"/>
                                                                                                                                  <w:divBdr>
                                                                                                                                    <w:top w:val="none" w:sz="0" w:space="0" w:color="auto"/>
                                                                                                                                    <w:left w:val="none" w:sz="0" w:space="0" w:color="auto"/>
                                                                                                                                    <w:bottom w:val="none" w:sz="0" w:space="0" w:color="auto"/>
                                                                                                                                    <w:right w:val="none" w:sz="0" w:space="0" w:color="auto"/>
                                                                                                                                  </w:divBdr>
                                                                                                                                </w:div>
                                                                                                                                <w:div w:id="1231618429">
                                                                                                                                  <w:marLeft w:val="0"/>
                                                                                                                                  <w:marRight w:val="0"/>
                                                                                                                                  <w:marTop w:val="0"/>
                                                                                                                                  <w:marBottom w:val="0"/>
                                                                                                                                  <w:divBdr>
                                                                                                                                    <w:top w:val="none" w:sz="0" w:space="0" w:color="auto"/>
                                                                                                                                    <w:left w:val="none" w:sz="0" w:space="0" w:color="auto"/>
                                                                                                                                    <w:bottom w:val="none" w:sz="0" w:space="0" w:color="auto"/>
                                                                                                                                    <w:right w:val="none" w:sz="0" w:space="0" w:color="auto"/>
                                                                                                                                  </w:divBdr>
                                                                                                                                </w:div>
                                                                                                                                <w:div w:id="416680581">
                                                                                                                                  <w:marLeft w:val="0"/>
                                                                                                                                  <w:marRight w:val="0"/>
                                                                                                                                  <w:marTop w:val="0"/>
                                                                                                                                  <w:marBottom w:val="0"/>
                                                                                                                                  <w:divBdr>
                                                                                                                                    <w:top w:val="none" w:sz="0" w:space="0" w:color="auto"/>
                                                                                                                                    <w:left w:val="none" w:sz="0" w:space="0" w:color="auto"/>
                                                                                                                                    <w:bottom w:val="none" w:sz="0" w:space="0" w:color="auto"/>
                                                                                                                                    <w:right w:val="none" w:sz="0" w:space="0" w:color="auto"/>
                                                                                                                                  </w:divBdr>
                                                                                                                                </w:div>
                                                                                                                                <w:div w:id="196430309">
                                                                                                                                  <w:marLeft w:val="0"/>
                                                                                                                                  <w:marRight w:val="0"/>
                                                                                                                                  <w:marTop w:val="0"/>
                                                                                                                                  <w:marBottom w:val="0"/>
                                                                                                                                  <w:divBdr>
                                                                                                                                    <w:top w:val="none" w:sz="0" w:space="0" w:color="auto"/>
                                                                                                                                    <w:left w:val="none" w:sz="0" w:space="0" w:color="auto"/>
                                                                                                                                    <w:bottom w:val="none" w:sz="0" w:space="0" w:color="auto"/>
                                                                                                                                    <w:right w:val="none" w:sz="0" w:space="0" w:color="auto"/>
                                                                                                                                  </w:divBdr>
                                                                                                                                </w:div>
                                                                                                                                <w:div w:id="1911765353">
                                                                                                                                  <w:marLeft w:val="0"/>
                                                                                                                                  <w:marRight w:val="0"/>
                                                                                                                                  <w:marTop w:val="0"/>
                                                                                                                                  <w:marBottom w:val="0"/>
                                                                                                                                  <w:divBdr>
                                                                                                                                    <w:top w:val="none" w:sz="0" w:space="0" w:color="auto"/>
                                                                                                                                    <w:left w:val="none" w:sz="0" w:space="0" w:color="auto"/>
                                                                                                                                    <w:bottom w:val="none" w:sz="0" w:space="0" w:color="auto"/>
                                                                                                                                    <w:right w:val="none" w:sz="0" w:space="0" w:color="auto"/>
                                                                                                                                  </w:divBdr>
                                                                                                                                </w:div>
                                                                                                                                <w:div w:id="2118476923">
                                                                                                                                  <w:marLeft w:val="0"/>
                                                                                                                                  <w:marRight w:val="0"/>
                                                                                                                                  <w:marTop w:val="0"/>
                                                                                                                                  <w:marBottom w:val="0"/>
                                                                                                                                  <w:divBdr>
                                                                                                                                    <w:top w:val="none" w:sz="0" w:space="0" w:color="auto"/>
                                                                                                                                    <w:left w:val="none" w:sz="0" w:space="0" w:color="auto"/>
                                                                                                                                    <w:bottom w:val="none" w:sz="0" w:space="0" w:color="auto"/>
                                                                                                                                    <w:right w:val="none" w:sz="0" w:space="0" w:color="auto"/>
                                                                                                                                  </w:divBdr>
                                                                                                                                </w:div>
                                                                                                                                <w:div w:id="1437560335">
                                                                                                                                  <w:marLeft w:val="0"/>
                                                                                                                                  <w:marRight w:val="0"/>
                                                                                                                                  <w:marTop w:val="0"/>
                                                                                                                                  <w:marBottom w:val="0"/>
                                                                                                                                  <w:divBdr>
                                                                                                                                    <w:top w:val="none" w:sz="0" w:space="0" w:color="auto"/>
                                                                                                                                    <w:left w:val="none" w:sz="0" w:space="0" w:color="auto"/>
                                                                                                                                    <w:bottom w:val="none" w:sz="0" w:space="0" w:color="auto"/>
                                                                                                                                    <w:right w:val="none" w:sz="0" w:space="0" w:color="auto"/>
                                                                                                                                  </w:divBdr>
                                                                                                                                </w:div>
                                                                                                                                <w:div w:id="1415011546">
                                                                                                                                  <w:marLeft w:val="0"/>
                                                                                                                                  <w:marRight w:val="0"/>
                                                                                                                                  <w:marTop w:val="0"/>
                                                                                                                                  <w:marBottom w:val="0"/>
                                                                                                                                  <w:divBdr>
                                                                                                                                    <w:top w:val="none" w:sz="0" w:space="0" w:color="auto"/>
                                                                                                                                    <w:left w:val="none" w:sz="0" w:space="0" w:color="auto"/>
                                                                                                                                    <w:bottom w:val="none" w:sz="0" w:space="0" w:color="auto"/>
                                                                                                                                    <w:right w:val="none" w:sz="0" w:space="0" w:color="auto"/>
                                                                                                                                  </w:divBdr>
                                                                                                                                </w:div>
                                                                                                                                <w:div w:id="9147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75317">
      <w:bodyDiv w:val="1"/>
      <w:marLeft w:val="0"/>
      <w:marRight w:val="0"/>
      <w:marTop w:val="0"/>
      <w:marBottom w:val="0"/>
      <w:divBdr>
        <w:top w:val="none" w:sz="0" w:space="0" w:color="auto"/>
        <w:left w:val="none" w:sz="0" w:space="0" w:color="auto"/>
        <w:bottom w:val="none" w:sz="0" w:space="0" w:color="auto"/>
        <w:right w:val="none" w:sz="0" w:space="0" w:color="auto"/>
      </w:divBdr>
      <w:divsChild>
        <w:div w:id="1944075388">
          <w:marLeft w:val="0"/>
          <w:marRight w:val="0"/>
          <w:marTop w:val="0"/>
          <w:marBottom w:val="0"/>
          <w:divBdr>
            <w:top w:val="none" w:sz="0" w:space="0" w:color="auto"/>
            <w:left w:val="none" w:sz="0" w:space="0" w:color="auto"/>
            <w:bottom w:val="none" w:sz="0" w:space="0" w:color="auto"/>
            <w:right w:val="none" w:sz="0" w:space="0" w:color="auto"/>
          </w:divBdr>
          <w:divsChild>
            <w:div w:id="995109797">
              <w:marLeft w:val="0"/>
              <w:marRight w:val="0"/>
              <w:marTop w:val="0"/>
              <w:marBottom w:val="0"/>
              <w:divBdr>
                <w:top w:val="none" w:sz="0" w:space="0" w:color="auto"/>
                <w:left w:val="none" w:sz="0" w:space="0" w:color="auto"/>
                <w:bottom w:val="none" w:sz="0" w:space="0" w:color="auto"/>
                <w:right w:val="none" w:sz="0" w:space="0" w:color="auto"/>
              </w:divBdr>
              <w:divsChild>
                <w:div w:id="1583677672">
                  <w:marLeft w:val="0"/>
                  <w:marRight w:val="0"/>
                  <w:marTop w:val="0"/>
                  <w:marBottom w:val="0"/>
                  <w:divBdr>
                    <w:top w:val="none" w:sz="0" w:space="0" w:color="auto"/>
                    <w:left w:val="none" w:sz="0" w:space="0" w:color="auto"/>
                    <w:bottom w:val="none" w:sz="0" w:space="0" w:color="auto"/>
                    <w:right w:val="none" w:sz="0" w:space="0" w:color="auto"/>
                  </w:divBdr>
                  <w:divsChild>
                    <w:div w:id="805466523">
                      <w:marLeft w:val="0"/>
                      <w:marRight w:val="0"/>
                      <w:marTop w:val="0"/>
                      <w:marBottom w:val="0"/>
                      <w:divBdr>
                        <w:top w:val="none" w:sz="0" w:space="0" w:color="auto"/>
                        <w:left w:val="none" w:sz="0" w:space="0" w:color="auto"/>
                        <w:bottom w:val="none" w:sz="0" w:space="0" w:color="auto"/>
                        <w:right w:val="none" w:sz="0" w:space="0" w:color="auto"/>
                      </w:divBdr>
                      <w:divsChild>
                        <w:div w:id="1546985948">
                          <w:marLeft w:val="0"/>
                          <w:marRight w:val="0"/>
                          <w:marTop w:val="0"/>
                          <w:marBottom w:val="0"/>
                          <w:divBdr>
                            <w:top w:val="none" w:sz="0" w:space="0" w:color="auto"/>
                            <w:left w:val="none" w:sz="0" w:space="0" w:color="auto"/>
                            <w:bottom w:val="none" w:sz="0" w:space="0" w:color="auto"/>
                            <w:right w:val="none" w:sz="0" w:space="0" w:color="auto"/>
                          </w:divBdr>
                          <w:divsChild>
                            <w:div w:id="360402612">
                              <w:marLeft w:val="0"/>
                              <w:marRight w:val="0"/>
                              <w:marTop w:val="0"/>
                              <w:marBottom w:val="0"/>
                              <w:divBdr>
                                <w:top w:val="none" w:sz="0" w:space="0" w:color="auto"/>
                                <w:left w:val="none" w:sz="0" w:space="0" w:color="auto"/>
                                <w:bottom w:val="none" w:sz="0" w:space="0" w:color="auto"/>
                                <w:right w:val="none" w:sz="0" w:space="0" w:color="auto"/>
                              </w:divBdr>
                              <w:divsChild>
                                <w:div w:id="15397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479">
                          <w:marLeft w:val="0"/>
                          <w:marRight w:val="0"/>
                          <w:marTop w:val="0"/>
                          <w:marBottom w:val="0"/>
                          <w:divBdr>
                            <w:top w:val="none" w:sz="0" w:space="0" w:color="auto"/>
                            <w:left w:val="none" w:sz="0" w:space="0" w:color="auto"/>
                            <w:bottom w:val="none" w:sz="0" w:space="0" w:color="auto"/>
                            <w:right w:val="none" w:sz="0" w:space="0" w:color="auto"/>
                          </w:divBdr>
                          <w:divsChild>
                            <w:div w:id="1823042101">
                              <w:marLeft w:val="0"/>
                              <w:marRight w:val="0"/>
                              <w:marTop w:val="0"/>
                              <w:marBottom w:val="0"/>
                              <w:divBdr>
                                <w:top w:val="none" w:sz="0" w:space="0" w:color="auto"/>
                                <w:left w:val="none" w:sz="0" w:space="0" w:color="auto"/>
                                <w:bottom w:val="none" w:sz="0" w:space="0" w:color="auto"/>
                                <w:right w:val="none" w:sz="0" w:space="0" w:color="auto"/>
                              </w:divBdr>
                              <w:divsChild>
                                <w:div w:id="2408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68881">
      <w:bodyDiv w:val="1"/>
      <w:marLeft w:val="0"/>
      <w:marRight w:val="0"/>
      <w:marTop w:val="0"/>
      <w:marBottom w:val="0"/>
      <w:divBdr>
        <w:top w:val="none" w:sz="0" w:space="0" w:color="auto"/>
        <w:left w:val="none" w:sz="0" w:space="0" w:color="auto"/>
        <w:bottom w:val="none" w:sz="0" w:space="0" w:color="auto"/>
        <w:right w:val="none" w:sz="0" w:space="0" w:color="auto"/>
      </w:divBdr>
      <w:divsChild>
        <w:div w:id="966664928">
          <w:marLeft w:val="2835"/>
          <w:marRight w:val="0"/>
          <w:marTop w:val="0"/>
          <w:marBottom w:val="0"/>
          <w:divBdr>
            <w:top w:val="none" w:sz="0" w:space="0" w:color="auto"/>
            <w:left w:val="none" w:sz="0" w:space="0" w:color="auto"/>
            <w:bottom w:val="none" w:sz="0" w:space="0" w:color="auto"/>
            <w:right w:val="none" w:sz="0" w:space="0" w:color="auto"/>
          </w:divBdr>
          <w:divsChild>
            <w:div w:id="1109353600">
              <w:marLeft w:val="0"/>
              <w:marRight w:val="0"/>
              <w:marTop w:val="100"/>
              <w:marBottom w:val="100"/>
              <w:divBdr>
                <w:top w:val="none" w:sz="0" w:space="0" w:color="auto"/>
                <w:left w:val="none" w:sz="0" w:space="0" w:color="auto"/>
                <w:bottom w:val="none" w:sz="0" w:space="0" w:color="auto"/>
                <w:right w:val="none" w:sz="0" w:space="0" w:color="auto"/>
              </w:divBdr>
              <w:divsChild>
                <w:div w:id="2067800818">
                  <w:marLeft w:val="0"/>
                  <w:marRight w:val="0"/>
                  <w:marTop w:val="0"/>
                  <w:marBottom w:val="0"/>
                  <w:divBdr>
                    <w:top w:val="none" w:sz="0" w:space="0" w:color="auto"/>
                    <w:left w:val="none" w:sz="0" w:space="0" w:color="auto"/>
                    <w:bottom w:val="none" w:sz="0" w:space="0" w:color="auto"/>
                    <w:right w:val="none" w:sz="0" w:space="0" w:color="auto"/>
                  </w:divBdr>
                  <w:divsChild>
                    <w:div w:id="613250660">
                      <w:marLeft w:val="0"/>
                      <w:marRight w:val="0"/>
                      <w:marTop w:val="0"/>
                      <w:marBottom w:val="0"/>
                      <w:divBdr>
                        <w:top w:val="none" w:sz="0" w:space="0" w:color="auto"/>
                        <w:left w:val="none" w:sz="0" w:space="0" w:color="auto"/>
                        <w:bottom w:val="none" w:sz="0" w:space="0" w:color="auto"/>
                        <w:right w:val="none" w:sz="0" w:space="0" w:color="auto"/>
                      </w:divBdr>
                      <w:divsChild>
                        <w:div w:id="2140298844">
                          <w:marLeft w:val="0"/>
                          <w:marRight w:val="0"/>
                          <w:marTop w:val="0"/>
                          <w:marBottom w:val="0"/>
                          <w:divBdr>
                            <w:top w:val="none" w:sz="0" w:space="0" w:color="auto"/>
                            <w:left w:val="none" w:sz="0" w:space="0" w:color="auto"/>
                            <w:bottom w:val="none" w:sz="0" w:space="0" w:color="auto"/>
                            <w:right w:val="none" w:sz="0" w:space="0" w:color="auto"/>
                          </w:divBdr>
                          <w:divsChild>
                            <w:div w:id="900478619">
                              <w:marLeft w:val="0"/>
                              <w:marRight w:val="0"/>
                              <w:marTop w:val="75"/>
                              <w:marBottom w:val="0"/>
                              <w:divBdr>
                                <w:top w:val="none" w:sz="0" w:space="0" w:color="auto"/>
                                <w:left w:val="none" w:sz="0" w:space="0" w:color="auto"/>
                                <w:bottom w:val="none" w:sz="0" w:space="0" w:color="auto"/>
                                <w:right w:val="none" w:sz="0" w:space="0" w:color="auto"/>
                              </w:divBdr>
                              <w:divsChild>
                                <w:div w:id="12940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61813">
      <w:bodyDiv w:val="1"/>
      <w:marLeft w:val="0"/>
      <w:marRight w:val="0"/>
      <w:marTop w:val="0"/>
      <w:marBottom w:val="0"/>
      <w:divBdr>
        <w:top w:val="none" w:sz="0" w:space="0" w:color="auto"/>
        <w:left w:val="none" w:sz="0" w:space="0" w:color="auto"/>
        <w:bottom w:val="none" w:sz="0" w:space="0" w:color="auto"/>
        <w:right w:val="none" w:sz="0" w:space="0" w:color="auto"/>
      </w:divBdr>
      <w:divsChild>
        <w:div w:id="510684818">
          <w:marLeft w:val="0"/>
          <w:marRight w:val="0"/>
          <w:marTop w:val="0"/>
          <w:marBottom w:val="0"/>
          <w:divBdr>
            <w:top w:val="none" w:sz="0" w:space="0" w:color="auto"/>
            <w:left w:val="none" w:sz="0" w:space="0" w:color="auto"/>
            <w:bottom w:val="none" w:sz="0" w:space="0" w:color="auto"/>
            <w:right w:val="none" w:sz="0" w:space="0" w:color="auto"/>
          </w:divBdr>
          <w:divsChild>
            <w:div w:id="348529721">
              <w:marLeft w:val="0"/>
              <w:marRight w:val="300"/>
              <w:marTop w:val="0"/>
              <w:marBottom w:val="0"/>
              <w:divBdr>
                <w:top w:val="none" w:sz="0" w:space="0" w:color="auto"/>
                <w:left w:val="none" w:sz="0" w:space="0" w:color="auto"/>
                <w:bottom w:val="none" w:sz="0" w:space="0" w:color="auto"/>
                <w:right w:val="none" w:sz="0" w:space="0" w:color="auto"/>
              </w:divBdr>
              <w:divsChild>
                <w:div w:id="1139569579">
                  <w:marLeft w:val="0"/>
                  <w:marRight w:val="0"/>
                  <w:marTop w:val="0"/>
                  <w:marBottom w:val="0"/>
                  <w:divBdr>
                    <w:top w:val="none" w:sz="0" w:space="0" w:color="auto"/>
                    <w:left w:val="none" w:sz="0" w:space="0" w:color="auto"/>
                    <w:bottom w:val="none" w:sz="0" w:space="0" w:color="auto"/>
                    <w:right w:val="none" w:sz="0" w:space="0" w:color="auto"/>
                  </w:divBdr>
                  <w:divsChild>
                    <w:div w:id="1246920352">
                      <w:marLeft w:val="0"/>
                      <w:marRight w:val="0"/>
                      <w:marTop w:val="0"/>
                      <w:marBottom w:val="300"/>
                      <w:divBdr>
                        <w:top w:val="none" w:sz="0" w:space="0" w:color="auto"/>
                        <w:left w:val="none" w:sz="0" w:space="0" w:color="auto"/>
                        <w:bottom w:val="none" w:sz="0" w:space="0" w:color="auto"/>
                        <w:right w:val="none" w:sz="0" w:space="0" w:color="auto"/>
                      </w:divBdr>
                    </w:div>
                    <w:div w:id="2028604026">
                      <w:marLeft w:val="0"/>
                      <w:marRight w:val="0"/>
                      <w:marTop w:val="0"/>
                      <w:marBottom w:val="300"/>
                      <w:divBdr>
                        <w:top w:val="none" w:sz="0" w:space="0" w:color="auto"/>
                        <w:left w:val="none" w:sz="0" w:space="0" w:color="auto"/>
                        <w:bottom w:val="none" w:sz="0" w:space="0" w:color="auto"/>
                        <w:right w:val="none" w:sz="0" w:space="0" w:color="auto"/>
                      </w:divBdr>
                    </w:div>
                    <w:div w:id="1959138530">
                      <w:marLeft w:val="0"/>
                      <w:marRight w:val="0"/>
                      <w:marTop w:val="0"/>
                      <w:marBottom w:val="300"/>
                      <w:divBdr>
                        <w:top w:val="none" w:sz="0" w:space="0" w:color="auto"/>
                        <w:left w:val="none" w:sz="0" w:space="0" w:color="auto"/>
                        <w:bottom w:val="none" w:sz="0" w:space="0" w:color="auto"/>
                        <w:right w:val="none" w:sz="0" w:space="0" w:color="auto"/>
                      </w:divBdr>
                    </w:div>
                    <w:div w:id="531574062">
                      <w:marLeft w:val="0"/>
                      <w:marRight w:val="0"/>
                      <w:marTop w:val="0"/>
                      <w:marBottom w:val="300"/>
                      <w:divBdr>
                        <w:top w:val="none" w:sz="0" w:space="0" w:color="auto"/>
                        <w:left w:val="none" w:sz="0" w:space="0" w:color="auto"/>
                        <w:bottom w:val="none" w:sz="0" w:space="0" w:color="auto"/>
                        <w:right w:val="none" w:sz="0" w:space="0" w:color="auto"/>
                      </w:divBdr>
                    </w:div>
                    <w:div w:id="1522402227">
                      <w:marLeft w:val="0"/>
                      <w:marRight w:val="0"/>
                      <w:marTop w:val="0"/>
                      <w:marBottom w:val="300"/>
                      <w:divBdr>
                        <w:top w:val="none" w:sz="0" w:space="0" w:color="auto"/>
                        <w:left w:val="none" w:sz="0" w:space="0" w:color="auto"/>
                        <w:bottom w:val="none" w:sz="0" w:space="0" w:color="auto"/>
                        <w:right w:val="none" w:sz="0" w:space="0" w:color="auto"/>
                      </w:divBdr>
                    </w:div>
                    <w:div w:id="92089825">
                      <w:marLeft w:val="0"/>
                      <w:marRight w:val="0"/>
                      <w:marTop w:val="0"/>
                      <w:marBottom w:val="300"/>
                      <w:divBdr>
                        <w:top w:val="none" w:sz="0" w:space="0" w:color="auto"/>
                        <w:left w:val="none" w:sz="0" w:space="0" w:color="auto"/>
                        <w:bottom w:val="none" w:sz="0" w:space="0" w:color="auto"/>
                        <w:right w:val="none" w:sz="0" w:space="0" w:color="auto"/>
                      </w:divBdr>
                    </w:div>
                    <w:div w:id="795492623">
                      <w:marLeft w:val="0"/>
                      <w:marRight w:val="0"/>
                      <w:marTop w:val="0"/>
                      <w:marBottom w:val="300"/>
                      <w:divBdr>
                        <w:top w:val="none" w:sz="0" w:space="0" w:color="auto"/>
                        <w:left w:val="none" w:sz="0" w:space="0" w:color="auto"/>
                        <w:bottom w:val="none" w:sz="0" w:space="0" w:color="auto"/>
                        <w:right w:val="none" w:sz="0" w:space="0" w:color="auto"/>
                      </w:divBdr>
                    </w:div>
                    <w:div w:id="151601810">
                      <w:marLeft w:val="0"/>
                      <w:marRight w:val="0"/>
                      <w:marTop w:val="0"/>
                      <w:marBottom w:val="300"/>
                      <w:divBdr>
                        <w:top w:val="none" w:sz="0" w:space="0" w:color="auto"/>
                        <w:left w:val="none" w:sz="0" w:space="0" w:color="auto"/>
                        <w:bottom w:val="none" w:sz="0" w:space="0" w:color="auto"/>
                        <w:right w:val="none" w:sz="0" w:space="0" w:color="auto"/>
                      </w:divBdr>
                    </w:div>
                    <w:div w:id="1790509097">
                      <w:marLeft w:val="0"/>
                      <w:marRight w:val="0"/>
                      <w:marTop w:val="0"/>
                      <w:marBottom w:val="300"/>
                      <w:divBdr>
                        <w:top w:val="none" w:sz="0" w:space="0" w:color="auto"/>
                        <w:left w:val="none" w:sz="0" w:space="0" w:color="auto"/>
                        <w:bottom w:val="none" w:sz="0" w:space="0" w:color="auto"/>
                        <w:right w:val="none" w:sz="0" w:space="0" w:color="auto"/>
                      </w:divBdr>
                    </w:div>
                    <w:div w:id="830802816">
                      <w:marLeft w:val="0"/>
                      <w:marRight w:val="0"/>
                      <w:marTop w:val="0"/>
                      <w:marBottom w:val="300"/>
                      <w:divBdr>
                        <w:top w:val="none" w:sz="0" w:space="0" w:color="auto"/>
                        <w:left w:val="none" w:sz="0" w:space="0" w:color="auto"/>
                        <w:bottom w:val="none" w:sz="0" w:space="0" w:color="auto"/>
                        <w:right w:val="none" w:sz="0" w:space="0" w:color="auto"/>
                      </w:divBdr>
                    </w:div>
                    <w:div w:id="781606329">
                      <w:marLeft w:val="0"/>
                      <w:marRight w:val="0"/>
                      <w:marTop w:val="0"/>
                      <w:marBottom w:val="300"/>
                      <w:divBdr>
                        <w:top w:val="none" w:sz="0" w:space="0" w:color="auto"/>
                        <w:left w:val="none" w:sz="0" w:space="0" w:color="auto"/>
                        <w:bottom w:val="none" w:sz="0" w:space="0" w:color="auto"/>
                        <w:right w:val="none" w:sz="0" w:space="0" w:color="auto"/>
                      </w:divBdr>
                    </w:div>
                    <w:div w:id="6425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44408">
      <w:bodyDiv w:val="1"/>
      <w:marLeft w:val="0"/>
      <w:marRight w:val="0"/>
      <w:marTop w:val="100"/>
      <w:marBottom w:val="100"/>
      <w:divBdr>
        <w:top w:val="none" w:sz="0" w:space="0" w:color="auto"/>
        <w:left w:val="none" w:sz="0" w:space="0" w:color="auto"/>
        <w:bottom w:val="none" w:sz="0" w:space="0" w:color="auto"/>
        <w:right w:val="none" w:sz="0" w:space="0" w:color="auto"/>
      </w:divBdr>
      <w:divsChild>
        <w:div w:id="1922593230">
          <w:marLeft w:val="0"/>
          <w:marRight w:val="0"/>
          <w:marTop w:val="450"/>
          <w:marBottom w:val="120"/>
          <w:divBdr>
            <w:top w:val="none" w:sz="0" w:space="0" w:color="auto"/>
            <w:left w:val="single" w:sz="48" w:space="0" w:color="FFFFFF"/>
            <w:bottom w:val="none" w:sz="0" w:space="0" w:color="auto"/>
            <w:right w:val="single" w:sz="48" w:space="0" w:color="FFFFFF"/>
          </w:divBdr>
          <w:divsChild>
            <w:div w:id="1047795179">
              <w:marLeft w:val="0"/>
              <w:marRight w:val="0"/>
              <w:marTop w:val="0"/>
              <w:marBottom w:val="0"/>
              <w:divBdr>
                <w:top w:val="none" w:sz="0" w:space="0" w:color="auto"/>
                <w:left w:val="none" w:sz="0" w:space="0" w:color="auto"/>
                <w:bottom w:val="none" w:sz="0" w:space="0" w:color="auto"/>
                <w:right w:val="none" w:sz="0" w:space="0" w:color="auto"/>
              </w:divBdr>
              <w:divsChild>
                <w:div w:id="1544059354">
                  <w:marLeft w:val="0"/>
                  <w:marRight w:val="0"/>
                  <w:marTop w:val="0"/>
                  <w:marBottom w:val="0"/>
                  <w:divBdr>
                    <w:top w:val="none" w:sz="0" w:space="0" w:color="auto"/>
                    <w:left w:val="none" w:sz="0" w:space="0" w:color="auto"/>
                    <w:bottom w:val="none" w:sz="0" w:space="0" w:color="auto"/>
                    <w:right w:val="none" w:sz="0" w:space="0" w:color="auto"/>
                  </w:divBdr>
                  <w:divsChild>
                    <w:div w:id="124206307">
                      <w:marLeft w:val="0"/>
                      <w:marRight w:val="0"/>
                      <w:marTop w:val="195"/>
                      <w:marBottom w:val="0"/>
                      <w:divBdr>
                        <w:top w:val="none" w:sz="0" w:space="0" w:color="auto"/>
                        <w:left w:val="none" w:sz="0" w:space="0" w:color="auto"/>
                        <w:bottom w:val="none" w:sz="0" w:space="0" w:color="auto"/>
                        <w:right w:val="none" w:sz="0" w:space="0" w:color="auto"/>
                      </w:divBdr>
                      <w:divsChild>
                        <w:div w:id="1984579155">
                          <w:marLeft w:val="0"/>
                          <w:marRight w:val="0"/>
                          <w:marTop w:val="0"/>
                          <w:marBottom w:val="0"/>
                          <w:divBdr>
                            <w:top w:val="none" w:sz="0" w:space="0" w:color="auto"/>
                            <w:left w:val="none" w:sz="0" w:space="0" w:color="auto"/>
                            <w:bottom w:val="none" w:sz="0" w:space="0" w:color="auto"/>
                            <w:right w:val="none" w:sz="0" w:space="0" w:color="auto"/>
                          </w:divBdr>
                          <w:divsChild>
                            <w:div w:id="12727623">
                              <w:marLeft w:val="0"/>
                              <w:marRight w:val="0"/>
                              <w:marTop w:val="0"/>
                              <w:marBottom w:val="0"/>
                              <w:divBdr>
                                <w:top w:val="none" w:sz="0" w:space="0" w:color="auto"/>
                                <w:left w:val="none" w:sz="0" w:space="0" w:color="auto"/>
                                <w:bottom w:val="none" w:sz="0" w:space="0" w:color="auto"/>
                                <w:right w:val="none" w:sz="0" w:space="0" w:color="auto"/>
                              </w:divBdr>
                              <w:divsChild>
                                <w:div w:id="596907360">
                                  <w:marLeft w:val="0"/>
                                  <w:marRight w:val="0"/>
                                  <w:marTop w:val="0"/>
                                  <w:marBottom w:val="0"/>
                                  <w:divBdr>
                                    <w:top w:val="none" w:sz="0" w:space="0" w:color="auto"/>
                                    <w:left w:val="none" w:sz="0" w:space="0" w:color="auto"/>
                                    <w:bottom w:val="none" w:sz="0" w:space="0" w:color="auto"/>
                                    <w:right w:val="none" w:sz="0" w:space="0" w:color="auto"/>
                                  </w:divBdr>
                                  <w:divsChild>
                                    <w:div w:id="386954659">
                                      <w:marLeft w:val="0"/>
                                      <w:marRight w:val="0"/>
                                      <w:marTop w:val="0"/>
                                      <w:marBottom w:val="120"/>
                                      <w:divBdr>
                                        <w:top w:val="none" w:sz="0" w:space="0" w:color="auto"/>
                                        <w:left w:val="single" w:sz="48" w:space="0" w:color="FFFFFF"/>
                                        <w:bottom w:val="none" w:sz="0" w:space="0" w:color="auto"/>
                                        <w:right w:val="single" w:sz="48" w:space="0" w:color="FFFFFF"/>
                                      </w:divBdr>
                                      <w:divsChild>
                                        <w:div w:id="830604352">
                                          <w:marLeft w:val="0"/>
                                          <w:marRight w:val="0"/>
                                          <w:marTop w:val="0"/>
                                          <w:marBottom w:val="0"/>
                                          <w:divBdr>
                                            <w:top w:val="none" w:sz="0" w:space="0" w:color="auto"/>
                                            <w:left w:val="none" w:sz="0" w:space="0" w:color="auto"/>
                                            <w:bottom w:val="none" w:sz="0" w:space="0" w:color="auto"/>
                                            <w:right w:val="none" w:sz="0" w:space="0" w:color="auto"/>
                                          </w:divBdr>
                                          <w:divsChild>
                                            <w:div w:id="1656034643">
                                              <w:marLeft w:val="180"/>
                                              <w:marRight w:val="180"/>
                                              <w:marTop w:val="0"/>
                                              <w:marBottom w:val="0"/>
                                              <w:divBdr>
                                                <w:top w:val="none" w:sz="0" w:space="0" w:color="auto"/>
                                                <w:left w:val="none" w:sz="0" w:space="0" w:color="auto"/>
                                                <w:bottom w:val="none" w:sz="0" w:space="0" w:color="auto"/>
                                                <w:right w:val="none" w:sz="0" w:space="0" w:color="auto"/>
                                              </w:divBdr>
                                              <w:divsChild>
                                                <w:div w:id="1644044586">
                                                  <w:marLeft w:val="0"/>
                                                  <w:marRight w:val="0"/>
                                                  <w:marTop w:val="0"/>
                                                  <w:marBottom w:val="360"/>
                                                  <w:divBdr>
                                                    <w:top w:val="none" w:sz="0" w:space="0" w:color="auto"/>
                                                    <w:left w:val="none" w:sz="0" w:space="0" w:color="auto"/>
                                                    <w:bottom w:val="none" w:sz="0" w:space="0" w:color="auto"/>
                                                    <w:right w:val="none" w:sz="0" w:space="0" w:color="auto"/>
                                                  </w:divBdr>
                                                  <w:divsChild>
                                                    <w:div w:id="12073290">
                                                      <w:marLeft w:val="0"/>
                                                      <w:marRight w:val="0"/>
                                                      <w:marTop w:val="0"/>
                                                      <w:marBottom w:val="0"/>
                                                      <w:divBdr>
                                                        <w:top w:val="none" w:sz="0" w:space="0" w:color="auto"/>
                                                        <w:left w:val="none" w:sz="0" w:space="0" w:color="auto"/>
                                                        <w:bottom w:val="none" w:sz="0" w:space="0" w:color="auto"/>
                                                        <w:right w:val="none" w:sz="0" w:space="0" w:color="auto"/>
                                                      </w:divBdr>
                                                      <w:divsChild>
                                                        <w:div w:id="337075233">
                                                          <w:marLeft w:val="0"/>
                                                          <w:marRight w:val="0"/>
                                                          <w:marTop w:val="0"/>
                                                          <w:marBottom w:val="0"/>
                                                          <w:divBdr>
                                                            <w:top w:val="none" w:sz="0" w:space="0" w:color="auto"/>
                                                            <w:left w:val="none" w:sz="0" w:space="0" w:color="auto"/>
                                                            <w:bottom w:val="none" w:sz="0" w:space="0" w:color="auto"/>
                                                            <w:right w:val="none" w:sz="0" w:space="0" w:color="auto"/>
                                                          </w:divBdr>
                                                        </w:div>
                                                        <w:div w:id="3043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238320">
      <w:bodyDiv w:val="1"/>
      <w:marLeft w:val="0"/>
      <w:marRight w:val="0"/>
      <w:marTop w:val="0"/>
      <w:marBottom w:val="0"/>
      <w:divBdr>
        <w:top w:val="none" w:sz="0" w:space="0" w:color="auto"/>
        <w:left w:val="none" w:sz="0" w:space="0" w:color="auto"/>
        <w:bottom w:val="none" w:sz="0" w:space="0" w:color="auto"/>
        <w:right w:val="none" w:sz="0" w:space="0" w:color="auto"/>
      </w:divBdr>
      <w:divsChild>
        <w:div w:id="1890221362">
          <w:marLeft w:val="0"/>
          <w:marRight w:val="0"/>
          <w:marTop w:val="0"/>
          <w:marBottom w:val="0"/>
          <w:divBdr>
            <w:top w:val="none" w:sz="0" w:space="0" w:color="auto"/>
            <w:left w:val="none" w:sz="0" w:space="0" w:color="auto"/>
            <w:bottom w:val="none" w:sz="0" w:space="0" w:color="auto"/>
            <w:right w:val="none" w:sz="0" w:space="0" w:color="auto"/>
          </w:divBdr>
          <w:divsChild>
            <w:div w:id="1437796689">
              <w:marLeft w:val="0"/>
              <w:marRight w:val="0"/>
              <w:marTop w:val="0"/>
              <w:marBottom w:val="0"/>
              <w:divBdr>
                <w:top w:val="none" w:sz="0" w:space="0" w:color="auto"/>
                <w:left w:val="none" w:sz="0" w:space="0" w:color="auto"/>
                <w:bottom w:val="none" w:sz="0" w:space="0" w:color="auto"/>
                <w:right w:val="none" w:sz="0" w:space="0" w:color="auto"/>
              </w:divBdr>
              <w:divsChild>
                <w:div w:id="1183402635">
                  <w:marLeft w:val="0"/>
                  <w:marRight w:val="1"/>
                  <w:marTop w:val="0"/>
                  <w:marBottom w:val="0"/>
                  <w:divBdr>
                    <w:top w:val="none" w:sz="0" w:space="0" w:color="auto"/>
                    <w:left w:val="none" w:sz="0" w:space="0" w:color="auto"/>
                    <w:bottom w:val="none" w:sz="0" w:space="0" w:color="auto"/>
                    <w:right w:val="none" w:sz="0" w:space="0" w:color="auto"/>
                  </w:divBdr>
                  <w:divsChild>
                    <w:div w:id="986275675">
                      <w:marLeft w:val="0"/>
                      <w:marRight w:val="0"/>
                      <w:marTop w:val="0"/>
                      <w:marBottom w:val="0"/>
                      <w:divBdr>
                        <w:top w:val="none" w:sz="0" w:space="0" w:color="auto"/>
                        <w:left w:val="none" w:sz="0" w:space="0" w:color="auto"/>
                        <w:bottom w:val="none" w:sz="0" w:space="0" w:color="auto"/>
                        <w:right w:val="none" w:sz="0" w:space="0" w:color="auto"/>
                      </w:divBdr>
                      <w:divsChild>
                        <w:div w:id="2103337976">
                          <w:marLeft w:val="0"/>
                          <w:marRight w:val="0"/>
                          <w:marTop w:val="0"/>
                          <w:marBottom w:val="0"/>
                          <w:divBdr>
                            <w:top w:val="none" w:sz="0" w:space="0" w:color="auto"/>
                            <w:left w:val="none" w:sz="0" w:space="0" w:color="auto"/>
                            <w:bottom w:val="none" w:sz="0" w:space="0" w:color="auto"/>
                            <w:right w:val="none" w:sz="0" w:space="0" w:color="auto"/>
                          </w:divBdr>
                          <w:divsChild>
                            <w:div w:id="17525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96992">
      <w:bodyDiv w:val="1"/>
      <w:marLeft w:val="0"/>
      <w:marRight w:val="0"/>
      <w:marTop w:val="0"/>
      <w:marBottom w:val="0"/>
      <w:divBdr>
        <w:top w:val="none" w:sz="0" w:space="0" w:color="auto"/>
        <w:left w:val="none" w:sz="0" w:space="0" w:color="auto"/>
        <w:bottom w:val="none" w:sz="0" w:space="0" w:color="auto"/>
        <w:right w:val="none" w:sz="0" w:space="0" w:color="auto"/>
      </w:divBdr>
      <w:divsChild>
        <w:div w:id="1953975469">
          <w:marLeft w:val="0"/>
          <w:marRight w:val="0"/>
          <w:marTop w:val="0"/>
          <w:marBottom w:val="0"/>
          <w:divBdr>
            <w:top w:val="none" w:sz="0" w:space="0" w:color="auto"/>
            <w:left w:val="none" w:sz="0" w:space="0" w:color="auto"/>
            <w:bottom w:val="none" w:sz="0" w:space="0" w:color="auto"/>
            <w:right w:val="none" w:sz="0" w:space="0" w:color="auto"/>
          </w:divBdr>
          <w:divsChild>
            <w:div w:id="2076472394">
              <w:marLeft w:val="0"/>
              <w:marRight w:val="0"/>
              <w:marTop w:val="0"/>
              <w:marBottom w:val="0"/>
              <w:divBdr>
                <w:top w:val="none" w:sz="0" w:space="0" w:color="auto"/>
                <w:left w:val="none" w:sz="0" w:space="0" w:color="auto"/>
                <w:bottom w:val="none" w:sz="0" w:space="0" w:color="auto"/>
                <w:right w:val="none" w:sz="0" w:space="0" w:color="auto"/>
              </w:divBdr>
              <w:divsChild>
                <w:div w:id="370304270">
                  <w:marLeft w:val="0"/>
                  <w:marRight w:val="0"/>
                  <w:marTop w:val="0"/>
                  <w:marBottom w:val="0"/>
                  <w:divBdr>
                    <w:top w:val="none" w:sz="0" w:space="0" w:color="auto"/>
                    <w:left w:val="none" w:sz="0" w:space="0" w:color="auto"/>
                    <w:bottom w:val="none" w:sz="0" w:space="0" w:color="auto"/>
                    <w:right w:val="none" w:sz="0" w:space="0" w:color="auto"/>
                  </w:divBdr>
                  <w:divsChild>
                    <w:div w:id="665132084">
                      <w:marLeft w:val="0"/>
                      <w:marRight w:val="0"/>
                      <w:marTop w:val="0"/>
                      <w:marBottom w:val="0"/>
                      <w:divBdr>
                        <w:top w:val="none" w:sz="0" w:space="0" w:color="auto"/>
                        <w:left w:val="none" w:sz="0" w:space="0" w:color="auto"/>
                        <w:bottom w:val="none" w:sz="0" w:space="0" w:color="auto"/>
                        <w:right w:val="none" w:sz="0" w:space="0" w:color="auto"/>
                      </w:divBdr>
                      <w:divsChild>
                        <w:div w:id="1508983170">
                          <w:marLeft w:val="0"/>
                          <w:marRight w:val="0"/>
                          <w:marTop w:val="0"/>
                          <w:marBottom w:val="0"/>
                          <w:divBdr>
                            <w:top w:val="none" w:sz="0" w:space="0" w:color="auto"/>
                            <w:left w:val="none" w:sz="0" w:space="0" w:color="auto"/>
                            <w:bottom w:val="none" w:sz="0" w:space="0" w:color="auto"/>
                            <w:right w:val="none" w:sz="0" w:space="0" w:color="auto"/>
                          </w:divBdr>
                          <w:divsChild>
                            <w:div w:id="1573001981">
                              <w:marLeft w:val="0"/>
                              <w:marRight w:val="0"/>
                              <w:marTop w:val="0"/>
                              <w:marBottom w:val="0"/>
                              <w:divBdr>
                                <w:top w:val="none" w:sz="0" w:space="0" w:color="auto"/>
                                <w:left w:val="none" w:sz="0" w:space="0" w:color="auto"/>
                                <w:bottom w:val="none" w:sz="0" w:space="0" w:color="auto"/>
                                <w:right w:val="none" w:sz="0" w:space="0" w:color="auto"/>
                              </w:divBdr>
                              <w:divsChild>
                                <w:div w:id="297690562">
                                  <w:marLeft w:val="0"/>
                                  <w:marRight w:val="0"/>
                                  <w:marTop w:val="0"/>
                                  <w:marBottom w:val="0"/>
                                  <w:divBdr>
                                    <w:top w:val="none" w:sz="0" w:space="0" w:color="auto"/>
                                    <w:left w:val="none" w:sz="0" w:space="0" w:color="auto"/>
                                    <w:bottom w:val="none" w:sz="0" w:space="0" w:color="auto"/>
                                    <w:right w:val="none" w:sz="0" w:space="0" w:color="auto"/>
                                  </w:divBdr>
                                  <w:divsChild>
                                    <w:div w:id="1787845088">
                                      <w:marLeft w:val="0"/>
                                      <w:marRight w:val="0"/>
                                      <w:marTop w:val="0"/>
                                      <w:marBottom w:val="343"/>
                                      <w:divBdr>
                                        <w:top w:val="single" w:sz="6" w:space="17" w:color="CCCCCC"/>
                                        <w:left w:val="single" w:sz="6" w:space="17" w:color="CCCCCC"/>
                                        <w:bottom w:val="single" w:sz="6" w:space="0" w:color="CCCCCC"/>
                                        <w:right w:val="single" w:sz="6" w:space="17" w:color="CCCCCC"/>
                                      </w:divBdr>
                                      <w:divsChild>
                                        <w:div w:id="1326515116">
                                          <w:marLeft w:val="0"/>
                                          <w:marRight w:val="0"/>
                                          <w:marTop w:val="0"/>
                                          <w:marBottom w:val="0"/>
                                          <w:divBdr>
                                            <w:top w:val="none" w:sz="0" w:space="0" w:color="auto"/>
                                            <w:left w:val="none" w:sz="0" w:space="0" w:color="auto"/>
                                            <w:bottom w:val="none" w:sz="0" w:space="0" w:color="auto"/>
                                            <w:right w:val="none" w:sz="0" w:space="0" w:color="auto"/>
                                          </w:divBdr>
                                          <w:divsChild>
                                            <w:div w:id="846866180">
                                              <w:marLeft w:val="0"/>
                                              <w:marRight w:val="0"/>
                                              <w:marTop w:val="0"/>
                                              <w:marBottom w:val="170"/>
                                              <w:divBdr>
                                                <w:top w:val="none" w:sz="0" w:space="0" w:color="auto"/>
                                                <w:left w:val="none" w:sz="0" w:space="0" w:color="auto"/>
                                                <w:bottom w:val="none" w:sz="0" w:space="0" w:color="auto"/>
                                                <w:right w:val="none" w:sz="0" w:space="0" w:color="auto"/>
                                              </w:divBdr>
                                              <w:divsChild>
                                                <w:div w:id="453063942">
                                                  <w:marLeft w:val="0"/>
                                                  <w:marRight w:val="0"/>
                                                  <w:marTop w:val="0"/>
                                                  <w:marBottom w:val="0"/>
                                                  <w:divBdr>
                                                    <w:top w:val="none" w:sz="0" w:space="0" w:color="auto"/>
                                                    <w:left w:val="none" w:sz="0" w:space="0" w:color="auto"/>
                                                    <w:bottom w:val="none" w:sz="0" w:space="0" w:color="auto"/>
                                                    <w:right w:val="none" w:sz="0" w:space="0" w:color="auto"/>
                                                  </w:divBdr>
                                                  <w:divsChild>
                                                    <w:div w:id="20822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67122">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968208">
      <w:bodyDiv w:val="1"/>
      <w:marLeft w:val="0"/>
      <w:marRight w:val="0"/>
      <w:marTop w:val="0"/>
      <w:marBottom w:val="0"/>
      <w:divBdr>
        <w:top w:val="none" w:sz="0" w:space="0" w:color="auto"/>
        <w:left w:val="none" w:sz="0" w:space="0" w:color="auto"/>
        <w:bottom w:val="none" w:sz="0" w:space="0" w:color="auto"/>
        <w:right w:val="none" w:sz="0" w:space="0" w:color="auto"/>
      </w:divBdr>
      <w:divsChild>
        <w:div w:id="1628780842">
          <w:marLeft w:val="0"/>
          <w:marRight w:val="0"/>
          <w:marTop w:val="2"/>
          <w:marBottom w:val="2"/>
          <w:divBdr>
            <w:top w:val="none" w:sz="0" w:space="0" w:color="auto"/>
            <w:left w:val="none" w:sz="0" w:space="0" w:color="auto"/>
            <w:bottom w:val="none" w:sz="0" w:space="0" w:color="auto"/>
            <w:right w:val="none" w:sz="0" w:space="0" w:color="auto"/>
          </w:divBdr>
          <w:divsChild>
            <w:div w:id="152375506">
              <w:marLeft w:val="0"/>
              <w:marRight w:val="2"/>
              <w:marTop w:val="0"/>
              <w:marBottom w:val="0"/>
              <w:divBdr>
                <w:top w:val="none" w:sz="0" w:space="0" w:color="auto"/>
                <w:left w:val="none" w:sz="0" w:space="0" w:color="auto"/>
                <w:bottom w:val="none" w:sz="0" w:space="0" w:color="auto"/>
                <w:right w:val="none" w:sz="0" w:space="0" w:color="auto"/>
              </w:divBdr>
              <w:divsChild>
                <w:div w:id="1167015614">
                  <w:marLeft w:val="0"/>
                  <w:marRight w:val="0"/>
                  <w:marTop w:val="0"/>
                  <w:marBottom w:val="0"/>
                  <w:divBdr>
                    <w:top w:val="none" w:sz="0" w:space="0" w:color="auto"/>
                    <w:left w:val="none" w:sz="0" w:space="0" w:color="auto"/>
                    <w:bottom w:val="none" w:sz="0" w:space="0" w:color="auto"/>
                    <w:right w:val="none" w:sz="0" w:space="0" w:color="auto"/>
                  </w:divBdr>
                  <w:divsChild>
                    <w:div w:id="15433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95727">
      <w:bodyDiv w:val="1"/>
      <w:marLeft w:val="0"/>
      <w:marRight w:val="0"/>
      <w:marTop w:val="0"/>
      <w:marBottom w:val="0"/>
      <w:divBdr>
        <w:top w:val="none" w:sz="0" w:space="0" w:color="auto"/>
        <w:left w:val="none" w:sz="0" w:space="0" w:color="auto"/>
        <w:bottom w:val="none" w:sz="0" w:space="0" w:color="auto"/>
        <w:right w:val="none" w:sz="0" w:space="0" w:color="auto"/>
      </w:divBdr>
      <w:divsChild>
        <w:div w:id="1870147348">
          <w:marLeft w:val="0"/>
          <w:marRight w:val="0"/>
          <w:marTop w:val="0"/>
          <w:marBottom w:val="0"/>
          <w:divBdr>
            <w:top w:val="single" w:sz="6" w:space="8" w:color="A7A7A7"/>
            <w:left w:val="single" w:sz="6" w:space="0" w:color="A7A7A7"/>
            <w:bottom w:val="single" w:sz="6" w:space="0" w:color="A7A7A7"/>
            <w:right w:val="single" w:sz="6" w:space="0" w:color="A7A7A7"/>
          </w:divBdr>
          <w:divsChild>
            <w:div w:id="1699743133">
              <w:marLeft w:val="0"/>
              <w:marRight w:val="0"/>
              <w:marTop w:val="0"/>
              <w:marBottom w:val="0"/>
              <w:divBdr>
                <w:top w:val="none" w:sz="0" w:space="0" w:color="auto"/>
                <w:left w:val="none" w:sz="0" w:space="0" w:color="auto"/>
                <w:bottom w:val="none" w:sz="0" w:space="0" w:color="auto"/>
                <w:right w:val="none" w:sz="0" w:space="0" w:color="auto"/>
              </w:divBdr>
              <w:divsChild>
                <w:div w:id="731662614">
                  <w:marLeft w:val="0"/>
                  <w:marRight w:val="0"/>
                  <w:marTop w:val="0"/>
                  <w:marBottom w:val="0"/>
                  <w:divBdr>
                    <w:top w:val="none" w:sz="0" w:space="0" w:color="auto"/>
                    <w:left w:val="none" w:sz="0" w:space="0" w:color="auto"/>
                    <w:bottom w:val="none" w:sz="0" w:space="0" w:color="auto"/>
                    <w:right w:val="none" w:sz="0" w:space="0" w:color="auto"/>
                  </w:divBdr>
                  <w:divsChild>
                    <w:div w:id="633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7346">
      <w:bodyDiv w:val="1"/>
      <w:marLeft w:val="0"/>
      <w:marRight w:val="0"/>
      <w:marTop w:val="0"/>
      <w:marBottom w:val="0"/>
      <w:divBdr>
        <w:top w:val="none" w:sz="0" w:space="0" w:color="auto"/>
        <w:left w:val="none" w:sz="0" w:space="0" w:color="auto"/>
        <w:bottom w:val="none" w:sz="0" w:space="0" w:color="auto"/>
        <w:right w:val="none" w:sz="0" w:space="0" w:color="auto"/>
      </w:divBdr>
      <w:divsChild>
        <w:div w:id="145167339">
          <w:marLeft w:val="0"/>
          <w:marRight w:val="0"/>
          <w:marTop w:val="450"/>
          <w:marBottom w:val="450"/>
          <w:divBdr>
            <w:top w:val="none" w:sz="0" w:space="0" w:color="auto"/>
            <w:left w:val="none" w:sz="0" w:space="0" w:color="auto"/>
            <w:bottom w:val="none" w:sz="0" w:space="0" w:color="auto"/>
            <w:right w:val="none" w:sz="0" w:space="0" w:color="auto"/>
          </w:divBdr>
          <w:divsChild>
            <w:div w:id="666985169">
              <w:marLeft w:val="0"/>
              <w:marRight w:val="0"/>
              <w:marTop w:val="0"/>
              <w:marBottom w:val="0"/>
              <w:divBdr>
                <w:top w:val="none" w:sz="0" w:space="0" w:color="auto"/>
                <w:left w:val="none" w:sz="0" w:space="0" w:color="auto"/>
                <w:bottom w:val="none" w:sz="0" w:space="0" w:color="auto"/>
                <w:right w:val="none" w:sz="0" w:space="0" w:color="auto"/>
              </w:divBdr>
              <w:divsChild>
                <w:div w:id="1715348483">
                  <w:marLeft w:val="90"/>
                  <w:marRight w:val="90"/>
                  <w:marTop w:val="0"/>
                  <w:marBottom w:val="0"/>
                  <w:divBdr>
                    <w:top w:val="none" w:sz="0" w:space="0" w:color="auto"/>
                    <w:left w:val="none" w:sz="0" w:space="0" w:color="auto"/>
                    <w:bottom w:val="none" w:sz="0" w:space="0" w:color="auto"/>
                    <w:right w:val="none" w:sz="0" w:space="0" w:color="auto"/>
                  </w:divBdr>
                  <w:divsChild>
                    <w:div w:id="945189045">
                      <w:marLeft w:val="0"/>
                      <w:marRight w:val="0"/>
                      <w:marTop w:val="285"/>
                      <w:marBottom w:val="285"/>
                      <w:divBdr>
                        <w:top w:val="none" w:sz="0" w:space="0" w:color="auto"/>
                        <w:left w:val="none" w:sz="0" w:space="0" w:color="auto"/>
                        <w:bottom w:val="none" w:sz="0" w:space="0" w:color="auto"/>
                        <w:right w:val="none" w:sz="0" w:space="0" w:color="auto"/>
                      </w:divBdr>
                      <w:divsChild>
                        <w:div w:id="1729187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803739">
      <w:bodyDiv w:val="1"/>
      <w:marLeft w:val="0"/>
      <w:marRight w:val="0"/>
      <w:marTop w:val="0"/>
      <w:marBottom w:val="0"/>
      <w:divBdr>
        <w:top w:val="none" w:sz="0" w:space="0" w:color="auto"/>
        <w:left w:val="none" w:sz="0" w:space="0" w:color="auto"/>
        <w:bottom w:val="none" w:sz="0" w:space="0" w:color="auto"/>
        <w:right w:val="none" w:sz="0" w:space="0" w:color="auto"/>
      </w:divBdr>
      <w:divsChild>
        <w:div w:id="1295939456">
          <w:marLeft w:val="0"/>
          <w:marRight w:val="0"/>
          <w:marTop w:val="0"/>
          <w:marBottom w:val="0"/>
          <w:divBdr>
            <w:top w:val="single" w:sz="6" w:space="0" w:color="FFFFFF"/>
            <w:left w:val="none" w:sz="0" w:space="0" w:color="auto"/>
            <w:bottom w:val="none" w:sz="0" w:space="0" w:color="auto"/>
            <w:right w:val="none" w:sz="0" w:space="0" w:color="auto"/>
          </w:divBdr>
          <w:divsChild>
            <w:div w:id="34282400">
              <w:marLeft w:val="0"/>
              <w:marRight w:val="0"/>
              <w:marTop w:val="0"/>
              <w:marBottom w:val="450"/>
              <w:divBdr>
                <w:top w:val="single" w:sz="6" w:space="15" w:color="E2E0CB"/>
                <w:left w:val="single" w:sz="6" w:space="23" w:color="E2E0CB"/>
                <w:bottom w:val="single" w:sz="6" w:space="8" w:color="E2E0CB"/>
                <w:right w:val="single" w:sz="6" w:space="23" w:color="E2E0CB"/>
              </w:divBdr>
            </w:div>
          </w:divsChild>
        </w:div>
      </w:divsChild>
    </w:div>
    <w:div w:id="574048580">
      <w:bodyDiv w:val="1"/>
      <w:marLeft w:val="0"/>
      <w:marRight w:val="0"/>
      <w:marTop w:val="0"/>
      <w:marBottom w:val="0"/>
      <w:divBdr>
        <w:top w:val="none" w:sz="0" w:space="0" w:color="auto"/>
        <w:left w:val="none" w:sz="0" w:space="0" w:color="auto"/>
        <w:bottom w:val="none" w:sz="0" w:space="0" w:color="auto"/>
        <w:right w:val="none" w:sz="0" w:space="0" w:color="auto"/>
      </w:divBdr>
      <w:divsChild>
        <w:div w:id="1106270762">
          <w:marLeft w:val="0"/>
          <w:marRight w:val="0"/>
          <w:marTop w:val="0"/>
          <w:marBottom w:val="0"/>
          <w:divBdr>
            <w:top w:val="none" w:sz="0" w:space="0" w:color="auto"/>
            <w:left w:val="none" w:sz="0" w:space="0" w:color="auto"/>
            <w:bottom w:val="none" w:sz="0" w:space="0" w:color="auto"/>
            <w:right w:val="none" w:sz="0" w:space="0" w:color="auto"/>
          </w:divBdr>
          <w:divsChild>
            <w:div w:id="1742168786">
              <w:marLeft w:val="0"/>
              <w:marRight w:val="0"/>
              <w:marTop w:val="675"/>
              <w:marBottom w:val="0"/>
              <w:divBdr>
                <w:top w:val="none" w:sz="0" w:space="0" w:color="auto"/>
                <w:left w:val="none" w:sz="0" w:space="0" w:color="auto"/>
                <w:bottom w:val="none" w:sz="0" w:space="0" w:color="auto"/>
                <w:right w:val="none" w:sz="0" w:space="0" w:color="auto"/>
              </w:divBdr>
              <w:divsChild>
                <w:div w:id="2033727955">
                  <w:marLeft w:val="-225"/>
                  <w:marRight w:val="-225"/>
                  <w:marTop w:val="0"/>
                  <w:marBottom w:val="0"/>
                  <w:divBdr>
                    <w:top w:val="none" w:sz="0" w:space="0" w:color="auto"/>
                    <w:left w:val="none" w:sz="0" w:space="0" w:color="auto"/>
                    <w:bottom w:val="none" w:sz="0" w:space="0" w:color="auto"/>
                    <w:right w:val="none" w:sz="0" w:space="0" w:color="auto"/>
                  </w:divBdr>
                  <w:divsChild>
                    <w:div w:id="1590777195">
                      <w:marLeft w:val="0"/>
                      <w:marRight w:val="0"/>
                      <w:marTop w:val="0"/>
                      <w:marBottom w:val="225"/>
                      <w:divBdr>
                        <w:top w:val="none" w:sz="0" w:space="0" w:color="auto"/>
                        <w:left w:val="none" w:sz="0" w:space="0" w:color="auto"/>
                        <w:bottom w:val="none" w:sz="0" w:space="0" w:color="auto"/>
                        <w:right w:val="none" w:sz="0" w:space="0" w:color="auto"/>
                      </w:divBdr>
                      <w:divsChild>
                        <w:div w:id="1079711775">
                          <w:marLeft w:val="0"/>
                          <w:marRight w:val="0"/>
                          <w:marTop w:val="0"/>
                          <w:marBottom w:val="0"/>
                          <w:divBdr>
                            <w:top w:val="none" w:sz="0" w:space="0" w:color="auto"/>
                            <w:left w:val="none" w:sz="0" w:space="0" w:color="auto"/>
                            <w:bottom w:val="none" w:sz="0" w:space="0" w:color="auto"/>
                            <w:right w:val="none" w:sz="0" w:space="0" w:color="auto"/>
                          </w:divBdr>
                          <w:divsChild>
                            <w:div w:id="19393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49086">
      <w:bodyDiv w:val="1"/>
      <w:marLeft w:val="0"/>
      <w:marRight w:val="0"/>
      <w:marTop w:val="0"/>
      <w:marBottom w:val="0"/>
      <w:divBdr>
        <w:top w:val="none" w:sz="0" w:space="0" w:color="auto"/>
        <w:left w:val="none" w:sz="0" w:space="0" w:color="auto"/>
        <w:bottom w:val="none" w:sz="0" w:space="0" w:color="auto"/>
        <w:right w:val="none" w:sz="0" w:space="0" w:color="auto"/>
      </w:divBdr>
      <w:divsChild>
        <w:div w:id="826019615">
          <w:marLeft w:val="0"/>
          <w:marRight w:val="0"/>
          <w:marTop w:val="0"/>
          <w:marBottom w:val="0"/>
          <w:divBdr>
            <w:top w:val="none" w:sz="0" w:space="0" w:color="auto"/>
            <w:left w:val="none" w:sz="0" w:space="0" w:color="auto"/>
            <w:bottom w:val="none" w:sz="0" w:space="0" w:color="auto"/>
            <w:right w:val="none" w:sz="0" w:space="0" w:color="auto"/>
          </w:divBdr>
          <w:divsChild>
            <w:div w:id="249778700">
              <w:marLeft w:val="0"/>
              <w:marRight w:val="0"/>
              <w:marTop w:val="0"/>
              <w:marBottom w:val="0"/>
              <w:divBdr>
                <w:top w:val="none" w:sz="0" w:space="0" w:color="auto"/>
                <w:left w:val="none" w:sz="0" w:space="0" w:color="auto"/>
                <w:bottom w:val="none" w:sz="0" w:space="0" w:color="auto"/>
                <w:right w:val="none" w:sz="0" w:space="0" w:color="auto"/>
              </w:divBdr>
              <w:divsChild>
                <w:div w:id="2106460314">
                  <w:marLeft w:val="0"/>
                  <w:marRight w:val="0"/>
                  <w:marTop w:val="0"/>
                  <w:marBottom w:val="0"/>
                  <w:divBdr>
                    <w:top w:val="none" w:sz="0" w:space="0" w:color="auto"/>
                    <w:left w:val="none" w:sz="0" w:space="0" w:color="auto"/>
                    <w:bottom w:val="none" w:sz="0" w:space="0" w:color="auto"/>
                    <w:right w:val="none" w:sz="0" w:space="0" w:color="auto"/>
                  </w:divBdr>
                  <w:divsChild>
                    <w:div w:id="8245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306">
      <w:bodyDiv w:val="1"/>
      <w:marLeft w:val="0"/>
      <w:marRight w:val="0"/>
      <w:marTop w:val="0"/>
      <w:marBottom w:val="0"/>
      <w:divBdr>
        <w:top w:val="none" w:sz="0" w:space="0" w:color="auto"/>
        <w:left w:val="none" w:sz="0" w:space="0" w:color="auto"/>
        <w:bottom w:val="none" w:sz="0" w:space="0" w:color="auto"/>
        <w:right w:val="none" w:sz="0" w:space="0" w:color="auto"/>
      </w:divBdr>
      <w:divsChild>
        <w:div w:id="222954213">
          <w:marLeft w:val="0"/>
          <w:marRight w:val="0"/>
          <w:marTop w:val="100"/>
          <w:marBottom w:val="100"/>
          <w:divBdr>
            <w:top w:val="none" w:sz="0" w:space="0" w:color="auto"/>
            <w:left w:val="none" w:sz="0" w:space="0" w:color="auto"/>
            <w:bottom w:val="none" w:sz="0" w:space="0" w:color="auto"/>
            <w:right w:val="none" w:sz="0" w:space="0" w:color="auto"/>
          </w:divBdr>
          <w:divsChild>
            <w:div w:id="1395398291">
              <w:marLeft w:val="0"/>
              <w:marRight w:val="0"/>
              <w:marTop w:val="0"/>
              <w:marBottom w:val="0"/>
              <w:divBdr>
                <w:top w:val="none" w:sz="0" w:space="0" w:color="auto"/>
                <w:left w:val="none" w:sz="0" w:space="0" w:color="auto"/>
                <w:bottom w:val="none" w:sz="0" w:space="0" w:color="auto"/>
                <w:right w:val="none" w:sz="0" w:space="0" w:color="auto"/>
              </w:divBdr>
              <w:divsChild>
                <w:div w:id="1818303035">
                  <w:marLeft w:val="0"/>
                  <w:marRight w:val="300"/>
                  <w:marTop w:val="0"/>
                  <w:marBottom w:val="0"/>
                  <w:divBdr>
                    <w:top w:val="none" w:sz="0" w:space="0" w:color="auto"/>
                    <w:left w:val="none" w:sz="0" w:space="0" w:color="auto"/>
                    <w:bottom w:val="none" w:sz="0" w:space="0" w:color="auto"/>
                    <w:right w:val="none" w:sz="0" w:space="0" w:color="auto"/>
                  </w:divBdr>
                  <w:divsChild>
                    <w:div w:id="17823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14792">
      <w:bodyDiv w:val="1"/>
      <w:marLeft w:val="0"/>
      <w:marRight w:val="0"/>
      <w:marTop w:val="0"/>
      <w:marBottom w:val="0"/>
      <w:divBdr>
        <w:top w:val="none" w:sz="0" w:space="0" w:color="auto"/>
        <w:left w:val="none" w:sz="0" w:space="0" w:color="auto"/>
        <w:bottom w:val="none" w:sz="0" w:space="0" w:color="auto"/>
        <w:right w:val="none" w:sz="0" w:space="0" w:color="auto"/>
      </w:divBdr>
      <w:divsChild>
        <w:div w:id="1962370887">
          <w:marLeft w:val="0"/>
          <w:marRight w:val="0"/>
          <w:marTop w:val="0"/>
          <w:marBottom w:val="0"/>
          <w:divBdr>
            <w:top w:val="none" w:sz="0" w:space="0" w:color="auto"/>
            <w:left w:val="none" w:sz="0" w:space="0" w:color="auto"/>
            <w:bottom w:val="none" w:sz="0" w:space="0" w:color="auto"/>
            <w:right w:val="none" w:sz="0" w:space="0" w:color="auto"/>
          </w:divBdr>
          <w:divsChild>
            <w:div w:id="1942764358">
              <w:marLeft w:val="0"/>
              <w:marRight w:val="0"/>
              <w:marTop w:val="0"/>
              <w:marBottom w:val="0"/>
              <w:divBdr>
                <w:top w:val="none" w:sz="0" w:space="0" w:color="auto"/>
                <w:left w:val="none" w:sz="0" w:space="0" w:color="auto"/>
                <w:bottom w:val="none" w:sz="0" w:space="0" w:color="auto"/>
                <w:right w:val="none" w:sz="0" w:space="0" w:color="auto"/>
              </w:divBdr>
              <w:divsChild>
                <w:div w:id="1179589253">
                  <w:marLeft w:val="0"/>
                  <w:marRight w:val="0"/>
                  <w:marTop w:val="0"/>
                  <w:marBottom w:val="0"/>
                  <w:divBdr>
                    <w:top w:val="none" w:sz="0" w:space="0" w:color="auto"/>
                    <w:left w:val="none" w:sz="0" w:space="0" w:color="auto"/>
                    <w:bottom w:val="none" w:sz="0" w:space="0" w:color="auto"/>
                    <w:right w:val="none" w:sz="0" w:space="0" w:color="auto"/>
                  </w:divBdr>
                  <w:divsChild>
                    <w:div w:id="471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788129">
      <w:bodyDiv w:val="1"/>
      <w:marLeft w:val="0"/>
      <w:marRight w:val="0"/>
      <w:marTop w:val="0"/>
      <w:marBottom w:val="0"/>
      <w:divBdr>
        <w:top w:val="none" w:sz="0" w:space="0" w:color="auto"/>
        <w:left w:val="none" w:sz="0" w:space="0" w:color="auto"/>
        <w:bottom w:val="none" w:sz="0" w:space="0" w:color="auto"/>
        <w:right w:val="none" w:sz="0" w:space="0" w:color="auto"/>
      </w:divBdr>
      <w:divsChild>
        <w:div w:id="2047946216">
          <w:marLeft w:val="0"/>
          <w:marRight w:val="0"/>
          <w:marTop w:val="0"/>
          <w:marBottom w:val="0"/>
          <w:divBdr>
            <w:top w:val="none" w:sz="0" w:space="0" w:color="auto"/>
            <w:left w:val="none" w:sz="0" w:space="0" w:color="auto"/>
            <w:bottom w:val="none" w:sz="0" w:space="0" w:color="auto"/>
            <w:right w:val="none" w:sz="0" w:space="0" w:color="auto"/>
          </w:divBdr>
          <w:divsChild>
            <w:div w:id="1556240013">
              <w:marLeft w:val="0"/>
              <w:marRight w:val="0"/>
              <w:marTop w:val="0"/>
              <w:marBottom w:val="0"/>
              <w:divBdr>
                <w:top w:val="none" w:sz="0" w:space="0" w:color="auto"/>
                <w:left w:val="none" w:sz="0" w:space="0" w:color="auto"/>
                <w:bottom w:val="none" w:sz="0" w:space="0" w:color="auto"/>
                <w:right w:val="none" w:sz="0" w:space="0" w:color="auto"/>
              </w:divBdr>
              <w:divsChild>
                <w:div w:id="605119357">
                  <w:marLeft w:val="0"/>
                  <w:marRight w:val="0"/>
                  <w:marTop w:val="0"/>
                  <w:marBottom w:val="0"/>
                  <w:divBdr>
                    <w:top w:val="none" w:sz="0" w:space="0" w:color="auto"/>
                    <w:left w:val="none" w:sz="0" w:space="0" w:color="auto"/>
                    <w:bottom w:val="none" w:sz="0" w:space="0" w:color="auto"/>
                    <w:right w:val="none" w:sz="0" w:space="0" w:color="auto"/>
                  </w:divBdr>
                  <w:divsChild>
                    <w:div w:id="83380033">
                      <w:marLeft w:val="0"/>
                      <w:marRight w:val="0"/>
                      <w:marTop w:val="0"/>
                      <w:marBottom w:val="0"/>
                      <w:divBdr>
                        <w:top w:val="none" w:sz="0" w:space="0" w:color="auto"/>
                        <w:left w:val="none" w:sz="0" w:space="0" w:color="auto"/>
                        <w:bottom w:val="none" w:sz="0" w:space="0" w:color="auto"/>
                        <w:right w:val="none" w:sz="0" w:space="0" w:color="auto"/>
                      </w:divBdr>
                      <w:divsChild>
                        <w:div w:id="13589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545217">
      <w:bodyDiv w:val="1"/>
      <w:marLeft w:val="0"/>
      <w:marRight w:val="0"/>
      <w:marTop w:val="0"/>
      <w:marBottom w:val="0"/>
      <w:divBdr>
        <w:top w:val="none" w:sz="0" w:space="0" w:color="auto"/>
        <w:left w:val="none" w:sz="0" w:space="0" w:color="auto"/>
        <w:bottom w:val="none" w:sz="0" w:space="0" w:color="auto"/>
        <w:right w:val="none" w:sz="0" w:space="0" w:color="auto"/>
      </w:divBdr>
      <w:divsChild>
        <w:div w:id="1979602864">
          <w:marLeft w:val="0"/>
          <w:marRight w:val="0"/>
          <w:marTop w:val="2250"/>
          <w:marBottom w:val="100"/>
          <w:divBdr>
            <w:top w:val="none" w:sz="0" w:space="0" w:color="auto"/>
            <w:left w:val="none" w:sz="0" w:space="0" w:color="auto"/>
            <w:bottom w:val="none" w:sz="0" w:space="0" w:color="auto"/>
            <w:right w:val="none" w:sz="0" w:space="0" w:color="auto"/>
          </w:divBdr>
          <w:divsChild>
            <w:div w:id="623730387">
              <w:marLeft w:val="0"/>
              <w:marRight w:val="0"/>
              <w:marTop w:val="0"/>
              <w:marBottom w:val="100"/>
              <w:divBdr>
                <w:top w:val="none" w:sz="0" w:space="0" w:color="auto"/>
                <w:left w:val="none" w:sz="0" w:space="0" w:color="auto"/>
                <w:bottom w:val="none" w:sz="0" w:space="0" w:color="auto"/>
                <w:right w:val="none" w:sz="0" w:space="0" w:color="auto"/>
              </w:divBdr>
              <w:divsChild>
                <w:div w:id="338124250">
                  <w:marLeft w:val="0"/>
                  <w:marRight w:val="0"/>
                  <w:marTop w:val="0"/>
                  <w:marBottom w:val="100"/>
                  <w:divBdr>
                    <w:top w:val="none" w:sz="0" w:space="0" w:color="auto"/>
                    <w:left w:val="none" w:sz="0" w:space="0" w:color="auto"/>
                    <w:bottom w:val="none" w:sz="0" w:space="0" w:color="auto"/>
                    <w:right w:val="none" w:sz="0" w:space="0" w:color="auto"/>
                  </w:divBdr>
                  <w:divsChild>
                    <w:div w:id="2053338084">
                      <w:marLeft w:val="0"/>
                      <w:marRight w:val="0"/>
                      <w:marTop w:val="100"/>
                      <w:marBottom w:val="100"/>
                      <w:divBdr>
                        <w:top w:val="none" w:sz="0" w:space="0" w:color="auto"/>
                        <w:left w:val="none" w:sz="0" w:space="0" w:color="auto"/>
                        <w:bottom w:val="none" w:sz="0" w:space="0" w:color="auto"/>
                        <w:right w:val="none" w:sz="0" w:space="0" w:color="auto"/>
                      </w:divBdr>
                      <w:divsChild>
                        <w:div w:id="455683468">
                          <w:marLeft w:val="0"/>
                          <w:marRight w:val="0"/>
                          <w:marTop w:val="0"/>
                          <w:marBottom w:val="0"/>
                          <w:divBdr>
                            <w:top w:val="none" w:sz="0" w:space="0" w:color="auto"/>
                            <w:left w:val="none" w:sz="0" w:space="0" w:color="auto"/>
                            <w:bottom w:val="none" w:sz="0" w:space="0" w:color="auto"/>
                            <w:right w:val="none" w:sz="0" w:space="0" w:color="auto"/>
                          </w:divBdr>
                          <w:divsChild>
                            <w:div w:id="948121447">
                              <w:marLeft w:val="0"/>
                              <w:marRight w:val="0"/>
                              <w:marTop w:val="0"/>
                              <w:marBottom w:val="0"/>
                              <w:divBdr>
                                <w:top w:val="none" w:sz="0" w:space="0" w:color="auto"/>
                                <w:left w:val="none" w:sz="0" w:space="0" w:color="auto"/>
                                <w:bottom w:val="none" w:sz="0" w:space="0" w:color="auto"/>
                                <w:right w:val="none" w:sz="0" w:space="0" w:color="auto"/>
                              </w:divBdr>
                              <w:divsChild>
                                <w:div w:id="1059327642">
                                  <w:marLeft w:val="105"/>
                                  <w:marRight w:val="0"/>
                                  <w:marTop w:val="375"/>
                                  <w:marBottom w:val="240"/>
                                  <w:divBdr>
                                    <w:top w:val="none" w:sz="0" w:space="0" w:color="auto"/>
                                    <w:left w:val="none" w:sz="0" w:space="0" w:color="auto"/>
                                    <w:bottom w:val="none" w:sz="0" w:space="0" w:color="auto"/>
                                    <w:right w:val="none" w:sz="0" w:space="0" w:color="auto"/>
                                  </w:divBdr>
                                  <w:divsChild>
                                    <w:div w:id="123088377">
                                      <w:marLeft w:val="0"/>
                                      <w:marRight w:val="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282511">
      <w:bodyDiv w:val="1"/>
      <w:marLeft w:val="0"/>
      <w:marRight w:val="0"/>
      <w:marTop w:val="0"/>
      <w:marBottom w:val="0"/>
      <w:divBdr>
        <w:top w:val="none" w:sz="0" w:space="0" w:color="auto"/>
        <w:left w:val="none" w:sz="0" w:space="0" w:color="auto"/>
        <w:bottom w:val="none" w:sz="0" w:space="0" w:color="auto"/>
        <w:right w:val="none" w:sz="0" w:space="0" w:color="auto"/>
      </w:divBdr>
      <w:divsChild>
        <w:div w:id="1486240256">
          <w:marLeft w:val="0"/>
          <w:marRight w:val="0"/>
          <w:marTop w:val="0"/>
          <w:marBottom w:val="0"/>
          <w:divBdr>
            <w:top w:val="none" w:sz="0" w:space="0" w:color="auto"/>
            <w:left w:val="none" w:sz="0" w:space="0" w:color="auto"/>
            <w:bottom w:val="none" w:sz="0" w:space="0" w:color="auto"/>
            <w:right w:val="none" w:sz="0" w:space="0" w:color="auto"/>
          </w:divBdr>
          <w:divsChild>
            <w:div w:id="603000975">
              <w:marLeft w:val="0"/>
              <w:marRight w:val="0"/>
              <w:marTop w:val="0"/>
              <w:marBottom w:val="0"/>
              <w:divBdr>
                <w:top w:val="none" w:sz="0" w:space="0" w:color="auto"/>
                <w:left w:val="none" w:sz="0" w:space="0" w:color="auto"/>
                <w:bottom w:val="none" w:sz="0" w:space="0" w:color="auto"/>
                <w:right w:val="none" w:sz="0" w:space="0" w:color="auto"/>
              </w:divBdr>
              <w:divsChild>
                <w:div w:id="471406561">
                  <w:marLeft w:val="0"/>
                  <w:marRight w:val="0"/>
                  <w:marTop w:val="0"/>
                  <w:marBottom w:val="0"/>
                  <w:divBdr>
                    <w:top w:val="none" w:sz="0" w:space="0" w:color="auto"/>
                    <w:left w:val="none" w:sz="0" w:space="0" w:color="auto"/>
                    <w:bottom w:val="none" w:sz="0" w:space="0" w:color="auto"/>
                    <w:right w:val="none" w:sz="0" w:space="0" w:color="auto"/>
                  </w:divBdr>
                  <w:divsChild>
                    <w:div w:id="986780143">
                      <w:marLeft w:val="0"/>
                      <w:marRight w:val="0"/>
                      <w:marTop w:val="0"/>
                      <w:marBottom w:val="0"/>
                      <w:divBdr>
                        <w:top w:val="none" w:sz="0" w:space="0" w:color="auto"/>
                        <w:left w:val="none" w:sz="0" w:space="0" w:color="auto"/>
                        <w:bottom w:val="none" w:sz="0" w:space="0" w:color="auto"/>
                        <w:right w:val="none" w:sz="0" w:space="0" w:color="auto"/>
                      </w:divBdr>
                      <w:divsChild>
                        <w:div w:id="440607584">
                          <w:marLeft w:val="0"/>
                          <w:marRight w:val="0"/>
                          <w:marTop w:val="0"/>
                          <w:marBottom w:val="0"/>
                          <w:divBdr>
                            <w:top w:val="none" w:sz="0" w:space="0" w:color="auto"/>
                            <w:left w:val="none" w:sz="0" w:space="0" w:color="auto"/>
                            <w:bottom w:val="none" w:sz="0" w:space="0" w:color="auto"/>
                            <w:right w:val="none" w:sz="0" w:space="0" w:color="auto"/>
                          </w:divBdr>
                          <w:divsChild>
                            <w:div w:id="406539190">
                              <w:marLeft w:val="0"/>
                              <w:marRight w:val="0"/>
                              <w:marTop w:val="0"/>
                              <w:marBottom w:val="0"/>
                              <w:divBdr>
                                <w:top w:val="none" w:sz="0" w:space="0" w:color="auto"/>
                                <w:left w:val="none" w:sz="0" w:space="0" w:color="auto"/>
                                <w:bottom w:val="none" w:sz="0" w:space="0" w:color="auto"/>
                                <w:right w:val="none" w:sz="0" w:space="0" w:color="auto"/>
                              </w:divBdr>
                              <w:divsChild>
                                <w:div w:id="1031682893">
                                  <w:marLeft w:val="0"/>
                                  <w:marRight w:val="0"/>
                                  <w:marTop w:val="0"/>
                                  <w:marBottom w:val="0"/>
                                  <w:divBdr>
                                    <w:top w:val="none" w:sz="0" w:space="0" w:color="auto"/>
                                    <w:left w:val="none" w:sz="0" w:space="0" w:color="auto"/>
                                    <w:bottom w:val="none" w:sz="0" w:space="0" w:color="auto"/>
                                    <w:right w:val="none" w:sz="0" w:space="0" w:color="auto"/>
                                  </w:divBdr>
                                  <w:divsChild>
                                    <w:div w:id="1339621995">
                                      <w:marLeft w:val="0"/>
                                      <w:marRight w:val="0"/>
                                      <w:marTop w:val="0"/>
                                      <w:marBottom w:val="0"/>
                                      <w:divBdr>
                                        <w:top w:val="none" w:sz="0" w:space="0" w:color="auto"/>
                                        <w:left w:val="none" w:sz="0" w:space="0" w:color="auto"/>
                                        <w:bottom w:val="none" w:sz="0" w:space="0" w:color="auto"/>
                                        <w:right w:val="none" w:sz="0" w:space="0" w:color="auto"/>
                                      </w:divBdr>
                                      <w:divsChild>
                                        <w:div w:id="770131384">
                                          <w:marLeft w:val="0"/>
                                          <w:marRight w:val="0"/>
                                          <w:marTop w:val="0"/>
                                          <w:marBottom w:val="0"/>
                                          <w:divBdr>
                                            <w:top w:val="none" w:sz="0" w:space="0" w:color="auto"/>
                                            <w:left w:val="none" w:sz="0" w:space="0" w:color="auto"/>
                                            <w:bottom w:val="none" w:sz="0" w:space="0" w:color="auto"/>
                                            <w:right w:val="none" w:sz="0" w:space="0" w:color="auto"/>
                                          </w:divBdr>
                                          <w:divsChild>
                                            <w:div w:id="160894084">
                                              <w:marLeft w:val="0"/>
                                              <w:marRight w:val="0"/>
                                              <w:marTop w:val="0"/>
                                              <w:marBottom w:val="0"/>
                                              <w:divBdr>
                                                <w:top w:val="single" w:sz="12" w:space="2" w:color="FFFFCC"/>
                                                <w:left w:val="single" w:sz="12" w:space="2" w:color="FFFFCC"/>
                                                <w:bottom w:val="single" w:sz="12" w:space="2" w:color="FFFFCC"/>
                                                <w:right w:val="single" w:sz="12" w:space="0" w:color="FFFFCC"/>
                                              </w:divBdr>
                                              <w:divsChild>
                                                <w:div w:id="1971083424">
                                                  <w:marLeft w:val="0"/>
                                                  <w:marRight w:val="0"/>
                                                  <w:marTop w:val="0"/>
                                                  <w:marBottom w:val="0"/>
                                                  <w:divBdr>
                                                    <w:top w:val="none" w:sz="0" w:space="0" w:color="auto"/>
                                                    <w:left w:val="none" w:sz="0" w:space="0" w:color="auto"/>
                                                    <w:bottom w:val="none" w:sz="0" w:space="0" w:color="auto"/>
                                                    <w:right w:val="none" w:sz="0" w:space="0" w:color="auto"/>
                                                  </w:divBdr>
                                                  <w:divsChild>
                                                    <w:div w:id="375858168">
                                                      <w:marLeft w:val="0"/>
                                                      <w:marRight w:val="0"/>
                                                      <w:marTop w:val="0"/>
                                                      <w:marBottom w:val="0"/>
                                                      <w:divBdr>
                                                        <w:top w:val="none" w:sz="0" w:space="0" w:color="auto"/>
                                                        <w:left w:val="none" w:sz="0" w:space="0" w:color="auto"/>
                                                        <w:bottom w:val="none" w:sz="0" w:space="0" w:color="auto"/>
                                                        <w:right w:val="none" w:sz="0" w:space="0" w:color="auto"/>
                                                      </w:divBdr>
                                                      <w:divsChild>
                                                        <w:div w:id="836579629">
                                                          <w:marLeft w:val="0"/>
                                                          <w:marRight w:val="0"/>
                                                          <w:marTop w:val="0"/>
                                                          <w:marBottom w:val="0"/>
                                                          <w:divBdr>
                                                            <w:top w:val="none" w:sz="0" w:space="0" w:color="auto"/>
                                                            <w:left w:val="none" w:sz="0" w:space="0" w:color="auto"/>
                                                            <w:bottom w:val="none" w:sz="0" w:space="0" w:color="auto"/>
                                                            <w:right w:val="none" w:sz="0" w:space="0" w:color="auto"/>
                                                          </w:divBdr>
                                                          <w:divsChild>
                                                            <w:div w:id="465708339">
                                                              <w:marLeft w:val="0"/>
                                                              <w:marRight w:val="0"/>
                                                              <w:marTop w:val="0"/>
                                                              <w:marBottom w:val="0"/>
                                                              <w:divBdr>
                                                                <w:top w:val="none" w:sz="0" w:space="0" w:color="auto"/>
                                                                <w:left w:val="none" w:sz="0" w:space="0" w:color="auto"/>
                                                                <w:bottom w:val="none" w:sz="0" w:space="0" w:color="auto"/>
                                                                <w:right w:val="none" w:sz="0" w:space="0" w:color="auto"/>
                                                              </w:divBdr>
                                                              <w:divsChild>
                                                                <w:div w:id="2035232508">
                                                                  <w:marLeft w:val="0"/>
                                                                  <w:marRight w:val="0"/>
                                                                  <w:marTop w:val="0"/>
                                                                  <w:marBottom w:val="0"/>
                                                                  <w:divBdr>
                                                                    <w:top w:val="none" w:sz="0" w:space="0" w:color="auto"/>
                                                                    <w:left w:val="none" w:sz="0" w:space="0" w:color="auto"/>
                                                                    <w:bottom w:val="none" w:sz="0" w:space="0" w:color="auto"/>
                                                                    <w:right w:val="none" w:sz="0" w:space="0" w:color="auto"/>
                                                                  </w:divBdr>
                                                                  <w:divsChild>
                                                                    <w:div w:id="1839734766">
                                                                      <w:marLeft w:val="0"/>
                                                                      <w:marRight w:val="0"/>
                                                                      <w:marTop w:val="0"/>
                                                                      <w:marBottom w:val="0"/>
                                                                      <w:divBdr>
                                                                        <w:top w:val="none" w:sz="0" w:space="0" w:color="auto"/>
                                                                        <w:left w:val="none" w:sz="0" w:space="0" w:color="auto"/>
                                                                        <w:bottom w:val="none" w:sz="0" w:space="0" w:color="auto"/>
                                                                        <w:right w:val="none" w:sz="0" w:space="0" w:color="auto"/>
                                                                      </w:divBdr>
                                                                      <w:divsChild>
                                                                        <w:div w:id="1476146064">
                                                                          <w:marLeft w:val="0"/>
                                                                          <w:marRight w:val="0"/>
                                                                          <w:marTop w:val="0"/>
                                                                          <w:marBottom w:val="0"/>
                                                                          <w:divBdr>
                                                                            <w:top w:val="none" w:sz="0" w:space="0" w:color="auto"/>
                                                                            <w:left w:val="none" w:sz="0" w:space="0" w:color="auto"/>
                                                                            <w:bottom w:val="none" w:sz="0" w:space="0" w:color="auto"/>
                                                                            <w:right w:val="none" w:sz="0" w:space="0" w:color="auto"/>
                                                                          </w:divBdr>
                                                                          <w:divsChild>
                                                                            <w:div w:id="610818443">
                                                                              <w:marLeft w:val="0"/>
                                                                              <w:marRight w:val="0"/>
                                                                              <w:marTop w:val="0"/>
                                                                              <w:marBottom w:val="0"/>
                                                                              <w:divBdr>
                                                                                <w:top w:val="none" w:sz="0" w:space="0" w:color="auto"/>
                                                                                <w:left w:val="none" w:sz="0" w:space="0" w:color="auto"/>
                                                                                <w:bottom w:val="none" w:sz="0" w:space="0" w:color="auto"/>
                                                                                <w:right w:val="none" w:sz="0" w:space="0" w:color="auto"/>
                                                                              </w:divBdr>
                                                                              <w:divsChild>
                                                                                <w:div w:id="1801417563">
                                                                                  <w:marLeft w:val="0"/>
                                                                                  <w:marRight w:val="0"/>
                                                                                  <w:marTop w:val="0"/>
                                                                                  <w:marBottom w:val="0"/>
                                                                                  <w:divBdr>
                                                                                    <w:top w:val="none" w:sz="0" w:space="0" w:color="auto"/>
                                                                                    <w:left w:val="none" w:sz="0" w:space="0" w:color="auto"/>
                                                                                    <w:bottom w:val="none" w:sz="0" w:space="0" w:color="auto"/>
                                                                                    <w:right w:val="none" w:sz="0" w:space="0" w:color="auto"/>
                                                                                  </w:divBdr>
                                                                                  <w:divsChild>
                                                                                    <w:div w:id="758214123">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677173">
      <w:bodyDiv w:val="1"/>
      <w:marLeft w:val="0"/>
      <w:marRight w:val="0"/>
      <w:marTop w:val="0"/>
      <w:marBottom w:val="0"/>
      <w:divBdr>
        <w:top w:val="none" w:sz="0" w:space="0" w:color="auto"/>
        <w:left w:val="none" w:sz="0" w:space="0" w:color="auto"/>
        <w:bottom w:val="none" w:sz="0" w:space="0" w:color="auto"/>
        <w:right w:val="none" w:sz="0" w:space="0" w:color="auto"/>
      </w:divBdr>
      <w:divsChild>
        <w:div w:id="1723091180">
          <w:marLeft w:val="0"/>
          <w:marRight w:val="0"/>
          <w:marTop w:val="0"/>
          <w:marBottom w:val="0"/>
          <w:divBdr>
            <w:top w:val="none" w:sz="0" w:space="0" w:color="auto"/>
            <w:left w:val="none" w:sz="0" w:space="0" w:color="auto"/>
            <w:bottom w:val="none" w:sz="0" w:space="0" w:color="auto"/>
            <w:right w:val="none" w:sz="0" w:space="0" w:color="auto"/>
          </w:divBdr>
          <w:divsChild>
            <w:div w:id="1833986515">
              <w:marLeft w:val="0"/>
              <w:marRight w:val="0"/>
              <w:marTop w:val="0"/>
              <w:marBottom w:val="0"/>
              <w:divBdr>
                <w:top w:val="none" w:sz="0" w:space="0" w:color="auto"/>
                <w:left w:val="none" w:sz="0" w:space="0" w:color="auto"/>
                <w:bottom w:val="none" w:sz="0" w:space="0" w:color="auto"/>
                <w:right w:val="none" w:sz="0" w:space="0" w:color="auto"/>
              </w:divBdr>
              <w:divsChild>
                <w:div w:id="448276616">
                  <w:marLeft w:val="0"/>
                  <w:marRight w:val="0"/>
                  <w:marTop w:val="0"/>
                  <w:marBottom w:val="0"/>
                  <w:divBdr>
                    <w:top w:val="none" w:sz="0" w:space="0" w:color="auto"/>
                    <w:left w:val="none" w:sz="0" w:space="0" w:color="auto"/>
                    <w:bottom w:val="none" w:sz="0" w:space="0" w:color="auto"/>
                    <w:right w:val="none" w:sz="0" w:space="0" w:color="auto"/>
                  </w:divBdr>
                  <w:divsChild>
                    <w:div w:id="1607081700">
                      <w:marLeft w:val="0"/>
                      <w:marRight w:val="0"/>
                      <w:marTop w:val="0"/>
                      <w:marBottom w:val="360"/>
                      <w:divBdr>
                        <w:top w:val="none" w:sz="0" w:space="0" w:color="auto"/>
                        <w:left w:val="none" w:sz="0" w:space="0" w:color="auto"/>
                        <w:bottom w:val="dotted" w:sz="6" w:space="18" w:color="CCCCCC"/>
                        <w:right w:val="none" w:sz="0" w:space="0" w:color="auto"/>
                      </w:divBdr>
                      <w:divsChild>
                        <w:div w:id="261685697">
                          <w:marLeft w:val="0"/>
                          <w:marRight w:val="0"/>
                          <w:marTop w:val="0"/>
                          <w:marBottom w:val="0"/>
                          <w:divBdr>
                            <w:top w:val="none" w:sz="0" w:space="0" w:color="auto"/>
                            <w:left w:val="none" w:sz="0" w:space="0" w:color="auto"/>
                            <w:bottom w:val="none" w:sz="0" w:space="0" w:color="auto"/>
                            <w:right w:val="none" w:sz="0" w:space="0" w:color="auto"/>
                          </w:divBdr>
                          <w:divsChild>
                            <w:div w:id="1908302464">
                              <w:marLeft w:val="0"/>
                              <w:marRight w:val="0"/>
                              <w:marTop w:val="0"/>
                              <w:marBottom w:val="0"/>
                              <w:divBdr>
                                <w:top w:val="none" w:sz="0" w:space="0" w:color="auto"/>
                                <w:left w:val="none" w:sz="0" w:space="0" w:color="auto"/>
                                <w:bottom w:val="none" w:sz="0" w:space="0" w:color="auto"/>
                                <w:right w:val="none" w:sz="0" w:space="0" w:color="auto"/>
                              </w:divBdr>
                            </w:div>
                            <w:div w:id="15509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160720">
      <w:bodyDiv w:val="1"/>
      <w:marLeft w:val="0"/>
      <w:marRight w:val="0"/>
      <w:marTop w:val="0"/>
      <w:marBottom w:val="0"/>
      <w:divBdr>
        <w:top w:val="none" w:sz="0" w:space="0" w:color="auto"/>
        <w:left w:val="none" w:sz="0" w:space="0" w:color="auto"/>
        <w:bottom w:val="none" w:sz="0" w:space="0" w:color="auto"/>
        <w:right w:val="none" w:sz="0" w:space="0" w:color="auto"/>
      </w:divBdr>
      <w:divsChild>
        <w:div w:id="175190584">
          <w:marLeft w:val="0"/>
          <w:marRight w:val="0"/>
          <w:marTop w:val="0"/>
          <w:marBottom w:val="0"/>
          <w:divBdr>
            <w:top w:val="none" w:sz="0" w:space="0" w:color="auto"/>
            <w:left w:val="none" w:sz="0" w:space="0" w:color="auto"/>
            <w:bottom w:val="none" w:sz="0" w:space="0" w:color="auto"/>
            <w:right w:val="none" w:sz="0" w:space="0" w:color="auto"/>
          </w:divBdr>
          <w:divsChild>
            <w:div w:id="1280913535">
              <w:marLeft w:val="0"/>
              <w:marRight w:val="0"/>
              <w:marTop w:val="0"/>
              <w:marBottom w:val="0"/>
              <w:divBdr>
                <w:top w:val="none" w:sz="0" w:space="0" w:color="auto"/>
                <w:left w:val="none" w:sz="0" w:space="0" w:color="auto"/>
                <w:bottom w:val="none" w:sz="0" w:space="0" w:color="auto"/>
                <w:right w:val="none" w:sz="0" w:space="0" w:color="auto"/>
              </w:divBdr>
              <w:divsChild>
                <w:div w:id="1289819923">
                  <w:marLeft w:val="0"/>
                  <w:marRight w:val="0"/>
                  <w:marTop w:val="0"/>
                  <w:marBottom w:val="0"/>
                  <w:divBdr>
                    <w:top w:val="none" w:sz="0" w:space="0" w:color="auto"/>
                    <w:left w:val="none" w:sz="0" w:space="0" w:color="auto"/>
                    <w:bottom w:val="none" w:sz="0" w:space="0" w:color="auto"/>
                    <w:right w:val="none" w:sz="0" w:space="0" w:color="auto"/>
                  </w:divBdr>
                  <w:divsChild>
                    <w:div w:id="2077698707">
                      <w:marLeft w:val="0"/>
                      <w:marRight w:val="0"/>
                      <w:marTop w:val="0"/>
                      <w:marBottom w:val="0"/>
                      <w:divBdr>
                        <w:top w:val="none" w:sz="0" w:space="0" w:color="auto"/>
                        <w:left w:val="none" w:sz="0" w:space="0" w:color="auto"/>
                        <w:bottom w:val="none" w:sz="0" w:space="0" w:color="auto"/>
                        <w:right w:val="none" w:sz="0" w:space="0" w:color="auto"/>
                      </w:divBdr>
                      <w:divsChild>
                        <w:div w:id="281619092">
                          <w:marLeft w:val="450"/>
                          <w:marRight w:val="450"/>
                          <w:marTop w:val="450"/>
                          <w:marBottom w:val="450"/>
                          <w:divBdr>
                            <w:top w:val="none" w:sz="0" w:space="0" w:color="auto"/>
                            <w:left w:val="none" w:sz="0" w:space="0" w:color="auto"/>
                            <w:bottom w:val="none" w:sz="0" w:space="0" w:color="auto"/>
                            <w:right w:val="none" w:sz="0" w:space="0" w:color="auto"/>
                          </w:divBdr>
                          <w:divsChild>
                            <w:div w:id="208541901">
                              <w:marLeft w:val="0"/>
                              <w:marRight w:val="0"/>
                              <w:marTop w:val="0"/>
                              <w:marBottom w:val="225"/>
                              <w:divBdr>
                                <w:top w:val="none" w:sz="0" w:space="0" w:color="auto"/>
                                <w:left w:val="none" w:sz="0" w:space="0" w:color="auto"/>
                                <w:bottom w:val="none" w:sz="0" w:space="0" w:color="auto"/>
                                <w:right w:val="none" w:sz="0" w:space="0" w:color="auto"/>
                              </w:divBdr>
                              <w:divsChild>
                                <w:div w:id="1161778869">
                                  <w:marLeft w:val="0"/>
                                  <w:marRight w:val="0"/>
                                  <w:marTop w:val="0"/>
                                  <w:marBottom w:val="375"/>
                                  <w:divBdr>
                                    <w:top w:val="none" w:sz="0" w:space="0" w:color="auto"/>
                                    <w:left w:val="none" w:sz="0" w:space="0" w:color="auto"/>
                                    <w:bottom w:val="none" w:sz="0" w:space="0" w:color="auto"/>
                                    <w:right w:val="none" w:sz="0" w:space="0" w:color="auto"/>
                                  </w:divBdr>
                                  <w:divsChild>
                                    <w:div w:id="21441322">
                                      <w:marLeft w:val="0"/>
                                      <w:marRight w:val="0"/>
                                      <w:marTop w:val="0"/>
                                      <w:marBottom w:val="0"/>
                                      <w:divBdr>
                                        <w:top w:val="none" w:sz="0" w:space="0" w:color="auto"/>
                                        <w:left w:val="none" w:sz="0" w:space="0" w:color="auto"/>
                                        <w:bottom w:val="none" w:sz="0" w:space="0" w:color="auto"/>
                                        <w:right w:val="none" w:sz="0" w:space="0" w:color="auto"/>
                                      </w:divBdr>
                                    </w:div>
                                    <w:div w:id="2046756280">
                                      <w:marLeft w:val="0"/>
                                      <w:marRight w:val="0"/>
                                      <w:marTop w:val="0"/>
                                      <w:marBottom w:val="0"/>
                                      <w:divBdr>
                                        <w:top w:val="none" w:sz="0" w:space="0" w:color="auto"/>
                                        <w:left w:val="none" w:sz="0" w:space="0" w:color="auto"/>
                                        <w:bottom w:val="none" w:sz="0" w:space="0" w:color="auto"/>
                                        <w:right w:val="none" w:sz="0" w:space="0" w:color="auto"/>
                                      </w:divBdr>
                                    </w:div>
                                    <w:div w:id="1681272960">
                                      <w:marLeft w:val="0"/>
                                      <w:marRight w:val="0"/>
                                      <w:marTop w:val="0"/>
                                      <w:marBottom w:val="0"/>
                                      <w:divBdr>
                                        <w:top w:val="none" w:sz="0" w:space="0" w:color="auto"/>
                                        <w:left w:val="none" w:sz="0" w:space="0" w:color="auto"/>
                                        <w:bottom w:val="none" w:sz="0" w:space="0" w:color="auto"/>
                                        <w:right w:val="none" w:sz="0" w:space="0" w:color="auto"/>
                                      </w:divBdr>
                                    </w:div>
                                    <w:div w:id="1129476141">
                                      <w:marLeft w:val="0"/>
                                      <w:marRight w:val="0"/>
                                      <w:marTop w:val="0"/>
                                      <w:marBottom w:val="0"/>
                                      <w:divBdr>
                                        <w:top w:val="none" w:sz="0" w:space="0" w:color="auto"/>
                                        <w:left w:val="none" w:sz="0" w:space="0" w:color="auto"/>
                                        <w:bottom w:val="none" w:sz="0" w:space="0" w:color="auto"/>
                                        <w:right w:val="none" w:sz="0" w:space="0" w:color="auto"/>
                                      </w:divBdr>
                                    </w:div>
                                    <w:div w:id="5077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182596">
      <w:bodyDiv w:val="1"/>
      <w:marLeft w:val="0"/>
      <w:marRight w:val="0"/>
      <w:marTop w:val="0"/>
      <w:marBottom w:val="0"/>
      <w:divBdr>
        <w:top w:val="none" w:sz="0" w:space="0" w:color="auto"/>
        <w:left w:val="none" w:sz="0" w:space="0" w:color="auto"/>
        <w:bottom w:val="none" w:sz="0" w:space="0" w:color="auto"/>
        <w:right w:val="none" w:sz="0" w:space="0" w:color="auto"/>
      </w:divBdr>
      <w:divsChild>
        <w:div w:id="853761438">
          <w:marLeft w:val="0"/>
          <w:marRight w:val="0"/>
          <w:marTop w:val="0"/>
          <w:marBottom w:val="0"/>
          <w:divBdr>
            <w:top w:val="none" w:sz="0" w:space="0" w:color="auto"/>
            <w:left w:val="none" w:sz="0" w:space="0" w:color="auto"/>
            <w:bottom w:val="none" w:sz="0" w:space="0" w:color="auto"/>
            <w:right w:val="none" w:sz="0" w:space="0" w:color="auto"/>
          </w:divBdr>
          <w:divsChild>
            <w:div w:id="17656068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3406866">
      <w:bodyDiv w:val="1"/>
      <w:marLeft w:val="0"/>
      <w:marRight w:val="0"/>
      <w:marTop w:val="0"/>
      <w:marBottom w:val="0"/>
      <w:divBdr>
        <w:top w:val="none" w:sz="0" w:space="0" w:color="auto"/>
        <w:left w:val="none" w:sz="0" w:space="0" w:color="auto"/>
        <w:bottom w:val="none" w:sz="0" w:space="0" w:color="auto"/>
        <w:right w:val="none" w:sz="0" w:space="0" w:color="auto"/>
      </w:divBdr>
      <w:divsChild>
        <w:div w:id="657881007">
          <w:marLeft w:val="0"/>
          <w:marRight w:val="0"/>
          <w:marTop w:val="0"/>
          <w:marBottom w:val="0"/>
          <w:divBdr>
            <w:top w:val="none" w:sz="0" w:space="0" w:color="auto"/>
            <w:left w:val="none" w:sz="0" w:space="0" w:color="auto"/>
            <w:bottom w:val="none" w:sz="0" w:space="0" w:color="auto"/>
            <w:right w:val="none" w:sz="0" w:space="0" w:color="auto"/>
          </w:divBdr>
          <w:divsChild>
            <w:div w:id="208886594">
              <w:marLeft w:val="0"/>
              <w:marRight w:val="0"/>
              <w:marTop w:val="0"/>
              <w:marBottom w:val="0"/>
              <w:divBdr>
                <w:top w:val="none" w:sz="0" w:space="0" w:color="auto"/>
                <w:left w:val="none" w:sz="0" w:space="0" w:color="auto"/>
                <w:bottom w:val="single" w:sz="6" w:space="15" w:color="D6D6D6"/>
                <w:right w:val="none" w:sz="0" w:space="0" w:color="auto"/>
              </w:divBdr>
              <w:divsChild>
                <w:div w:id="1694765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66219389">
      <w:bodyDiv w:val="1"/>
      <w:marLeft w:val="0"/>
      <w:marRight w:val="0"/>
      <w:marTop w:val="0"/>
      <w:marBottom w:val="0"/>
      <w:divBdr>
        <w:top w:val="none" w:sz="0" w:space="0" w:color="auto"/>
        <w:left w:val="none" w:sz="0" w:space="0" w:color="auto"/>
        <w:bottom w:val="none" w:sz="0" w:space="0" w:color="auto"/>
        <w:right w:val="none" w:sz="0" w:space="0" w:color="auto"/>
      </w:divBdr>
      <w:divsChild>
        <w:div w:id="1413508235">
          <w:marLeft w:val="0"/>
          <w:marRight w:val="0"/>
          <w:marTop w:val="0"/>
          <w:marBottom w:val="0"/>
          <w:divBdr>
            <w:top w:val="none" w:sz="0" w:space="0" w:color="auto"/>
            <w:left w:val="none" w:sz="0" w:space="0" w:color="auto"/>
            <w:bottom w:val="none" w:sz="0" w:space="0" w:color="auto"/>
            <w:right w:val="none" w:sz="0" w:space="0" w:color="auto"/>
          </w:divBdr>
          <w:divsChild>
            <w:div w:id="296181529">
              <w:marLeft w:val="-225"/>
              <w:marRight w:val="-225"/>
              <w:marTop w:val="0"/>
              <w:marBottom w:val="0"/>
              <w:divBdr>
                <w:top w:val="none" w:sz="0" w:space="0" w:color="auto"/>
                <w:left w:val="none" w:sz="0" w:space="0" w:color="auto"/>
                <w:bottom w:val="none" w:sz="0" w:space="0" w:color="auto"/>
                <w:right w:val="none" w:sz="0" w:space="0" w:color="auto"/>
              </w:divBdr>
              <w:divsChild>
                <w:div w:id="889653826">
                  <w:marLeft w:val="0"/>
                  <w:marRight w:val="0"/>
                  <w:marTop w:val="0"/>
                  <w:marBottom w:val="0"/>
                  <w:divBdr>
                    <w:top w:val="none" w:sz="0" w:space="0" w:color="auto"/>
                    <w:left w:val="none" w:sz="0" w:space="0" w:color="auto"/>
                    <w:bottom w:val="none" w:sz="0" w:space="0" w:color="auto"/>
                    <w:right w:val="none" w:sz="0" w:space="0" w:color="auto"/>
                  </w:divBdr>
                  <w:divsChild>
                    <w:div w:id="1422338162">
                      <w:marLeft w:val="0"/>
                      <w:marRight w:val="0"/>
                      <w:marTop w:val="0"/>
                      <w:marBottom w:val="0"/>
                      <w:divBdr>
                        <w:top w:val="none" w:sz="0" w:space="0" w:color="auto"/>
                        <w:left w:val="none" w:sz="0" w:space="0" w:color="auto"/>
                        <w:bottom w:val="none" w:sz="0" w:space="0" w:color="auto"/>
                        <w:right w:val="none" w:sz="0" w:space="0" w:color="auto"/>
                      </w:divBdr>
                      <w:divsChild>
                        <w:div w:id="1711690326">
                          <w:marLeft w:val="0"/>
                          <w:marRight w:val="0"/>
                          <w:marTop w:val="0"/>
                          <w:marBottom w:val="0"/>
                          <w:divBdr>
                            <w:top w:val="none" w:sz="0" w:space="0" w:color="auto"/>
                            <w:left w:val="none" w:sz="0" w:space="0" w:color="auto"/>
                            <w:bottom w:val="none" w:sz="0" w:space="0" w:color="auto"/>
                            <w:right w:val="none" w:sz="0" w:space="0" w:color="auto"/>
                          </w:divBdr>
                          <w:divsChild>
                            <w:div w:id="899436659">
                              <w:marLeft w:val="0"/>
                              <w:marRight w:val="0"/>
                              <w:marTop w:val="0"/>
                              <w:marBottom w:val="0"/>
                              <w:divBdr>
                                <w:top w:val="none" w:sz="0" w:space="0" w:color="auto"/>
                                <w:left w:val="none" w:sz="0" w:space="0" w:color="auto"/>
                                <w:bottom w:val="none" w:sz="0" w:space="0" w:color="auto"/>
                                <w:right w:val="none" w:sz="0" w:space="0" w:color="auto"/>
                              </w:divBdr>
                              <w:divsChild>
                                <w:div w:id="132646163">
                                  <w:marLeft w:val="0"/>
                                  <w:marRight w:val="0"/>
                                  <w:marTop w:val="0"/>
                                  <w:marBottom w:val="0"/>
                                  <w:divBdr>
                                    <w:top w:val="none" w:sz="0" w:space="0" w:color="auto"/>
                                    <w:left w:val="none" w:sz="0" w:space="0" w:color="auto"/>
                                    <w:bottom w:val="none" w:sz="0" w:space="0" w:color="auto"/>
                                    <w:right w:val="none" w:sz="0" w:space="0" w:color="auto"/>
                                  </w:divBdr>
                                </w:div>
                              </w:divsChild>
                            </w:div>
                            <w:div w:id="43020405">
                              <w:marLeft w:val="0"/>
                              <w:marRight w:val="0"/>
                              <w:marTop w:val="0"/>
                              <w:marBottom w:val="0"/>
                              <w:divBdr>
                                <w:top w:val="none" w:sz="0" w:space="0" w:color="auto"/>
                                <w:left w:val="none" w:sz="0" w:space="0" w:color="auto"/>
                                <w:bottom w:val="none" w:sz="0" w:space="0" w:color="auto"/>
                                <w:right w:val="none" w:sz="0" w:space="0" w:color="auto"/>
                              </w:divBdr>
                            </w:div>
                          </w:divsChild>
                        </w:div>
                        <w:div w:id="8533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191492">
      <w:bodyDiv w:val="1"/>
      <w:marLeft w:val="0"/>
      <w:marRight w:val="0"/>
      <w:marTop w:val="0"/>
      <w:marBottom w:val="0"/>
      <w:divBdr>
        <w:top w:val="none" w:sz="0" w:space="0" w:color="auto"/>
        <w:left w:val="none" w:sz="0" w:space="0" w:color="auto"/>
        <w:bottom w:val="none" w:sz="0" w:space="0" w:color="auto"/>
        <w:right w:val="none" w:sz="0" w:space="0" w:color="auto"/>
      </w:divBdr>
      <w:divsChild>
        <w:div w:id="1038242026">
          <w:marLeft w:val="0"/>
          <w:marRight w:val="0"/>
          <w:marTop w:val="0"/>
          <w:marBottom w:val="0"/>
          <w:divBdr>
            <w:top w:val="none" w:sz="0" w:space="0" w:color="auto"/>
            <w:left w:val="none" w:sz="0" w:space="0" w:color="auto"/>
            <w:bottom w:val="none" w:sz="0" w:space="0" w:color="auto"/>
            <w:right w:val="none" w:sz="0" w:space="0" w:color="auto"/>
          </w:divBdr>
          <w:divsChild>
            <w:div w:id="2122912714">
              <w:marLeft w:val="0"/>
              <w:marRight w:val="0"/>
              <w:marTop w:val="0"/>
              <w:marBottom w:val="0"/>
              <w:divBdr>
                <w:top w:val="none" w:sz="0" w:space="0" w:color="auto"/>
                <w:left w:val="none" w:sz="0" w:space="0" w:color="auto"/>
                <w:bottom w:val="none" w:sz="0" w:space="0" w:color="auto"/>
                <w:right w:val="none" w:sz="0" w:space="0" w:color="auto"/>
              </w:divBdr>
              <w:divsChild>
                <w:div w:id="2103985574">
                  <w:marLeft w:val="0"/>
                  <w:marRight w:val="1"/>
                  <w:marTop w:val="0"/>
                  <w:marBottom w:val="0"/>
                  <w:divBdr>
                    <w:top w:val="none" w:sz="0" w:space="0" w:color="auto"/>
                    <w:left w:val="none" w:sz="0" w:space="0" w:color="auto"/>
                    <w:bottom w:val="none" w:sz="0" w:space="0" w:color="auto"/>
                    <w:right w:val="none" w:sz="0" w:space="0" w:color="auto"/>
                  </w:divBdr>
                  <w:divsChild>
                    <w:div w:id="2137983393">
                      <w:marLeft w:val="0"/>
                      <w:marRight w:val="0"/>
                      <w:marTop w:val="0"/>
                      <w:marBottom w:val="0"/>
                      <w:divBdr>
                        <w:top w:val="none" w:sz="0" w:space="0" w:color="auto"/>
                        <w:left w:val="none" w:sz="0" w:space="0" w:color="auto"/>
                        <w:bottom w:val="none" w:sz="0" w:space="0" w:color="auto"/>
                        <w:right w:val="none" w:sz="0" w:space="0" w:color="auto"/>
                      </w:divBdr>
                      <w:divsChild>
                        <w:div w:id="1372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337857">
      <w:bodyDiv w:val="1"/>
      <w:marLeft w:val="0"/>
      <w:marRight w:val="0"/>
      <w:marTop w:val="0"/>
      <w:marBottom w:val="0"/>
      <w:divBdr>
        <w:top w:val="none" w:sz="0" w:space="0" w:color="auto"/>
        <w:left w:val="none" w:sz="0" w:space="0" w:color="auto"/>
        <w:bottom w:val="none" w:sz="0" w:space="0" w:color="auto"/>
        <w:right w:val="none" w:sz="0" w:space="0" w:color="auto"/>
      </w:divBdr>
      <w:divsChild>
        <w:div w:id="1875342642">
          <w:marLeft w:val="0"/>
          <w:marRight w:val="0"/>
          <w:marTop w:val="0"/>
          <w:marBottom w:val="0"/>
          <w:divBdr>
            <w:top w:val="none" w:sz="0" w:space="0" w:color="auto"/>
            <w:left w:val="none" w:sz="0" w:space="0" w:color="auto"/>
            <w:bottom w:val="none" w:sz="0" w:space="0" w:color="auto"/>
            <w:right w:val="none" w:sz="0" w:space="0" w:color="auto"/>
          </w:divBdr>
          <w:divsChild>
            <w:div w:id="1685084566">
              <w:marLeft w:val="0"/>
              <w:marRight w:val="0"/>
              <w:marTop w:val="0"/>
              <w:marBottom w:val="0"/>
              <w:divBdr>
                <w:top w:val="none" w:sz="0" w:space="0" w:color="auto"/>
                <w:left w:val="none" w:sz="0" w:space="0" w:color="auto"/>
                <w:bottom w:val="none" w:sz="0" w:space="0" w:color="auto"/>
                <w:right w:val="none" w:sz="0" w:space="0" w:color="auto"/>
              </w:divBdr>
              <w:divsChild>
                <w:div w:id="10955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0396">
      <w:bodyDiv w:val="1"/>
      <w:marLeft w:val="0"/>
      <w:marRight w:val="0"/>
      <w:marTop w:val="1500"/>
      <w:marBottom w:val="1500"/>
      <w:divBdr>
        <w:top w:val="none" w:sz="0" w:space="0" w:color="auto"/>
        <w:left w:val="none" w:sz="0" w:space="0" w:color="auto"/>
        <w:bottom w:val="none" w:sz="0" w:space="0" w:color="auto"/>
        <w:right w:val="none" w:sz="0" w:space="0" w:color="auto"/>
      </w:divBdr>
      <w:divsChild>
        <w:div w:id="2066567509">
          <w:marLeft w:val="0"/>
          <w:marRight w:val="0"/>
          <w:marTop w:val="0"/>
          <w:marBottom w:val="0"/>
          <w:divBdr>
            <w:top w:val="none" w:sz="0" w:space="0" w:color="auto"/>
            <w:left w:val="none" w:sz="0" w:space="0" w:color="auto"/>
            <w:bottom w:val="none" w:sz="0" w:space="0" w:color="auto"/>
            <w:right w:val="none" w:sz="0" w:space="0" w:color="auto"/>
          </w:divBdr>
          <w:divsChild>
            <w:div w:id="917326486">
              <w:marLeft w:val="0"/>
              <w:marRight w:val="0"/>
              <w:marTop w:val="0"/>
              <w:marBottom w:val="0"/>
              <w:divBdr>
                <w:top w:val="none" w:sz="0" w:space="0" w:color="auto"/>
                <w:left w:val="none" w:sz="0" w:space="0" w:color="auto"/>
                <w:bottom w:val="none" w:sz="0" w:space="0" w:color="auto"/>
                <w:right w:val="none" w:sz="0" w:space="0" w:color="auto"/>
              </w:divBdr>
              <w:divsChild>
                <w:div w:id="348338341">
                  <w:marLeft w:val="0"/>
                  <w:marRight w:val="0"/>
                  <w:marTop w:val="0"/>
                  <w:marBottom w:val="0"/>
                  <w:divBdr>
                    <w:top w:val="none" w:sz="0" w:space="0" w:color="auto"/>
                    <w:left w:val="none" w:sz="0" w:space="0" w:color="auto"/>
                    <w:bottom w:val="none" w:sz="0" w:space="0" w:color="auto"/>
                    <w:right w:val="none" w:sz="0" w:space="0" w:color="auto"/>
                  </w:divBdr>
                  <w:divsChild>
                    <w:div w:id="1675183910">
                      <w:marLeft w:val="0"/>
                      <w:marRight w:val="0"/>
                      <w:marTop w:val="0"/>
                      <w:marBottom w:val="300"/>
                      <w:divBdr>
                        <w:top w:val="none" w:sz="0" w:space="0" w:color="auto"/>
                        <w:left w:val="none" w:sz="0" w:space="0" w:color="auto"/>
                        <w:bottom w:val="none" w:sz="0" w:space="0" w:color="auto"/>
                        <w:right w:val="none" w:sz="0" w:space="0" w:color="auto"/>
                      </w:divBdr>
                      <w:divsChild>
                        <w:div w:id="1498111519">
                          <w:marLeft w:val="0"/>
                          <w:marRight w:val="0"/>
                          <w:marTop w:val="0"/>
                          <w:marBottom w:val="375"/>
                          <w:divBdr>
                            <w:top w:val="none" w:sz="0" w:space="0" w:color="auto"/>
                            <w:left w:val="none" w:sz="0" w:space="0" w:color="auto"/>
                            <w:bottom w:val="none" w:sz="0" w:space="0" w:color="auto"/>
                            <w:right w:val="none" w:sz="0" w:space="0" w:color="auto"/>
                          </w:divBdr>
                          <w:divsChild>
                            <w:div w:id="1162429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156780">
      <w:bodyDiv w:val="1"/>
      <w:marLeft w:val="0"/>
      <w:marRight w:val="0"/>
      <w:marTop w:val="0"/>
      <w:marBottom w:val="0"/>
      <w:divBdr>
        <w:top w:val="none" w:sz="0" w:space="0" w:color="auto"/>
        <w:left w:val="none" w:sz="0" w:space="0" w:color="auto"/>
        <w:bottom w:val="none" w:sz="0" w:space="0" w:color="auto"/>
        <w:right w:val="none" w:sz="0" w:space="0" w:color="auto"/>
      </w:divBdr>
      <w:divsChild>
        <w:div w:id="1258053073">
          <w:marLeft w:val="0"/>
          <w:marRight w:val="0"/>
          <w:marTop w:val="0"/>
          <w:marBottom w:val="0"/>
          <w:divBdr>
            <w:top w:val="none" w:sz="0" w:space="0" w:color="auto"/>
            <w:left w:val="none" w:sz="0" w:space="0" w:color="auto"/>
            <w:bottom w:val="none" w:sz="0" w:space="0" w:color="auto"/>
            <w:right w:val="none" w:sz="0" w:space="0" w:color="auto"/>
          </w:divBdr>
          <w:divsChild>
            <w:div w:id="84170110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071195128">
      <w:bodyDiv w:val="1"/>
      <w:marLeft w:val="0"/>
      <w:marRight w:val="0"/>
      <w:marTop w:val="0"/>
      <w:marBottom w:val="0"/>
      <w:divBdr>
        <w:top w:val="none" w:sz="0" w:space="0" w:color="auto"/>
        <w:left w:val="none" w:sz="0" w:space="0" w:color="auto"/>
        <w:bottom w:val="none" w:sz="0" w:space="0" w:color="auto"/>
        <w:right w:val="none" w:sz="0" w:space="0" w:color="auto"/>
      </w:divBdr>
      <w:divsChild>
        <w:div w:id="1107772366">
          <w:marLeft w:val="0"/>
          <w:marRight w:val="0"/>
          <w:marTop w:val="0"/>
          <w:marBottom w:val="0"/>
          <w:divBdr>
            <w:top w:val="none" w:sz="0" w:space="0" w:color="auto"/>
            <w:left w:val="none" w:sz="0" w:space="0" w:color="auto"/>
            <w:bottom w:val="none" w:sz="0" w:space="0" w:color="auto"/>
            <w:right w:val="none" w:sz="0" w:space="0" w:color="auto"/>
          </w:divBdr>
          <w:divsChild>
            <w:div w:id="1502625348">
              <w:marLeft w:val="-225"/>
              <w:marRight w:val="-225"/>
              <w:marTop w:val="0"/>
              <w:marBottom w:val="0"/>
              <w:divBdr>
                <w:top w:val="none" w:sz="0" w:space="0" w:color="auto"/>
                <w:left w:val="none" w:sz="0" w:space="0" w:color="auto"/>
                <w:bottom w:val="none" w:sz="0" w:space="0" w:color="auto"/>
                <w:right w:val="none" w:sz="0" w:space="0" w:color="auto"/>
              </w:divBdr>
              <w:divsChild>
                <w:div w:id="1374041471">
                  <w:marLeft w:val="0"/>
                  <w:marRight w:val="0"/>
                  <w:marTop w:val="0"/>
                  <w:marBottom w:val="0"/>
                  <w:divBdr>
                    <w:top w:val="none" w:sz="0" w:space="0" w:color="auto"/>
                    <w:left w:val="none" w:sz="0" w:space="0" w:color="auto"/>
                    <w:bottom w:val="none" w:sz="0" w:space="0" w:color="auto"/>
                    <w:right w:val="none" w:sz="0" w:space="0" w:color="auto"/>
                  </w:divBdr>
                  <w:divsChild>
                    <w:div w:id="708576481">
                      <w:marLeft w:val="0"/>
                      <w:marRight w:val="0"/>
                      <w:marTop w:val="0"/>
                      <w:marBottom w:val="0"/>
                      <w:divBdr>
                        <w:top w:val="none" w:sz="0" w:space="0" w:color="auto"/>
                        <w:left w:val="none" w:sz="0" w:space="0" w:color="auto"/>
                        <w:bottom w:val="none" w:sz="0" w:space="0" w:color="auto"/>
                        <w:right w:val="none" w:sz="0" w:space="0" w:color="auto"/>
                      </w:divBdr>
                    </w:div>
                    <w:div w:id="466557562">
                      <w:marLeft w:val="0"/>
                      <w:marRight w:val="0"/>
                      <w:marTop w:val="0"/>
                      <w:marBottom w:val="0"/>
                      <w:divBdr>
                        <w:top w:val="none" w:sz="0" w:space="0" w:color="auto"/>
                        <w:left w:val="none" w:sz="0" w:space="0" w:color="auto"/>
                        <w:bottom w:val="none" w:sz="0" w:space="0" w:color="auto"/>
                        <w:right w:val="none" w:sz="0" w:space="0" w:color="auto"/>
                      </w:divBdr>
                      <w:divsChild>
                        <w:div w:id="8078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222393">
      <w:bodyDiv w:val="1"/>
      <w:marLeft w:val="0"/>
      <w:marRight w:val="0"/>
      <w:marTop w:val="100"/>
      <w:marBottom w:val="100"/>
      <w:divBdr>
        <w:top w:val="none" w:sz="0" w:space="0" w:color="auto"/>
        <w:left w:val="none" w:sz="0" w:space="0" w:color="auto"/>
        <w:bottom w:val="none" w:sz="0" w:space="0" w:color="auto"/>
        <w:right w:val="none" w:sz="0" w:space="0" w:color="auto"/>
      </w:divBdr>
      <w:divsChild>
        <w:div w:id="1295410728">
          <w:marLeft w:val="0"/>
          <w:marRight w:val="0"/>
          <w:marTop w:val="450"/>
          <w:marBottom w:val="120"/>
          <w:divBdr>
            <w:top w:val="none" w:sz="0" w:space="0" w:color="auto"/>
            <w:left w:val="single" w:sz="48" w:space="0" w:color="FFFFFF"/>
            <w:bottom w:val="none" w:sz="0" w:space="0" w:color="auto"/>
            <w:right w:val="single" w:sz="48" w:space="0" w:color="FFFFFF"/>
          </w:divBdr>
          <w:divsChild>
            <w:div w:id="711807751">
              <w:marLeft w:val="0"/>
              <w:marRight w:val="0"/>
              <w:marTop w:val="0"/>
              <w:marBottom w:val="0"/>
              <w:divBdr>
                <w:top w:val="none" w:sz="0" w:space="0" w:color="auto"/>
                <w:left w:val="none" w:sz="0" w:space="0" w:color="auto"/>
                <w:bottom w:val="none" w:sz="0" w:space="0" w:color="auto"/>
                <w:right w:val="none" w:sz="0" w:space="0" w:color="auto"/>
              </w:divBdr>
              <w:divsChild>
                <w:div w:id="1421681244">
                  <w:marLeft w:val="0"/>
                  <w:marRight w:val="0"/>
                  <w:marTop w:val="0"/>
                  <w:marBottom w:val="0"/>
                  <w:divBdr>
                    <w:top w:val="none" w:sz="0" w:space="0" w:color="auto"/>
                    <w:left w:val="none" w:sz="0" w:space="0" w:color="auto"/>
                    <w:bottom w:val="none" w:sz="0" w:space="0" w:color="auto"/>
                    <w:right w:val="none" w:sz="0" w:space="0" w:color="auto"/>
                  </w:divBdr>
                  <w:divsChild>
                    <w:div w:id="813185924">
                      <w:marLeft w:val="0"/>
                      <w:marRight w:val="0"/>
                      <w:marTop w:val="195"/>
                      <w:marBottom w:val="0"/>
                      <w:divBdr>
                        <w:top w:val="none" w:sz="0" w:space="0" w:color="auto"/>
                        <w:left w:val="none" w:sz="0" w:space="0" w:color="auto"/>
                        <w:bottom w:val="none" w:sz="0" w:space="0" w:color="auto"/>
                        <w:right w:val="none" w:sz="0" w:space="0" w:color="auto"/>
                      </w:divBdr>
                      <w:divsChild>
                        <w:div w:id="920603961">
                          <w:marLeft w:val="0"/>
                          <w:marRight w:val="0"/>
                          <w:marTop w:val="0"/>
                          <w:marBottom w:val="0"/>
                          <w:divBdr>
                            <w:top w:val="none" w:sz="0" w:space="0" w:color="auto"/>
                            <w:left w:val="none" w:sz="0" w:space="0" w:color="auto"/>
                            <w:bottom w:val="none" w:sz="0" w:space="0" w:color="auto"/>
                            <w:right w:val="none" w:sz="0" w:space="0" w:color="auto"/>
                          </w:divBdr>
                          <w:divsChild>
                            <w:div w:id="1857427773">
                              <w:marLeft w:val="0"/>
                              <w:marRight w:val="0"/>
                              <w:marTop w:val="0"/>
                              <w:marBottom w:val="0"/>
                              <w:divBdr>
                                <w:top w:val="none" w:sz="0" w:space="0" w:color="auto"/>
                                <w:left w:val="none" w:sz="0" w:space="0" w:color="auto"/>
                                <w:bottom w:val="none" w:sz="0" w:space="0" w:color="auto"/>
                                <w:right w:val="none" w:sz="0" w:space="0" w:color="auto"/>
                              </w:divBdr>
                              <w:divsChild>
                                <w:div w:id="1826699674">
                                  <w:marLeft w:val="0"/>
                                  <w:marRight w:val="0"/>
                                  <w:marTop w:val="0"/>
                                  <w:marBottom w:val="0"/>
                                  <w:divBdr>
                                    <w:top w:val="none" w:sz="0" w:space="0" w:color="auto"/>
                                    <w:left w:val="none" w:sz="0" w:space="0" w:color="auto"/>
                                    <w:bottom w:val="none" w:sz="0" w:space="0" w:color="auto"/>
                                    <w:right w:val="none" w:sz="0" w:space="0" w:color="auto"/>
                                  </w:divBdr>
                                  <w:divsChild>
                                    <w:div w:id="1634093200">
                                      <w:marLeft w:val="0"/>
                                      <w:marRight w:val="0"/>
                                      <w:marTop w:val="0"/>
                                      <w:marBottom w:val="120"/>
                                      <w:divBdr>
                                        <w:top w:val="none" w:sz="0" w:space="0" w:color="auto"/>
                                        <w:left w:val="single" w:sz="48" w:space="0" w:color="FFFFFF"/>
                                        <w:bottom w:val="none" w:sz="0" w:space="0" w:color="auto"/>
                                        <w:right w:val="single" w:sz="48" w:space="0" w:color="FFFFFF"/>
                                      </w:divBdr>
                                      <w:divsChild>
                                        <w:div w:id="1643651764">
                                          <w:marLeft w:val="0"/>
                                          <w:marRight w:val="0"/>
                                          <w:marTop w:val="0"/>
                                          <w:marBottom w:val="0"/>
                                          <w:divBdr>
                                            <w:top w:val="none" w:sz="0" w:space="0" w:color="auto"/>
                                            <w:left w:val="none" w:sz="0" w:space="0" w:color="auto"/>
                                            <w:bottom w:val="none" w:sz="0" w:space="0" w:color="auto"/>
                                            <w:right w:val="none" w:sz="0" w:space="0" w:color="auto"/>
                                          </w:divBdr>
                                          <w:divsChild>
                                            <w:div w:id="451439296">
                                              <w:marLeft w:val="180"/>
                                              <w:marRight w:val="180"/>
                                              <w:marTop w:val="0"/>
                                              <w:marBottom w:val="0"/>
                                              <w:divBdr>
                                                <w:top w:val="none" w:sz="0" w:space="0" w:color="auto"/>
                                                <w:left w:val="none" w:sz="0" w:space="0" w:color="auto"/>
                                                <w:bottom w:val="none" w:sz="0" w:space="0" w:color="auto"/>
                                                <w:right w:val="none" w:sz="0" w:space="0" w:color="auto"/>
                                              </w:divBdr>
                                              <w:divsChild>
                                                <w:div w:id="745952416">
                                                  <w:marLeft w:val="0"/>
                                                  <w:marRight w:val="0"/>
                                                  <w:marTop w:val="0"/>
                                                  <w:marBottom w:val="360"/>
                                                  <w:divBdr>
                                                    <w:top w:val="none" w:sz="0" w:space="0" w:color="auto"/>
                                                    <w:left w:val="none" w:sz="0" w:space="0" w:color="auto"/>
                                                    <w:bottom w:val="none" w:sz="0" w:space="0" w:color="auto"/>
                                                    <w:right w:val="none" w:sz="0" w:space="0" w:color="auto"/>
                                                  </w:divBdr>
                                                  <w:divsChild>
                                                    <w:div w:id="1395153651">
                                                      <w:marLeft w:val="0"/>
                                                      <w:marRight w:val="0"/>
                                                      <w:marTop w:val="480"/>
                                                      <w:marBottom w:val="0"/>
                                                      <w:divBdr>
                                                        <w:top w:val="none" w:sz="0" w:space="0" w:color="auto"/>
                                                        <w:left w:val="none" w:sz="0" w:space="0" w:color="auto"/>
                                                        <w:bottom w:val="none" w:sz="0" w:space="0" w:color="auto"/>
                                                        <w:right w:val="none" w:sz="0" w:space="0" w:color="auto"/>
                                                      </w:divBdr>
                                                      <w:divsChild>
                                                        <w:div w:id="8422355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720855">
      <w:bodyDiv w:val="1"/>
      <w:marLeft w:val="0"/>
      <w:marRight w:val="0"/>
      <w:marTop w:val="0"/>
      <w:marBottom w:val="0"/>
      <w:divBdr>
        <w:top w:val="none" w:sz="0" w:space="0" w:color="auto"/>
        <w:left w:val="none" w:sz="0" w:space="0" w:color="auto"/>
        <w:bottom w:val="none" w:sz="0" w:space="0" w:color="auto"/>
        <w:right w:val="none" w:sz="0" w:space="0" w:color="auto"/>
      </w:divBdr>
      <w:divsChild>
        <w:div w:id="607662979">
          <w:marLeft w:val="0"/>
          <w:marRight w:val="0"/>
          <w:marTop w:val="0"/>
          <w:marBottom w:val="0"/>
          <w:divBdr>
            <w:top w:val="none" w:sz="0" w:space="0" w:color="auto"/>
            <w:left w:val="none" w:sz="0" w:space="0" w:color="auto"/>
            <w:bottom w:val="none" w:sz="0" w:space="0" w:color="auto"/>
            <w:right w:val="none" w:sz="0" w:space="0" w:color="auto"/>
          </w:divBdr>
          <w:divsChild>
            <w:div w:id="1957516798">
              <w:marLeft w:val="0"/>
              <w:marRight w:val="0"/>
              <w:marTop w:val="0"/>
              <w:marBottom w:val="0"/>
              <w:divBdr>
                <w:top w:val="none" w:sz="0" w:space="0" w:color="auto"/>
                <w:left w:val="none" w:sz="0" w:space="0" w:color="auto"/>
                <w:bottom w:val="none" w:sz="0" w:space="0" w:color="auto"/>
                <w:right w:val="none" w:sz="0" w:space="0" w:color="auto"/>
              </w:divBdr>
              <w:divsChild>
                <w:div w:id="464936436">
                  <w:marLeft w:val="0"/>
                  <w:marRight w:val="0"/>
                  <w:marTop w:val="0"/>
                  <w:marBottom w:val="0"/>
                  <w:divBdr>
                    <w:top w:val="none" w:sz="0" w:space="0" w:color="auto"/>
                    <w:left w:val="none" w:sz="0" w:space="0" w:color="auto"/>
                    <w:bottom w:val="none" w:sz="0" w:space="0" w:color="auto"/>
                    <w:right w:val="none" w:sz="0" w:space="0" w:color="auto"/>
                  </w:divBdr>
                  <w:divsChild>
                    <w:div w:id="2048286711">
                      <w:marLeft w:val="0"/>
                      <w:marRight w:val="0"/>
                      <w:marTop w:val="0"/>
                      <w:marBottom w:val="0"/>
                      <w:divBdr>
                        <w:top w:val="none" w:sz="0" w:space="0" w:color="auto"/>
                        <w:left w:val="none" w:sz="0" w:space="0" w:color="auto"/>
                        <w:bottom w:val="none" w:sz="0" w:space="0" w:color="auto"/>
                        <w:right w:val="none" w:sz="0" w:space="0" w:color="auto"/>
                      </w:divBdr>
                      <w:divsChild>
                        <w:div w:id="1112943058">
                          <w:marLeft w:val="0"/>
                          <w:marRight w:val="0"/>
                          <w:marTop w:val="0"/>
                          <w:marBottom w:val="0"/>
                          <w:divBdr>
                            <w:top w:val="none" w:sz="0" w:space="0" w:color="auto"/>
                            <w:left w:val="none" w:sz="0" w:space="0" w:color="auto"/>
                            <w:bottom w:val="none" w:sz="0" w:space="0" w:color="auto"/>
                            <w:right w:val="none" w:sz="0" w:space="0" w:color="auto"/>
                          </w:divBdr>
                          <w:divsChild>
                            <w:div w:id="472794572">
                              <w:marLeft w:val="0"/>
                              <w:marRight w:val="0"/>
                              <w:marTop w:val="0"/>
                              <w:marBottom w:val="0"/>
                              <w:divBdr>
                                <w:top w:val="none" w:sz="0" w:space="0" w:color="auto"/>
                                <w:left w:val="none" w:sz="0" w:space="0" w:color="auto"/>
                                <w:bottom w:val="none" w:sz="0" w:space="0" w:color="auto"/>
                                <w:right w:val="none" w:sz="0" w:space="0" w:color="auto"/>
                              </w:divBdr>
                              <w:divsChild>
                                <w:div w:id="9544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322105">
      <w:bodyDiv w:val="1"/>
      <w:marLeft w:val="0"/>
      <w:marRight w:val="0"/>
      <w:marTop w:val="0"/>
      <w:marBottom w:val="0"/>
      <w:divBdr>
        <w:top w:val="none" w:sz="0" w:space="0" w:color="auto"/>
        <w:left w:val="none" w:sz="0" w:space="0" w:color="auto"/>
        <w:bottom w:val="none" w:sz="0" w:space="0" w:color="auto"/>
        <w:right w:val="none" w:sz="0" w:space="0" w:color="auto"/>
      </w:divBdr>
      <w:divsChild>
        <w:div w:id="2072338761">
          <w:marLeft w:val="0"/>
          <w:marRight w:val="0"/>
          <w:marTop w:val="0"/>
          <w:marBottom w:val="0"/>
          <w:divBdr>
            <w:top w:val="none" w:sz="0" w:space="0" w:color="auto"/>
            <w:left w:val="none" w:sz="0" w:space="0" w:color="auto"/>
            <w:bottom w:val="none" w:sz="0" w:space="0" w:color="auto"/>
            <w:right w:val="none" w:sz="0" w:space="0" w:color="auto"/>
          </w:divBdr>
          <w:divsChild>
            <w:div w:id="684862620">
              <w:marLeft w:val="0"/>
              <w:marRight w:val="0"/>
              <w:marTop w:val="0"/>
              <w:marBottom w:val="0"/>
              <w:divBdr>
                <w:top w:val="none" w:sz="0" w:space="0" w:color="auto"/>
                <w:left w:val="none" w:sz="0" w:space="0" w:color="auto"/>
                <w:bottom w:val="none" w:sz="0" w:space="0" w:color="auto"/>
                <w:right w:val="none" w:sz="0" w:space="0" w:color="auto"/>
              </w:divBdr>
              <w:divsChild>
                <w:div w:id="83381124">
                  <w:marLeft w:val="0"/>
                  <w:marRight w:val="0"/>
                  <w:marTop w:val="225"/>
                  <w:marBottom w:val="0"/>
                  <w:divBdr>
                    <w:top w:val="none" w:sz="0" w:space="0" w:color="auto"/>
                    <w:left w:val="none" w:sz="0" w:space="0" w:color="auto"/>
                    <w:bottom w:val="none" w:sz="0" w:space="0" w:color="auto"/>
                    <w:right w:val="none" w:sz="0" w:space="0" w:color="auto"/>
                  </w:divBdr>
                  <w:divsChild>
                    <w:div w:id="661275022">
                      <w:marLeft w:val="0"/>
                      <w:marRight w:val="0"/>
                      <w:marTop w:val="225"/>
                      <w:marBottom w:val="675"/>
                      <w:divBdr>
                        <w:top w:val="none" w:sz="0" w:space="0" w:color="auto"/>
                        <w:left w:val="none" w:sz="0" w:space="0" w:color="auto"/>
                        <w:bottom w:val="none" w:sz="0" w:space="0" w:color="auto"/>
                        <w:right w:val="none" w:sz="0" w:space="0" w:color="auto"/>
                      </w:divBdr>
                      <w:divsChild>
                        <w:div w:id="5100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241962">
      <w:bodyDiv w:val="1"/>
      <w:marLeft w:val="0"/>
      <w:marRight w:val="0"/>
      <w:marTop w:val="0"/>
      <w:marBottom w:val="0"/>
      <w:divBdr>
        <w:top w:val="none" w:sz="0" w:space="0" w:color="auto"/>
        <w:left w:val="none" w:sz="0" w:space="0" w:color="auto"/>
        <w:bottom w:val="none" w:sz="0" w:space="0" w:color="auto"/>
        <w:right w:val="none" w:sz="0" w:space="0" w:color="auto"/>
      </w:divBdr>
      <w:divsChild>
        <w:div w:id="1780418122">
          <w:marLeft w:val="0"/>
          <w:marRight w:val="0"/>
          <w:marTop w:val="1800"/>
          <w:marBottom w:val="0"/>
          <w:divBdr>
            <w:top w:val="none" w:sz="0" w:space="0" w:color="auto"/>
            <w:left w:val="none" w:sz="0" w:space="0" w:color="auto"/>
            <w:bottom w:val="none" w:sz="0" w:space="0" w:color="auto"/>
            <w:right w:val="none" w:sz="0" w:space="0" w:color="auto"/>
          </w:divBdr>
          <w:divsChild>
            <w:div w:id="162012185">
              <w:marLeft w:val="0"/>
              <w:marRight w:val="0"/>
              <w:marTop w:val="150"/>
              <w:marBottom w:val="0"/>
              <w:divBdr>
                <w:top w:val="none" w:sz="0" w:space="0" w:color="auto"/>
                <w:left w:val="none" w:sz="0" w:space="0" w:color="auto"/>
                <w:bottom w:val="none" w:sz="0" w:space="0" w:color="auto"/>
                <w:right w:val="none" w:sz="0" w:space="0" w:color="auto"/>
              </w:divBdr>
              <w:divsChild>
                <w:div w:id="1548492082">
                  <w:marLeft w:val="0"/>
                  <w:marRight w:val="240"/>
                  <w:marTop w:val="0"/>
                  <w:marBottom w:val="0"/>
                  <w:divBdr>
                    <w:top w:val="none" w:sz="0" w:space="0" w:color="auto"/>
                    <w:left w:val="none" w:sz="0" w:space="0" w:color="auto"/>
                    <w:bottom w:val="none" w:sz="0" w:space="0" w:color="auto"/>
                    <w:right w:val="none" w:sz="0" w:space="0" w:color="auto"/>
                  </w:divBdr>
                  <w:divsChild>
                    <w:div w:id="2131167238">
                      <w:marLeft w:val="0"/>
                      <w:marRight w:val="0"/>
                      <w:marTop w:val="0"/>
                      <w:marBottom w:val="0"/>
                      <w:divBdr>
                        <w:top w:val="none" w:sz="0" w:space="0" w:color="auto"/>
                        <w:left w:val="none" w:sz="0" w:space="0" w:color="auto"/>
                        <w:bottom w:val="none" w:sz="0" w:space="0" w:color="auto"/>
                        <w:right w:val="none" w:sz="0" w:space="0" w:color="auto"/>
                      </w:divBdr>
                      <w:divsChild>
                        <w:div w:id="1898004451">
                          <w:marLeft w:val="0"/>
                          <w:marRight w:val="0"/>
                          <w:marTop w:val="0"/>
                          <w:marBottom w:val="0"/>
                          <w:divBdr>
                            <w:top w:val="none" w:sz="0" w:space="0" w:color="auto"/>
                            <w:left w:val="none" w:sz="0" w:space="0" w:color="auto"/>
                            <w:bottom w:val="none" w:sz="0" w:space="0" w:color="auto"/>
                            <w:right w:val="none" w:sz="0" w:space="0" w:color="auto"/>
                          </w:divBdr>
                          <w:divsChild>
                            <w:div w:id="478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968661">
      <w:bodyDiv w:val="1"/>
      <w:marLeft w:val="0"/>
      <w:marRight w:val="0"/>
      <w:marTop w:val="1500"/>
      <w:marBottom w:val="1500"/>
      <w:divBdr>
        <w:top w:val="none" w:sz="0" w:space="0" w:color="auto"/>
        <w:left w:val="none" w:sz="0" w:space="0" w:color="auto"/>
        <w:bottom w:val="none" w:sz="0" w:space="0" w:color="auto"/>
        <w:right w:val="none" w:sz="0" w:space="0" w:color="auto"/>
      </w:divBdr>
      <w:divsChild>
        <w:div w:id="487982629">
          <w:marLeft w:val="0"/>
          <w:marRight w:val="0"/>
          <w:marTop w:val="0"/>
          <w:marBottom w:val="0"/>
          <w:divBdr>
            <w:top w:val="none" w:sz="0" w:space="0" w:color="auto"/>
            <w:left w:val="none" w:sz="0" w:space="0" w:color="auto"/>
            <w:bottom w:val="none" w:sz="0" w:space="0" w:color="auto"/>
            <w:right w:val="none" w:sz="0" w:space="0" w:color="auto"/>
          </w:divBdr>
          <w:divsChild>
            <w:div w:id="1981222880">
              <w:marLeft w:val="0"/>
              <w:marRight w:val="0"/>
              <w:marTop w:val="0"/>
              <w:marBottom w:val="0"/>
              <w:divBdr>
                <w:top w:val="none" w:sz="0" w:space="0" w:color="auto"/>
                <w:left w:val="none" w:sz="0" w:space="0" w:color="auto"/>
                <w:bottom w:val="none" w:sz="0" w:space="0" w:color="auto"/>
                <w:right w:val="none" w:sz="0" w:space="0" w:color="auto"/>
              </w:divBdr>
              <w:divsChild>
                <w:div w:id="1125613526">
                  <w:marLeft w:val="0"/>
                  <w:marRight w:val="0"/>
                  <w:marTop w:val="0"/>
                  <w:marBottom w:val="0"/>
                  <w:divBdr>
                    <w:top w:val="none" w:sz="0" w:space="0" w:color="auto"/>
                    <w:left w:val="none" w:sz="0" w:space="0" w:color="auto"/>
                    <w:bottom w:val="none" w:sz="0" w:space="0" w:color="auto"/>
                    <w:right w:val="none" w:sz="0" w:space="0" w:color="auto"/>
                  </w:divBdr>
                  <w:divsChild>
                    <w:div w:id="311325966">
                      <w:marLeft w:val="0"/>
                      <w:marRight w:val="0"/>
                      <w:marTop w:val="0"/>
                      <w:marBottom w:val="300"/>
                      <w:divBdr>
                        <w:top w:val="none" w:sz="0" w:space="0" w:color="auto"/>
                        <w:left w:val="none" w:sz="0" w:space="0" w:color="auto"/>
                        <w:bottom w:val="none" w:sz="0" w:space="0" w:color="auto"/>
                        <w:right w:val="none" w:sz="0" w:space="0" w:color="auto"/>
                      </w:divBdr>
                      <w:divsChild>
                        <w:div w:id="1748109800">
                          <w:marLeft w:val="0"/>
                          <w:marRight w:val="0"/>
                          <w:marTop w:val="0"/>
                          <w:marBottom w:val="375"/>
                          <w:divBdr>
                            <w:top w:val="none" w:sz="0" w:space="0" w:color="auto"/>
                            <w:left w:val="none" w:sz="0" w:space="0" w:color="auto"/>
                            <w:bottom w:val="none" w:sz="0" w:space="0" w:color="auto"/>
                            <w:right w:val="none" w:sz="0" w:space="0" w:color="auto"/>
                          </w:divBdr>
                          <w:divsChild>
                            <w:div w:id="287394237">
                              <w:marLeft w:val="0"/>
                              <w:marRight w:val="0"/>
                              <w:marTop w:val="0"/>
                              <w:marBottom w:val="225"/>
                              <w:divBdr>
                                <w:top w:val="none" w:sz="0" w:space="0" w:color="auto"/>
                                <w:left w:val="none" w:sz="0" w:space="0" w:color="auto"/>
                                <w:bottom w:val="dotted" w:sz="6" w:space="0" w:color="CCCCCC"/>
                                <w:right w:val="none" w:sz="0" w:space="0" w:color="auto"/>
                              </w:divBdr>
                              <w:divsChild>
                                <w:div w:id="906572180">
                                  <w:marLeft w:val="0"/>
                                  <w:marRight w:val="0"/>
                                  <w:marTop w:val="0"/>
                                  <w:marBottom w:val="0"/>
                                  <w:divBdr>
                                    <w:top w:val="none" w:sz="0" w:space="0" w:color="auto"/>
                                    <w:left w:val="none" w:sz="0" w:space="0" w:color="auto"/>
                                    <w:bottom w:val="none" w:sz="0" w:space="0" w:color="auto"/>
                                    <w:right w:val="none" w:sz="0" w:space="0" w:color="auto"/>
                                  </w:divBdr>
                                  <w:divsChild>
                                    <w:div w:id="256141290">
                                      <w:marLeft w:val="0"/>
                                      <w:marRight w:val="0"/>
                                      <w:marTop w:val="0"/>
                                      <w:marBottom w:val="0"/>
                                      <w:divBdr>
                                        <w:top w:val="none" w:sz="0" w:space="0" w:color="auto"/>
                                        <w:left w:val="none" w:sz="0" w:space="0" w:color="auto"/>
                                        <w:bottom w:val="none" w:sz="0" w:space="0" w:color="auto"/>
                                        <w:right w:val="none" w:sz="0" w:space="0" w:color="auto"/>
                                      </w:divBdr>
                                    </w:div>
                                    <w:div w:id="5316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93225">
      <w:bodyDiv w:val="1"/>
      <w:marLeft w:val="0"/>
      <w:marRight w:val="0"/>
      <w:marTop w:val="0"/>
      <w:marBottom w:val="0"/>
      <w:divBdr>
        <w:top w:val="none" w:sz="0" w:space="0" w:color="auto"/>
        <w:left w:val="none" w:sz="0" w:space="0" w:color="auto"/>
        <w:bottom w:val="none" w:sz="0" w:space="0" w:color="auto"/>
        <w:right w:val="none" w:sz="0" w:space="0" w:color="auto"/>
      </w:divBdr>
      <w:divsChild>
        <w:div w:id="1645503353">
          <w:marLeft w:val="0"/>
          <w:marRight w:val="0"/>
          <w:marTop w:val="0"/>
          <w:marBottom w:val="0"/>
          <w:divBdr>
            <w:top w:val="none" w:sz="0" w:space="0" w:color="auto"/>
            <w:left w:val="none" w:sz="0" w:space="0" w:color="auto"/>
            <w:bottom w:val="none" w:sz="0" w:space="0" w:color="auto"/>
            <w:right w:val="none" w:sz="0" w:space="0" w:color="auto"/>
          </w:divBdr>
          <w:divsChild>
            <w:div w:id="1527020935">
              <w:marLeft w:val="0"/>
              <w:marRight w:val="0"/>
              <w:marTop w:val="0"/>
              <w:marBottom w:val="0"/>
              <w:divBdr>
                <w:top w:val="none" w:sz="0" w:space="0" w:color="auto"/>
                <w:left w:val="none" w:sz="0" w:space="0" w:color="auto"/>
                <w:bottom w:val="none" w:sz="0" w:space="0" w:color="auto"/>
                <w:right w:val="none" w:sz="0" w:space="0" w:color="auto"/>
              </w:divBdr>
              <w:divsChild>
                <w:div w:id="433481397">
                  <w:marLeft w:val="0"/>
                  <w:marRight w:val="0"/>
                  <w:marTop w:val="0"/>
                  <w:marBottom w:val="0"/>
                  <w:divBdr>
                    <w:top w:val="none" w:sz="0" w:space="0" w:color="auto"/>
                    <w:left w:val="none" w:sz="0" w:space="0" w:color="auto"/>
                    <w:bottom w:val="none" w:sz="0" w:space="0" w:color="auto"/>
                    <w:right w:val="none" w:sz="0" w:space="0" w:color="auto"/>
                  </w:divBdr>
                  <w:divsChild>
                    <w:div w:id="889075993">
                      <w:marLeft w:val="0"/>
                      <w:marRight w:val="0"/>
                      <w:marTop w:val="0"/>
                      <w:marBottom w:val="0"/>
                      <w:divBdr>
                        <w:top w:val="none" w:sz="0" w:space="0" w:color="auto"/>
                        <w:left w:val="none" w:sz="0" w:space="0" w:color="auto"/>
                        <w:bottom w:val="none" w:sz="0" w:space="0" w:color="auto"/>
                        <w:right w:val="none" w:sz="0" w:space="0" w:color="auto"/>
                      </w:divBdr>
                      <w:divsChild>
                        <w:div w:id="282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5750">
      <w:bodyDiv w:val="1"/>
      <w:marLeft w:val="0"/>
      <w:marRight w:val="0"/>
      <w:marTop w:val="0"/>
      <w:marBottom w:val="0"/>
      <w:divBdr>
        <w:top w:val="none" w:sz="0" w:space="0" w:color="auto"/>
        <w:left w:val="none" w:sz="0" w:space="0" w:color="auto"/>
        <w:bottom w:val="none" w:sz="0" w:space="0" w:color="auto"/>
        <w:right w:val="none" w:sz="0" w:space="0" w:color="auto"/>
      </w:divBdr>
    </w:div>
    <w:div w:id="1551071332">
      <w:bodyDiv w:val="1"/>
      <w:marLeft w:val="0"/>
      <w:marRight w:val="0"/>
      <w:marTop w:val="0"/>
      <w:marBottom w:val="0"/>
      <w:divBdr>
        <w:top w:val="none" w:sz="0" w:space="0" w:color="auto"/>
        <w:left w:val="none" w:sz="0" w:space="0" w:color="auto"/>
        <w:bottom w:val="none" w:sz="0" w:space="0" w:color="auto"/>
        <w:right w:val="none" w:sz="0" w:space="0" w:color="auto"/>
      </w:divBdr>
      <w:divsChild>
        <w:div w:id="1484082787">
          <w:marLeft w:val="0"/>
          <w:marRight w:val="0"/>
          <w:marTop w:val="450"/>
          <w:marBottom w:val="450"/>
          <w:divBdr>
            <w:top w:val="none" w:sz="0" w:space="0" w:color="auto"/>
            <w:left w:val="none" w:sz="0" w:space="0" w:color="auto"/>
            <w:bottom w:val="none" w:sz="0" w:space="0" w:color="auto"/>
            <w:right w:val="none" w:sz="0" w:space="0" w:color="auto"/>
          </w:divBdr>
          <w:divsChild>
            <w:div w:id="1944532588">
              <w:marLeft w:val="0"/>
              <w:marRight w:val="0"/>
              <w:marTop w:val="0"/>
              <w:marBottom w:val="0"/>
              <w:divBdr>
                <w:top w:val="none" w:sz="0" w:space="0" w:color="auto"/>
                <w:left w:val="none" w:sz="0" w:space="0" w:color="auto"/>
                <w:bottom w:val="none" w:sz="0" w:space="0" w:color="auto"/>
                <w:right w:val="none" w:sz="0" w:space="0" w:color="auto"/>
              </w:divBdr>
              <w:divsChild>
                <w:div w:id="1777797013">
                  <w:marLeft w:val="90"/>
                  <w:marRight w:val="90"/>
                  <w:marTop w:val="0"/>
                  <w:marBottom w:val="0"/>
                  <w:divBdr>
                    <w:top w:val="none" w:sz="0" w:space="0" w:color="auto"/>
                    <w:left w:val="none" w:sz="0" w:space="0" w:color="auto"/>
                    <w:bottom w:val="none" w:sz="0" w:space="0" w:color="auto"/>
                    <w:right w:val="none" w:sz="0" w:space="0" w:color="auto"/>
                  </w:divBdr>
                  <w:divsChild>
                    <w:div w:id="1196115408">
                      <w:marLeft w:val="0"/>
                      <w:marRight w:val="0"/>
                      <w:marTop w:val="285"/>
                      <w:marBottom w:val="285"/>
                      <w:divBdr>
                        <w:top w:val="none" w:sz="0" w:space="0" w:color="auto"/>
                        <w:left w:val="none" w:sz="0" w:space="0" w:color="auto"/>
                        <w:bottom w:val="none" w:sz="0" w:space="0" w:color="auto"/>
                        <w:right w:val="none" w:sz="0" w:space="0" w:color="auto"/>
                      </w:divBdr>
                    </w:div>
                  </w:divsChild>
                </w:div>
              </w:divsChild>
            </w:div>
          </w:divsChild>
        </w:div>
      </w:divsChild>
    </w:div>
    <w:div w:id="1588924453">
      <w:bodyDiv w:val="1"/>
      <w:marLeft w:val="0"/>
      <w:marRight w:val="0"/>
      <w:marTop w:val="0"/>
      <w:marBottom w:val="0"/>
      <w:divBdr>
        <w:top w:val="none" w:sz="0" w:space="0" w:color="auto"/>
        <w:left w:val="none" w:sz="0" w:space="0" w:color="auto"/>
        <w:bottom w:val="none" w:sz="0" w:space="0" w:color="auto"/>
        <w:right w:val="none" w:sz="0" w:space="0" w:color="auto"/>
      </w:divBdr>
      <w:divsChild>
        <w:div w:id="1597246007">
          <w:marLeft w:val="0"/>
          <w:marRight w:val="0"/>
          <w:marTop w:val="0"/>
          <w:marBottom w:val="0"/>
          <w:divBdr>
            <w:top w:val="none" w:sz="0" w:space="0" w:color="auto"/>
            <w:left w:val="none" w:sz="0" w:space="0" w:color="auto"/>
            <w:bottom w:val="none" w:sz="0" w:space="0" w:color="auto"/>
            <w:right w:val="none" w:sz="0" w:space="0" w:color="auto"/>
          </w:divBdr>
          <w:divsChild>
            <w:div w:id="1205601169">
              <w:marLeft w:val="0"/>
              <w:marRight w:val="300"/>
              <w:marTop w:val="0"/>
              <w:marBottom w:val="0"/>
              <w:divBdr>
                <w:top w:val="none" w:sz="0" w:space="0" w:color="auto"/>
                <w:left w:val="none" w:sz="0" w:space="0" w:color="auto"/>
                <w:bottom w:val="none" w:sz="0" w:space="0" w:color="auto"/>
                <w:right w:val="none" w:sz="0" w:space="0" w:color="auto"/>
              </w:divBdr>
              <w:divsChild>
                <w:div w:id="1468474091">
                  <w:marLeft w:val="0"/>
                  <w:marRight w:val="0"/>
                  <w:marTop w:val="180"/>
                  <w:marBottom w:val="180"/>
                  <w:divBdr>
                    <w:top w:val="none" w:sz="0" w:space="0" w:color="auto"/>
                    <w:left w:val="none" w:sz="0" w:space="0" w:color="auto"/>
                    <w:bottom w:val="none" w:sz="0" w:space="0" w:color="auto"/>
                    <w:right w:val="none" w:sz="0" w:space="0" w:color="auto"/>
                  </w:divBdr>
                </w:div>
                <w:div w:id="2976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78020">
      <w:bodyDiv w:val="1"/>
      <w:marLeft w:val="0"/>
      <w:marRight w:val="0"/>
      <w:marTop w:val="0"/>
      <w:marBottom w:val="0"/>
      <w:divBdr>
        <w:top w:val="none" w:sz="0" w:space="0" w:color="auto"/>
        <w:left w:val="none" w:sz="0" w:space="0" w:color="auto"/>
        <w:bottom w:val="none" w:sz="0" w:space="0" w:color="auto"/>
        <w:right w:val="none" w:sz="0" w:space="0" w:color="auto"/>
      </w:divBdr>
    </w:div>
    <w:div w:id="1634209998">
      <w:bodyDiv w:val="1"/>
      <w:marLeft w:val="0"/>
      <w:marRight w:val="0"/>
      <w:marTop w:val="0"/>
      <w:marBottom w:val="0"/>
      <w:divBdr>
        <w:top w:val="none" w:sz="0" w:space="0" w:color="auto"/>
        <w:left w:val="none" w:sz="0" w:space="0" w:color="auto"/>
        <w:bottom w:val="none" w:sz="0" w:space="0" w:color="auto"/>
        <w:right w:val="none" w:sz="0" w:space="0" w:color="auto"/>
      </w:divBdr>
      <w:divsChild>
        <w:div w:id="878468622">
          <w:marLeft w:val="0"/>
          <w:marRight w:val="0"/>
          <w:marTop w:val="0"/>
          <w:marBottom w:val="0"/>
          <w:divBdr>
            <w:top w:val="none" w:sz="0" w:space="0" w:color="auto"/>
            <w:left w:val="none" w:sz="0" w:space="0" w:color="auto"/>
            <w:bottom w:val="none" w:sz="0" w:space="0" w:color="auto"/>
            <w:right w:val="none" w:sz="0" w:space="0" w:color="auto"/>
          </w:divBdr>
          <w:divsChild>
            <w:div w:id="169376725">
              <w:marLeft w:val="0"/>
              <w:marRight w:val="0"/>
              <w:marTop w:val="0"/>
              <w:marBottom w:val="0"/>
              <w:divBdr>
                <w:top w:val="none" w:sz="0" w:space="0" w:color="auto"/>
                <w:left w:val="none" w:sz="0" w:space="0" w:color="auto"/>
                <w:bottom w:val="none" w:sz="0" w:space="0" w:color="auto"/>
                <w:right w:val="none" w:sz="0" w:space="0" w:color="auto"/>
              </w:divBdr>
              <w:divsChild>
                <w:div w:id="1676763273">
                  <w:marLeft w:val="0"/>
                  <w:marRight w:val="0"/>
                  <w:marTop w:val="0"/>
                  <w:marBottom w:val="0"/>
                  <w:divBdr>
                    <w:top w:val="none" w:sz="0" w:space="0" w:color="auto"/>
                    <w:left w:val="none" w:sz="0" w:space="0" w:color="auto"/>
                    <w:bottom w:val="none" w:sz="0" w:space="0" w:color="auto"/>
                    <w:right w:val="none" w:sz="0" w:space="0" w:color="auto"/>
                  </w:divBdr>
                  <w:divsChild>
                    <w:div w:id="1490634676">
                      <w:marLeft w:val="0"/>
                      <w:marRight w:val="0"/>
                      <w:marTop w:val="0"/>
                      <w:marBottom w:val="0"/>
                      <w:divBdr>
                        <w:top w:val="none" w:sz="0" w:space="0" w:color="auto"/>
                        <w:left w:val="none" w:sz="0" w:space="0" w:color="auto"/>
                        <w:bottom w:val="none" w:sz="0" w:space="0" w:color="auto"/>
                        <w:right w:val="none" w:sz="0" w:space="0" w:color="auto"/>
                      </w:divBdr>
                      <w:divsChild>
                        <w:div w:id="76943970">
                          <w:marLeft w:val="0"/>
                          <w:marRight w:val="0"/>
                          <w:marTop w:val="0"/>
                          <w:marBottom w:val="0"/>
                          <w:divBdr>
                            <w:top w:val="none" w:sz="0" w:space="0" w:color="auto"/>
                            <w:left w:val="none" w:sz="0" w:space="0" w:color="auto"/>
                            <w:bottom w:val="none" w:sz="0" w:space="0" w:color="auto"/>
                            <w:right w:val="none" w:sz="0" w:space="0" w:color="auto"/>
                          </w:divBdr>
                          <w:divsChild>
                            <w:div w:id="1755740956">
                              <w:marLeft w:val="0"/>
                              <w:marRight w:val="0"/>
                              <w:marTop w:val="0"/>
                              <w:marBottom w:val="0"/>
                              <w:divBdr>
                                <w:top w:val="none" w:sz="0" w:space="0" w:color="auto"/>
                                <w:left w:val="none" w:sz="0" w:space="0" w:color="auto"/>
                                <w:bottom w:val="none" w:sz="0" w:space="0" w:color="auto"/>
                                <w:right w:val="none" w:sz="0" w:space="0" w:color="auto"/>
                              </w:divBdr>
                              <w:divsChild>
                                <w:div w:id="6453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598101">
      <w:bodyDiv w:val="1"/>
      <w:marLeft w:val="0"/>
      <w:marRight w:val="0"/>
      <w:marTop w:val="100"/>
      <w:marBottom w:val="100"/>
      <w:divBdr>
        <w:top w:val="none" w:sz="0" w:space="0" w:color="auto"/>
        <w:left w:val="none" w:sz="0" w:space="0" w:color="auto"/>
        <w:bottom w:val="none" w:sz="0" w:space="0" w:color="auto"/>
        <w:right w:val="none" w:sz="0" w:space="0" w:color="auto"/>
      </w:divBdr>
      <w:divsChild>
        <w:div w:id="959920334">
          <w:marLeft w:val="0"/>
          <w:marRight w:val="0"/>
          <w:marTop w:val="450"/>
          <w:marBottom w:val="120"/>
          <w:divBdr>
            <w:top w:val="none" w:sz="0" w:space="0" w:color="auto"/>
            <w:left w:val="single" w:sz="48" w:space="0" w:color="FFFFFF"/>
            <w:bottom w:val="none" w:sz="0" w:space="0" w:color="auto"/>
            <w:right w:val="single" w:sz="48" w:space="0" w:color="FFFFFF"/>
          </w:divBdr>
          <w:divsChild>
            <w:div w:id="953439650">
              <w:marLeft w:val="0"/>
              <w:marRight w:val="0"/>
              <w:marTop w:val="0"/>
              <w:marBottom w:val="0"/>
              <w:divBdr>
                <w:top w:val="none" w:sz="0" w:space="0" w:color="auto"/>
                <w:left w:val="none" w:sz="0" w:space="0" w:color="auto"/>
                <w:bottom w:val="none" w:sz="0" w:space="0" w:color="auto"/>
                <w:right w:val="none" w:sz="0" w:space="0" w:color="auto"/>
              </w:divBdr>
              <w:divsChild>
                <w:div w:id="1278366811">
                  <w:marLeft w:val="0"/>
                  <w:marRight w:val="0"/>
                  <w:marTop w:val="0"/>
                  <w:marBottom w:val="0"/>
                  <w:divBdr>
                    <w:top w:val="none" w:sz="0" w:space="0" w:color="auto"/>
                    <w:left w:val="none" w:sz="0" w:space="0" w:color="auto"/>
                    <w:bottom w:val="none" w:sz="0" w:space="0" w:color="auto"/>
                    <w:right w:val="none" w:sz="0" w:space="0" w:color="auto"/>
                  </w:divBdr>
                  <w:divsChild>
                    <w:div w:id="182406832">
                      <w:marLeft w:val="0"/>
                      <w:marRight w:val="0"/>
                      <w:marTop w:val="195"/>
                      <w:marBottom w:val="0"/>
                      <w:divBdr>
                        <w:top w:val="none" w:sz="0" w:space="0" w:color="auto"/>
                        <w:left w:val="none" w:sz="0" w:space="0" w:color="auto"/>
                        <w:bottom w:val="none" w:sz="0" w:space="0" w:color="auto"/>
                        <w:right w:val="none" w:sz="0" w:space="0" w:color="auto"/>
                      </w:divBdr>
                      <w:divsChild>
                        <w:div w:id="419762371">
                          <w:marLeft w:val="0"/>
                          <w:marRight w:val="0"/>
                          <w:marTop w:val="0"/>
                          <w:marBottom w:val="0"/>
                          <w:divBdr>
                            <w:top w:val="none" w:sz="0" w:space="0" w:color="auto"/>
                            <w:left w:val="none" w:sz="0" w:space="0" w:color="auto"/>
                            <w:bottom w:val="none" w:sz="0" w:space="0" w:color="auto"/>
                            <w:right w:val="none" w:sz="0" w:space="0" w:color="auto"/>
                          </w:divBdr>
                          <w:divsChild>
                            <w:div w:id="740760061">
                              <w:marLeft w:val="0"/>
                              <w:marRight w:val="0"/>
                              <w:marTop w:val="0"/>
                              <w:marBottom w:val="0"/>
                              <w:divBdr>
                                <w:top w:val="none" w:sz="0" w:space="0" w:color="auto"/>
                                <w:left w:val="none" w:sz="0" w:space="0" w:color="auto"/>
                                <w:bottom w:val="none" w:sz="0" w:space="0" w:color="auto"/>
                                <w:right w:val="none" w:sz="0" w:space="0" w:color="auto"/>
                              </w:divBdr>
                              <w:divsChild>
                                <w:div w:id="1856460333">
                                  <w:marLeft w:val="0"/>
                                  <w:marRight w:val="0"/>
                                  <w:marTop w:val="0"/>
                                  <w:marBottom w:val="0"/>
                                  <w:divBdr>
                                    <w:top w:val="none" w:sz="0" w:space="0" w:color="auto"/>
                                    <w:left w:val="none" w:sz="0" w:space="0" w:color="auto"/>
                                    <w:bottom w:val="none" w:sz="0" w:space="0" w:color="auto"/>
                                    <w:right w:val="none" w:sz="0" w:space="0" w:color="auto"/>
                                  </w:divBdr>
                                  <w:divsChild>
                                    <w:div w:id="762652651">
                                      <w:marLeft w:val="0"/>
                                      <w:marRight w:val="0"/>
                                      <w:marTop w:val="0"/>
                                      <w:marBottom w:val="120"/>
                                      <w:divBdr>
                                        <w:top w:val="none" w:sz="0" w:space="0" w:color="auto"/>
                                        <w:left w:val="single" w:sz="48" w:space="0" w:color="FFFFFF"/>
                                        <w:bottom w:val="none" w:sz="0" w:space="0" w:color="auto"/>
                                        <w:right w:val="single" w:sz="48" w:space="0" w:color="FFFFFF"/>
                                      </w:divBdr>
                                      <w:divsChild>
                                        <w:div w:id="1938907184">
                                          <w:marLeft w:val="0"/>
                                          <w:marRight w:val="0"/>
                                          <w:marTop w:val="0"/>
                                          <w:marBottom w:val="0"/>
                                          <w:divBdr>
                                            <w:top w:val="none" w:sz="0" w:space="0" w:color="auto"/>
                                            <w:left w:val="none" w:sz="0" w:space="0" w:color="auto"/>
                                            <w:bottom w:val="none" w:sz="0" w:space="0" w:color="auto"/>
                                            <w:right w:val="none" w:sz="0" w:space="0" w:color="auto"/>
                                          </w:divBdr>
                                          <w:divsChild>
                                            <w:div w:id="16346763">
                                              <w:marLeft w:val="180"/>
                                              <w:marRight w:val="180"/>
                                              <w:marTop w:val="0"/>
                                              <w:marBottom w:val="0"/>
                                              <w:divBdr>
                                                <w:top w:val="none" w:sz="0" w:space="0" w:color="auto"/>
                                                <w:left w:val="none" w:sz="0" w:space="0" w:color="auto"/>
                                                <w:bottom w:val="none" w:sz="0" w:space="0" w:color="auto"/>
                                                <w:right w:val="none" w:sz="0" w:space="0" w:color="auto"/>
                                              </w:divBdr>
                                              <w:divsChild>
                                                <w:div w:id="2007711515">
                                                  <w:marLeft w:val="0"/>
                                                  <w:marRight w:val="0"/>
                                                  <w:marTop w:val="0"/>
                                                  <w:marBottom w:val="360"/>
                                                  <w:divBdr>
                                                    <w:top w:val="none" w:sz="0" w:space="0" w:color="auto"/>
                                                    <w:left w:val="none" w:sz="0" w:space="0" w:color="auto"/>
                                                    <w:bottom w:val="none" w:sz="0" w:space="0" w:color="auto"/>
                                                    <w:right w:val="none" w:sz="0" w:space="0" w:color="auto"/>
                                                  </w:divBdr>
                                                  <w:divsChild>
                                                    <w:div w:id="2052607265">
                                                      <w:marLeft w:val="0"/>
                                                      <w:marRight w:val="0"/>
                                                      <w:marTop w:val="480"/>
                                                      <w:marBottom w:val="0"/>
                                                      <w:divBdr>
                                                        <w:top w:val="none" w:sz="0" w:space="0" w:color="auto"/>
                                                        <w:left w:val="none" w:sz="0" w:space="0" w:color="auto"/>
                                                        <w:bottom w:val="none" w:sz="0" w:space="0" w:color="auto"/>
                                                        <w:right w:val="none" w:sz="0" w:space="0" w:color="auto"/>
                                                      </w:divBdr>
                                                      <w:divsChild>
                                                        <w:div w:id="2577618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7276996">
      <w:bodyDiv w:val="1"/>
      <w:marLeft w:val="0"/>
      <w:marRight w:val="0"/>
      <w:marTop w:val="0"/>
      <w:marBottom w:val="0"/>
      <w:divBdr>
        <w:top w:val="none" w:sz="0" w:space="0" w:color="auto"/>
        <w:left w:val="none" w:sz="0" w:space="0" w:color="auto"/>
        <w:bottom w:val="none" w:sz="0" w:space="0" w:color="auto"/>
        <w:right w:val="none" w:sz="0" w:space="0" w:color="auto"/>
      </w:divBdr>
      <w:divsChild>
        <w:div w:id="1675844293">
          <w:marLeft w:val="0"/>
          <w:marRight w:val="0"/>
          <w:marTop w:val="0"/>
          <w:marBottom w:val="0"/>
          <w:divBdr>
            <w:top w:val="none" w:sz="0" w:space="0" w:color="auto"/>
            <w:left w:val="none" w:sz="0" w:space="0" w:color="auto"/>
            <w:bottom w:val="none" w:sz="0" w:space="0" w:color="auto"/>
            <w:right w:val="none" w:sz="0" w:space="0" w:color="auto"/>
          </w:divBdr>
          <w:divsChild>
            <w:div w:id="1583492979">
              <w:marLeft w:val="-225"/>
              <w:marRight w:val="-225"/>
              <w:marTop w:val="0"/>
              <w:marBottom w:val="0"/>
              <w:divBdr>
                <w:top w:val="none" w:sz="0" w:space="0" w:color="auto"/>
                <w:left w:val="none" w:sz="0" w:space="0" w:color="auto"/>
                <w:bottom w:val="none" w:sz="0" w:space="0" w:color="auto"/>
                <w:right w:val="none" w:sz="0" w:space="0" w:color="auto"/>
              </w:divBdr>
              <w:divsChild>
                <w:div w:id="334303926">
                  <w:marLeft w:val="0"/>
                  <w:marRight w:val="0"/>
                  <w:marTop w:val="0"/>
                  <w:marBottom w:val="0"/>
                  <w:divBdr>
                    <w:top w:val="none" w:sz="0" w:space="0" w:color="auto"/>
                    <w:left w:val="none" w:sz="0" w:space="0" w:color="auto"/>
                    <w:bottom w:val="none" w:sz="0" w:space="0" w:color="auto"/>
                    <w:right w:val="none" w:sz="0" w:space="0" w:color="auto"/>
                  </w:divBdr>
                  <w:divsChild>
                    <w:div w:id="1659072211">
                      <w:marLeft w:val="0"/>
                      <w:marRight w:val="0"/>
                      <w:marTop w:val="0"/>
                      <w:marBottom w:val="0"/>
                      <w:divBdr>
                        <w:top w:val="none" w:sz="0" w:space="0" w:color="auto"/>
                        <w:left w:val="none" w:sz="0" w:space="0" w:color="auto"/>
                        <w:bottom w:val="none" w:sz="0" w:space="0" w:color="auto"/>
                        <w:right w:val="none" w:sz="0" w:space="0" w:color="auto"/>
                      </w:divBdr>
                    </w:div>
                    <w:div w:id="1499887118">
                      <w:marLeft w:val="0"/>
                      <w:marRight w:val="0"/>
                      <w:marTop w:val="0"/>
                      <w:marBottom w:val="0"/>
                      <w:divBdr>
                        <w:top w:val="none" w:sz="0" w:space="0" w:color="auto"/>
                        <w:left w:val="none" w:sz="0" w:space="0" w:color="auto"/>
                        <w:bottom w:val="none" w:sz="0" w:space="0" w:color="auto"/>
                        <w:right w:val="none" w:sz="0" w:space="0" w:color="auto"/>
                      </w:divBdr>
                      <w:divsChild>
                        <w:div w:id="9134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84288">
      <w:bodyDiv w:val="1"/>
      <w:marLeft w:val="0"/>
      <w:marRight w:val="0"/>
      <w:marTop w:val="0"/>
      <w:marBottom w:val="0"/>
      <w:divBdr>
        <w:top w:val="none" w:sz="0" w:space="0" w:color="auto"/>
        <w:left w:val="none" w:sz="0" w:space="0" w:color="auto"/>
        <w:bottom w:val="none" w:sz="0" w:space="0" w:color="auto"/>
        <w:right w:val="none" w:sz="0" w:space="0" w:color="auto"/>
      </w:divBdr>
      <w:divsChild>
        <w:div w:id="1026560497">
          <w:marLeft w:val="0"/>
          <w:marRight w:val="0"/>
          <w:marTop w:val="0"/>
          <w:marBottom w:val="0"/>
          <w:divBdr>
            <w:top w:val="none" w:sz="0" w:space="0" w:color="auto"/>
            <w:left w:val="none" w:sz="0" w:space="0" w:color="auto"/>
            <w:bottom w:val="none" w:sz="0" w:space="0" w:color="auto"/>
            <w:right w:val="none" w:sz="0" w:space="0" w:color="auto"/>
          </w:divBdr>
          <w:divsChild>
            <w:div w:id="815993649">
              <w:marLeft w:val="0"/>
              <w:marRight w:val="0"/>
              <w:marTop w:val="0"/>
              <w:marBottom w:val="0"/>
              <w:divBdr>
                <w:top w:val="none" w:sz="0" w:space="0" w:color="auto"/>
                <w:left w:val="none" w:sz="0" w:space="0" w:color="auto"/>
                <w:bottom w:val="none" w:sz="0" w:space="0" w:color="auto"/>
                <w:right w:val="none" w:sz="0" w:space="0" w:color="auto"/>
              </w:divBdr>
              <w:divsChild>
                <w:div w:id="1078744114">
                  <w:marLeft w:val="0"/>
                  <w:marRight w:val="0"/>
                  <w:marTop w:val="0"/>
                  <w:marBottom w:val="0"/>
                  <w:divBdr>
                    <w:top w:val="none" w:sz="0" w:space="0" w:color="auto"/>
                    <w:left w:val="none" w:sz="0" w:space="0" w:color="auto"/>
                    <w:bottom w:val="none" w:sz="0" w:space="0" w:color="auto"/>
                    <w:right w:val="none" w:sz="0" w:space="0" w:color="auto"/>
                  </w:divBdr>
                  <w:divsChild>
                    <w:div w:id="1888298448">
                      <w:marLeft w:val="0"/>
                      <w:marRight w:val="0"/>
                      <w:marTop w:val="0"/>
                      <w:marBottom w:val="0"/>
                      <w:divBdr>
                        <w:top w:val="none" w:sz="0" w:space="0" w:color="auto"/>
                        <w:left w:val="none" w:sz="0" w:space="0" w:color="auto"/>
                        <w:bottom w:val="none" w:sz="0" w:space="0" w:color="auto"/>
                        <w:right w:val="none" w:sz="0" w:space="0" w:color="auto"/>
                      </w:divBdr>
                      <w:divsChild>
                        <w:div w:id="1568297976">
                          <w:marLeft w:val="0"/>
                          <w:marRight w:val="0"/>
                          <w:marTop w:val="0"/>
                          <w:marBottom w:val="0"/>
                          <w:divBdr>
                            <w:top w:val="none" w:sz="0" w:space="0" w:color="auto"/>
                            <w:left w:val="none" w:sz="0" w:space="0" w:color="auto"/>
                            <w:bottom w:val="none" w:sz="0" w:space="0" w:color="auto"/>
                            <w:right w:val="none" w:sz="0" w:space="0" w:color="auto"/>
                          </w:divBdr>
                          <w:divsChild>
                            <w:div w:id="770124095">
                              <w:marLeft w:val="0"/>
                              <w:marRight w:val="0"/>
                              <w:marTop w:val="0"/>
                              <w:marBottom w:val="0"/>
                              <w:divBdr>
                                <w:top w:val="none" w:sz="0" w:space="0" w:color="auto"/>
                                <w:left w:val="none" w:sz="0" w:space="0" w:color="auto"/>
                                <w:bottom w:val="none" w:sz="0" w:space="0" w:color="auto"/>
                                <w:right w:val="none" w:sz="0" w:space="0" w:color="auto"/>
                              </w:divBdr>
                              <w:divsChild>
                                <w:div w:id="940602003">
                                  <w:marLeft w:val="0"/>
                                  <w:marRight w:val="0"/>
                                  <w:marTop w:val="0"/>
                                  <w:marBottom w:val="0"/>
                                  <w:divBdr>
                                    <w:top w:val="none" w:sz="0" w:space="0" w:color="auto"/>
                                    <w:left w:val="none" w:sz="0" w:space="0" w:color="auto"/>
                                    <w:bottom w:val="none" w:sz="0" w:space="0" w:color="auto"/>
                                    <w:right w:val="none" w:sz="0" w:space="0" w:color="auto"/>
                                  </w:divBdr>
                                  <w:divsChild>
                                    <w:div w:id="1326741557">
                                      <w:marLeft w:val="0"/>
                                      <w:marRight w:val="0"/>
                                      <w:marTop w:val="0"/>
                                      <w:marBottom w:val="0"/>
                                      <w:divBdr>
                                        <w:top w:val="none" w:sz="0" w:space="0" w:color="auto"/>
                                        <w:left w:val="none" w:sz="0" w:space="0" w:color="auto"/>
                                        <w:bottom w:val="none" w:sz="0" w:space="0" w:color="auto"/>
                                        <w:right w:val="none" w:sz="0" w:space="0" w:color="auto"/>
                                      </w:divBdr>
                                      <w:divsChild>
                                        <w:div w:id="1833983044">
                                          <w:marLeft w:val="0"/>
                                          <w:marRight w:val="0"/>
                                          <w:marTop w:val="0"/>
                                          <w:marBottom w:val="0"/>
                                          <w:divBdr>
                                            <w:top w:val="none" w:sz="0" w:space="0" w:color="auto"/>
                                            <w:left w:val="none" w:sz="0" w:space="0" w:color="auto"/>
                                            <w:bottom w:val="none" w:sz="0" w:space="0" w:color="auto"/>
                                            <w:right w:val="none" w:sz="0" w:space="0" w:color="auto"/>
                                          </w:divBdr>
                                          <w:divsChild>
                                            <w:div w:id="235164937">
                                              <w:marLeft w:val="0"/>
                                              <w:marRight w:val="0"/>
                                              <w:marTop w:val="0"/>
                                              <w:marBottom w:val="0"/>
                                              <w:divBdr>
                                                <w:top w:val="single" w:sz="12" w:space="2" w:color="FFFFCC"/>
                                                <w:left w:val="single" w:sz="12" w:space="2" w:color="FFFFCC"/>
                                                <w:bottom w:val="single" w:sz="12" w:space="2" w:color="FFFFCC"/>
                                                <w:right w:val="single" w:sz="12" w:space="0" w:color="FFFFCC"/>
                                              </w:divBdr>
                                              <w:divsChild>
                                                <w:div w:id="939727968">
                                                  <w:marLeft w:val="0"/>
                                                  <w:marRight w:val="0"/>
                                                  <w:marTop w:val="0"/>
                                                  <w:marBottom w:val="0"/>
                                                  <w:divBdr>
                                                    <w:top w:val="none" w:sz="0" w:space="0" w:color="auto"/>
                                                    <w:left w:val="none" w:sz="0" w:space="0" w:color="auto"/>
                                                    <w:bottom w:val="none" w:sz="0" w:space="0" w:color="auto"/>
                                                    <w:right w:val="none" w:sz="0" w:space="0" w:color="auto"/>
                                                  </w:divBdr>
                                                  <w:divsChild>
                                                    <w:div w:id="23214576">
                                                      <w:marLeft w:val="0"/>
                                                      <w:marRight w:val="0"/>
                                                      <w:marTop w:val="0"/>
                                                      <w:marBottom w:val="0"/>
                                                      <w:divBdr>
                                                        <w:top w:val="none" w:sz="0" w:space="0" w:color="auto"/>
                                                        <w:left w:val="none" w:sz="0" w:space="0" w:color="auto"/>
                                                        <w:bottom w:val="none" w:sz="0" w:space="0" w:color="auto"/>
                                                        <w:right w:val="none" w:sz="0" w:space="0" w:color="auto"/>
                                                      </w:divBdr>
                                                      <w:divsChild>
                                                        <w:div w:id="1144004844">
                                                          <w:marLeft w:val="0"/>
                                                          <w:marRight w:val="0"/>
                                                          <w:marTop w:val="0"/>
                                                          <w:marBottom w:val="0"/>
                                                          <w:divBdr>
                                                            <w:top w:val="none" w:sz="0" w:space="0" w:color="auto"/>
                                                            <w:left w:val="none" w:sz="0" w:space="0" w:color="auto"/>
                                                            <w:bottom w:val="none" w:sz="0" w:space="0" w:color="auto"/>
                                                            <w:right w:val="none" w:sz="0" w:space="0" w:color="auto"/>
                                                          </w:divBdr>
                                                          <w:divsChild>
                                                            <w:div w:id="1545169188">
                                                              <w:marLeft w:val="0"/>
                                                              <w:marRight w:val="0"/>
                                                              <w:marTop w:val="0"/>
                                                              <w:marBottom w:val="0"/>
                                                              <w:divBdr>
                                                                <w:top w:val="none" w:sz="0" w:space="0" w:color="auto"/>
                                                                <w:left w:val="none" w:sz="0" w:space="0" w:color="auto"/>
                                                                <w:bottom w:val="none" w:sz="0" w:space="0" w:color="auto"/>
                                                                <w:right w:val="none" w:sz="0" w:space="0" w:color="auto"/>
                                                              </w:divBdr>
                                                              <w:divsChild>
                                                                <w:div w:id="403458145">
                                                                  <w:marLeft w:val="0"/>
                                                                  <w:marRight w:val="0"/>
                                                                  <w:marTop w:val="0"/>
                                                                  <w:marBottom w:val="0"/>
                                                                  <w:divBdr>
                                                                    <w:top w:val="none" w:sz="0" w:space="0" w:color="auto"/>
                                                                    <w:left w:val="none" w:sz="0" w:space="0" w:color="auto"/>
                                                                    <w:bottom w:val="none" w:sz="0" w:space="0" w:color="auto"/>
                                                                    <w:right w:val="none" w:sz="0" w:space="0" w:color="auto"/>
                                                                  </w:divBdr>
                                                                  <w:divsChild>
                                                                    <w:div w:id="1606645182">
                                                                      <w:marLeft w:val="0"/>
                                                                      <w:marRight w:val="0"/>
                                                                      <w:marTop w:val="0"/>
                                                                      <w:marBottom w:val="0"/>
                                                                      <w:divBdr>
                                                                        <w:top w:val="none" w:sz="0" w:space="0" w:color="auto"/>
                                                                        <w:left w:val="none" w:sz="0" w:space="0" w:color="auto"/>
                                                                        <w:bottom w:val="none" w:sz="0" w:space="0" w:color="auto"/>
                                                                        <w:right w:val="none" w:sz="0" w:space="0" w:color="auto"/>
                                                                      </w:divBdr>
                                                                      <w:divsChild>
                                                                        <w:div w:id="1956984732">
                                                                          <w:marLeft w:val="0"/>
                                                                          <w:marRight w:val="0"/>
                                                                          <w:marTop w:val="0"/>
                                                                          <w:marBottom w:val="0"/>
                                                                          <w:divBdr>
                                                                            <w:top w:val="none" w:sz="0" w:space="0" w:color="auto"/>
                                                                            <w:left w:val="none" w:sz="0" w:space="0" w:color="auto"/>
                                                                            <w:bottom w:val="none" w:sz="0" w:space="0" w:color="auto"/>
                                                                            <w:right w:val="none" w:sz="0" w:space="0" w:color="auto"/>
                                                                          </w:divBdr>
                                                                          <w:divsChild>
                                                                            <w:div w:id="193426903">
                                                                              <w:marLeft w:val="0"/>
                                                                              <w:marRight w:val="0"/>
                                                                              <w:marTop w:val="0"/>
                                                                              <w:marBottom w:val="0"/>
                                                                              <w:divBdr>
                                                                                <w:top w:val="none" w:sz="0" w:space="0" w:color="auto"/>
                                                                                <w:left w:val="none" w:sz="0" w:space="0" w:color="auto"/>
                                                                                <w:bottom w:val="none" w:sz="0" w:space="0" w:color="auto"/>
                                                                                <w:right w:val="none" w:sz="0" w:space="0" w:color="auto"/>
                                                                              </w:divBdr>
                                                                              <w:divsChild>
                                                                                <w:div w:id="991562753">
                                                                                  <w:marLeft w:val="0"/>
                                                                                  <w:marRight w:val="0"/>
                                                                                  <w:marTop w:val="0"/>
                                                                                  <w:marBottom w:val="0"/>
                                                                                  <w:divBdr>
                                                                                    <w:top w:val="none" w:sz="0" w:space="0" w:color="auto"/>
                                                                                    <w:left w:val="none" w:sz="0" w:space="0" w:color="auto"/>
                                                                                    <w:bottom w:val="none" w:sz="0" w:space="0" w:color="auto"/>
                                                                                    <w:right w:val="none" w:sz="0" w:space="0" w:color="auto"/>
                                                                                  </w:divBdr>
                                                                                  <w:divsChild>
                                                                                    <w:div w:id="1448041550">
                                                                                      <w:marLeft w:val="0"/>
                                                                                      <w:marRight w:val="0"/>
                                                                                      <w:marTop w:val="0"/>
                                                                                      <w:marBottom w:val="0"/>
                                                                                      <w:divBdr>
                                                                                        <w:top w:val="none" w:sz="0" w:space="0" w:color="auto"/>
                                                                                        <w:left w:val="none" w:sz="0" w:space="0" w:color="auto"/>
                                                                                        <w:bottom w:val="none" w:sz="0" w:space="0" w:color="auto"/>
                                                                                        <w:right w:val="none" w:sz="0" w:space="0" w:color="auto"/>
                                                                                      </w:divBdr>
                                                                                      <w:divsChild>
                                                                                        <w:div w:id="142553954">
                                                                                          <w:marLeft w:val="0"/>
                                                                                          <w:marRight w:val="0"/>
                                                                                          <w:marTop w:val="0"/>
                                                                                          <w:marBottom w:val="0"/>
                                                                                          <w:divBdr>
                                                                                            <w:top w:val="none" w:sz="0" w:space="0" w:color="auto"/>
                                                                                            <w:left w:val="none" w:sz="0" w:space="0" w:color="auto"/>
                                                                                            <w:bottom w:val="none" w:sz="0" w:space="0" w:color="auto"/>
                                                                                            <w:right w:val="none" w:sz="0" w:space="0" w:color="auto"/>
                                                                                          </w:divBdr>
                                                                                          <w:divsChild>
                                                                                            <w:div w:id="2876657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73795906">
                                                                                                  <w:marLeft w:val="0"/>
                                                                                                  <w:marRight w:val="0"/>
                                                                                                  <w:marTop w:val="0"/>
                                                                                                  <w:marBottom w:val="0"/>
                                                                                                  <w:divBdr>
                                                                                                    <w:top w:val="none" w:sz="0" w:space="0" w:color="auto"/>
                                                                                                    <w:left w:val="none" w:sz="0" w:space="0" w:color="auto"/>
                                                                                                    <w:bottom w:val="none" w:sz="0" w:space="0" w:color="auto"/>
                                                                                                    <w:right w:val="none" w:sz="0" w:space="0" w:color="auto"/>
                                                                                                  </w:divBdr>
                                                                                                  <w:divsChild>
                                                                                                    <w:div w:id="2039155385">
                                                                                                      <w:marLeft w:val="0"/>
                                                                                                      <w:marRight w:val="0"/>
                                                                                                      <w:marTop w:val="0"/>
                                                                                                      <w:marBottom w:val="0"/>
                                                                                                      <w:divBdr>
                                                                                                        <w:top w:val="none" w:sz="0" w:space="0" w:color="auto"/>
                                                                                                        <w:left w:val="none" w:sz="0" w:space="0" w:color="auto"/>
                                                                                                        <w:bottom w:val="none" w:sz="0" w:space="0" w:color="auto"/>
                                                                                                        <w:right w:val="none" w:sz="0" w:space="0" w:color="auto"/>
                                                                                                      </w:divBdr>
                                                                                                      <w:divsChild>
                                                                                                        <w:div w:id="746613040">
                                                                                                          <w:marLeft w:val="0"/>
                                                                                                          <w:marRight w:val="0"/>
                                                                                                          <w:marTop w:val="0"/>
                                                                                                          <w:marBottom w:val="0"/>
                                                                                                          <w:divBdr>
                                                                                                            <w:top w:val="none" w:sz="0" w:space="0" w:color="auto"/>
                                                                                                            <w:left w:val="none" w:sz="0" w:space="0" w:color="auto"/>
                                                                                                            <w:bottom w:val="none" w:sz="0" w:space="0" w:color="auto"/>
                                                                                                            <w:right w:val="none" w:sz="0" w:space="0" w:color="auto"/>
                                                                                                          </w:divBdr>
                                                                                                          <w:divsChild>
                                                                                                            <w:div w:id="1188103720">
                                                                                                              <w:marLeft w:val="0"/>
                                                                                                              <w:marRight w:val="0"/>
                                                                                                              <w:marTop w:val="0"/>
                                                                                                              <w:marBottom w:val="0"/>
                                                                                                              <w:divBdr>
                                                                                                                <w:top w:val="none" w:sz="0" w:space="0" w:color="auto"/>
                                                                                                                <w:left w:val="none" w:sz="0" w:space="0" w:color="auto"/>
                                                                                                                <w:bottom w:val="none" w:sz="0" w:space="0" w:color="auto"/>
                                                                                                                <w:right w:val="none" w:sz="0" w:space="0" w:color="auto"/>
                                                                                                              </w:divBdr>
                                                                                                              <w:divsChild>
                                                                                                                <w:div w:id="313872965">
                                                                                                                  <w:marLeft w:val="0"/>
                                                                                                                  <w:marRight w:val="0"/>
                                                                                                                  <w:marTop w:val="0"/>
                                                                                                                  <w:marBottom w:val="0"/>
                                                                                                                  <w:divBdr>
                                                                                                                    <w:top w:val="single" w:sz="2" w:space="4" w:color="D8D8D8"/>
                                                                                                                    <w:left w:val="single" w:sz="2" w:space="0" w:color="D8D8D8"/>
                                                                                                                    <w:bottom w:val="single" w:sz="2" w:space="4" w:color="D8D8D8"/>
                                                                                                                    <w:right w:val="single" w:sz="2" w:space="0" w:color="D8D8D8"/>
                                                                                                                  </w:divBdr>
                                                                                                                  <w:divsChild>
                                                                                                                    <w:div w:id="111442549">
                                                                                                                      <w:marLeft w:val="225"/>
                                                                                                                      <w:marRight w:val="225"/>
                                                                                                                      <w:marTop w:val="75"/>
                                                                                                                      <w:marBottom w:val="75"/>
                                                                                                                      <w:divBdr>
                                                                                                                        <w:top w:val="none" w:sz="0" w:space="0" w:color="auto"/>
                                                                                                                        <w:left w:val="none" w:sz="0" w:space="0" w:color="auto"/>
                                                                                                                        <w:bottom w:val="none" w:sz="0" w:space="0" w:color="auto"/>
                                                                                                                        <w:right w:val="none" w:sz="0" w:space="0" w:color="auto"/>
                                                                                                                      </w:divBdr>
                                                                                                                      <w:divsChild>
                                                                                                                        <w:div w:id="391121757">
                                                                                                                          <w:marLeft w:val="0"/>
                                                                                                                          <w:marRight w:val="0"/>
                                                                                                                          <w:marTop w:val="0"/>
                                                                                                                          <w:marBottom w:val="0"/>
                                                                                                                          <w:divBdr>
                                                                                                                            <w:top w:val="single" w:sz="6" w:space="0" w:color="auto"/>
                                                                                                                            <w:left w:val="single" w:sz="6" w:space="0" w:color="auto"/>
                                                                                                                            <w:bottom w:val="single" w:sz="6" w:space="0" w:color="auto"/>
                                                                                                                            <w:right w:val="single" w:sz="6" w:space="0" w:color="auto"/>
                                                                                                                          </w:divBdr>
                                                                                                                          <w:divsChild>
                                                                                                                            <w:div w:id="1760172611">
                                                                                                                              <w:marLeft w:val="0"/>
                                                                                                                              <w:marRight w:val="0"/>
                                                                                                                              <w:marTop w:val="0"/>
                                                                                                                              <w:marBottom w:val="0"/>
                                                                                                                              <w:divBdr>
                                                                                                                                <w:top w:val="none" w:sz="0" w:space="0" w:color="auto"/>
                                                                                                                                <w:left w:val="none" w:sz="0" w:space="0" w:color="auto"/>
                                                                                                                                <w:bottom w:val="none" w:sz="0" w:space="0" w:color="auto"/>
                                                                                                                                <w:right w:val="none" w:sz="0" w:space="0" w:color="auto"/>
                                                                                                                              </w:divBdr>
                                                                                                                              <w:divsChild>
                                                                                                                                <w:div w:id="3783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354131">
      <w:bodyDiv w:val="1"/>
      <w:marLeft w:val="0"/>
      <w:marRight w:val="0"/>
      <w:marTop w:val="0"/>
      <w:marBottom w:val="0"/>
      <w:divBdr>
        <w:top w:val="none" w:sz="0" w:space="0" w:color="auto"/>
        <w:left w:val="none" w:sz="0" w:space="0" w:color="auto"/>
        <w:bottom w:val="none" w:sz="0" w:space="0" w:color="auto"/>
        <w:right w:val="none" w:sz="0" w:space="0" w:color="auto"/>
      </w:divBdr>
      <w:divsChild>
        <w:div w:id="1702589658">
          <w:marLeft w:val="0"/>
          <w:marRight w:val="0"/>
          <w:marTop w:val="0"/>
          <w:marBottom w:val="0"/>
          <w:divBdr>
            <w:top w:val="single" w:sz="6" w:space="0" w:color="919191"/>
            <w:left w:val="single" w:sz="6" w:space="0" w:color="919191"/>
            <w:bottom w:val="single" w:sz="6" w:space="0" w:color="919191"/>
            <w:right w:val="single" w:sz="6" w:space="0" w:color="919191"/>
          </w:divBdr>
          <w:divsChild>
            <w:div w:id="816532668">
              <w:marLeft w:val="0"/>
              <w:marRight w:val="0"/>
              <w:marTop w:val="0"/>
              <w:marBottom w:val="0"/>
              <w:divBdr>
                <w:top w:val="none" w:sz="0" w:space="0" w:color="auto"/>
                <w:left w:val="none" w:sz="0" w:space="0" w:color="auto"/>
                <w:bottom w:val="none" w:sz="0" w:space="0" w:color="auto"/>
                <w:right w:val="none" w:sz="0" w:space="0" w:color="auto"/>
              </w:divBdr>
              <w:divsChild>
                <w:div w:id="590511718">
                  <w:marLeft w:val="0"/>
                  <w:marRight w:val="0"/>
                  <w:marTop w:val="0"/>
                  <w:marBottom w:val="0"/>
                  <w:divBdr>
                    <w:top w:val="none" w:sz="0" w:space="0" w:color="auto"/>
                    <w:left w:val="none" w:sz="0" w:space="0" w:color="auto"/>
                    <w:bottom w:val="none" w:sz="0" w:space="0" w:color="auto"/>
                    <w:right w:val="none" w:sz="0" w:space="0" w:color="auto"/>
                  </w:divBdr>
                  <w:divsChild>
                    <w:div w:id="468859043">
                      <w:marLeft w:val="0"/>
                      <w:marRight w:val="0"/>
                      <w:marTop w:val="0"/>
                      <w:marBottom w:val="0"/>
                      <w:divBdr>
                        <w:top w:val="none" w:sz="0" w:space="0" w:color="auto"/>
                        <w:left w:val="none" w:sz="0" w:space="0" w:color="auto"/>
                        <w:bottom w:val="none" w:sz="0" w:space="0" w:color="auto"/>
                        <w:right w:val="none" w:sz="0" w:space="0" w:color="auto"/>
                      </w:divBdr>
                    </w:div>
                    <w:div w:id="10836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25744">
      <w:bodyDiv w:val="1"/>
      <w:marLeft w:val="0"/>
      <w:marRight w:val="0"/>
      <w:marTop w:val="0"/>
      <w:marBottom w:val="0"/>
      <w:divBdr>
        <w:top w:val="none" w:sz="0" w:space="0" w:color="auto"/>
        <w:left w:val="none" w:sz="0" w:space="0" w:color="auto"/>
        <w:bottom w:val="none" w:sz="0" w:space="0" w:color="auto"/>
        <w:right w:val="none" w:sz="0" w:space="0" w:color="auto"/>
      </w:divBdr>
      <w:divsChild>
        <w:div w:id="1427072113">
          <w:marLeft w:val="0"/>
          <w:marRight w:val="0"/>
          <w:marTop w:val="0"/>
          <w:marBottom w:val="0"/>
          <w:divBdr>
            <w:top w:val="single" w:sz="6" w:space="8" w:color="A7A7A7"/>
            <w:left w:val="single" w:sz="6" w:space="0" w:color="A7A7A7"/>
            <w:bottom w:val="single" w:sz="6" w:space="0" w:color="A7A7A7"/>
            <w:right w:val="single" w:sz="6" w:space="0" w:color="A7A7A7"/>
          </w:divBdr>
          <w:divsChild>
            <w:div w:id="670449600">
              <w:marLeft w:val="0"/>
              <w:marRight w:val="0"/>
              <w:marTop w:val="0"/>
              <w:marBottom w:val="0"/>
              <w:divBdr>
                <w:top w:val="none" w:sz="0" w:space="0" w:color="auto"/>
                <w:left w:val="none" w:sz="0" w:space="0" w:color="auto"/>
                <w:bottom w:val="none" w:sz="0" w:space="0" w:color="auto"/>
                <w:right w:val="none" w:sz="0" w:space="0" w:color="auto"/>
              </w:divBdr>
              <w:divsChild>
                <w:div w:id="1992517600">
                  <w:marLeft w:val="0"/>
                  <w:marRight w:val="0"/>
                  <w:marTop w:val="0"/>
                  <w:marBottom w:val="0"/>
                  <w:divBdr>
                    <w:top w:val="none" w:sz="0" w:space="0" w:color="auto"/>
                    <w:left w:val="none" w:sz="0" w:space="0" w:color="auto"/>
                    <w:bottom w:val="none" w:sz="0" w:space="0" w:color="auto"/>
                    <w:right w:val="none" w:sz="0" w:space="0" w:color="auto"/>
                  </w:divBdr>
                  <w:divsChild>
                    <w:div w:id="19621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2354">
      <w:bodyDiv w:val="1"/>
      <w:marLeft w:val="0"/>
      <w:marRight w:val="0"/>
      <w:marTop w:val="0"/>
      <w:marBottom w:val="0"/>
      <w:divBdr>
        <w:top w:val="none" w:sz="0" w:space="0" w:color="auto"/>
        <w:left w:val="none" w:sz="0" w:space="0" w:color="auto"/>
        <w:bottom w:val="none" w:sz="0" w:space="0" w:color="auto"/>
        <w:right w:val="none" w:sz="0" w:space="0" w:color="auto"/>
      </w:divBdr>
    </w:div>
    <w:div w:id="1830829788">
      <w:bodyDiv w:val="1"/>
      <w:marLeft w:val="0"/>
      <w:marRight w:val="0"/>
      <w:marTop w:val="0"/>
      <w:marBottom w:val="0"/>
      <w:divBdr>
        <w:top w:val="none" w:sz="0" w:space="0" w:color="auto"/>
        <w:left w:val="none" w:sz="0" w:space="0" w:color="auto"/>
        <w:bottom w:val="none" w:sz="0" w:space="0" w:color="auto"/>
        <w:right w:val="none" w:sz="0" w:space="0" w:color="auto"/>
      </w:divBdr>
      <w:divsChild>
        <w:div w:id="1179346093">
          <w:marLeft w:val="0"/>
          <w:marRight w:val="0"/>
          <w:marTop w:val="0"/>
          <w:marBottom w:val="0"/>
          <w:divBdr>
            <w:top w:val="none" w:sz="0" w:space="0" w:color="auto"/>
            <w:left w:val="none" w:sz="0" w:space="0" w:color="auto"/>
            <w:bottom w:val="none" w:sz="0" w:space="0" w:color="auto"/>
            <w:right w:val="none" w:sz="0" w:space="0" w:color="auto"/>
          </w:divBdr>
          <w:divsChild>
            <w:div w:id="1986204949">
              <w:marLeft w:val="0"/>
              <w:marRight w:val="0"/>
              <w:marTop w:val="0"/>
              <w:marBottom w:val="0"/>
              <w:divBdr>
                <w:top w:val="none" w:sz="0" w:space="0" w:color="auto"/>
                <w:left w:val="none" w:sz="0" w:space="0" w:color="auto"/>
                <w:bottom w:val="none" w:sz="0" w:space="0" w:color="auto"/>
                <w:right w:val="none" w:sz="0" w:space="0" w:color="auto"/>
              </w:divBdr>
              <w:divsChild>
                <w:div w:id="1834880114">
                  <w:marLeft w:val="0"/>
                  <w:marRight w:val="0"/>
                  <w:marTop w:val="0"/>
                  <w:marBottom w:val="0"/>
                  <w:divBdr>
                    <w:top w:val="none" w:sz="0" w:space="0" w:color="auto"/>
                    <w:left w:val="none" w:sz="0" w:space="0" w:color="auto"/>
                    <w:bottom w:val="none" w:sz="0" w:space="0" w:color="auto"/>
                    <w:right w:val="none" w:sz="0" w:space="0" w:color="auto"/>
                  </w:divBdr>
                  <w:divsChild>
                    <w:div w:id="1170560295">
                      <w:marLeft w:val="0"/>
                      <w:marRight w:val="0"/>
                      <w:marTop w:val="0"/>
                      <w:marBottom w:val="0"/>
                      <w:divBdr>
                        <w:top w:val="none" w:sz="0" w:space="0" w:color="auto"/>
                        <w:left w:val="none" w:sz="0" w:space="0" w:color="auto"/>
                        <w:bottom w:val="none" w:sz="0" w:space="0" w:color="auto"/>
                        <w:right w:val="none" w:sz="0" w:space="0" w:color="auto"/>
                      </w:divBdr>
                      <w:divsChild>
                        <w:div w:id="2079399713">
                          <w:marLeft w:val="0"/>
                          <w:marRight w:val="0"/>
                          <w:marTop w:val="0"/>
                          <w:marBottom w:val="0"/>
                          <w:divBdr>
                            <w:top w:val="none" w:sz="0" w:space="0" w:color="auto"/>
                            <w:left w:val="none" w:sz="0" w:space="0" w:color="auto"/>
                            <w:bottom w:val="none" w:sz="0" w:space="0" w:color="auto"/>
                            <w:right w:val="none" w:sz="0" w:space="0" w:color="auto"/>
                          </w:divBdr>
                          <w:divsChild>
                            <w:div w:id="1803766689">
                              <w:marLeft w:val="0"/>
                              <w:marRight w:val="0"/>
                              <w:marTop w:val="0"/>
                              <w:marBottom w:val="0"/>
                              <w:divBdr>
                                <w:top w:val="none" w:sz="0" w:space="0" w:color="auto"/>
                                <w:left w:val="none" w:sz="0" w:space="0" w:color="auto"/>
                                <w:bottom w:val="none" w:sz="0" w:space="0" w:color="auto"/>
                                <w:right w:val="none" w:sz="0" w:space="0" w:color="auto"/>
                              </w:divBdr>
                              <w:divsChild>
                                <w:div w:id="522203946">
                                  <w:marLeft w:val="0"/>
                                  <w:marRight w:val="0"/>
                                  <w:marTop w:val="0"/>
                                  <w:marBottom w:val="0"/>
                                  <w:divBdr>
                                    <w:top w:val="none" w:sz="0" w:space="0" w:color="auto"/>
                                    <w:left w:val="none" w:sz="0" w:space="0" w:color="auto"/>
                                    <w:bottom w:val="none" w:sz="0" w:space="0" w:color="auto"/>
                                    <w:right w:val="none" w:sz="0" w:space="0" w:color="auto"/>
                                  </w:divBdr>
                                  <w:divsChild>
                                    <w:div w:id="911113302">
                                      <w:marLeft w:val="0"/>
                                      <w:marRight w:val="0"/>
                                      <w:marTop w:val="0"/>
                                      <w:marBottom w:val="343"/>
                                      <w:divBdr>
                                        <w:top w:val="single" w:sz="6" w:space="17" w:color="CCCCCC"/>
                                        <w:left w:val="single" w:sz="6" w:space="17" w:color="CCCCCC"/>
                                        <w:bottom w:val="single" w:sz="6" w:space="0" w:color="CCCCCC"/>
                                        <w:right w:val="single" w:sz="6" w:space="17" w:color="CCCCCC"/>
                                      </w:divBdr>
                                      <w:divsChild>
                                        <w:div w:id="2042431853">
                                          <w:marLeft w:val="0"/>
                                          <w:marRight w:val="0"/>
                                          <w:marTop w:val="0"/>
                                          <w:marBottom w:val="0"/>
                                          <w:divBdr>
                                            <w:top w:val="none" w:sz="0" w:space="0" w:color="auto"/>
                                            <w:left w:val="none" w:sz="0" w:space="0" w:color="auto"/>
                                            <w:bottom w:val="none" w:sz="0" w:space="0" w:color="auto"/>
                                            <w:right w:val="none" w:sz="0" w:space="0" w:color="auto"/>
                                          </w:divBdr>
                                          <w:divsChild>
                                            <w:div w:id="278074378">
                                              <w:marLeft w:val="0"/>
                                              <w:marRight w:val="0"/>
                                              <w:marTop w:val="0"/>
                                              <w:marBottom w:val="170"/>
                                              <w:divBdr>
                                                <w:top w:val="none" w:sz="0" w:space="0" w:color="auto"/>
                                                <w:left w:val="none" w:sz="0" w:space="0" w:color="auto"/>
                                                <w:bottom w:val="none" w:sz="0" w:space="0" w:color="auto"/>
                                                <w:right w:val="none" w:sz="0" w:space="0" w:color="auto"/>
                                              </w:divBdr>
                                              <w:divsChild>
                                                <w:div w:id="1388264472">
                                                  <w:marLeft w:val="0"/>
                                                  <w:marRight w:val="0"/>
                                                  <w:marTop w:val="0"/>
                                                  <w:marBottom w:val="0"/>
                                                  <w:divBdr>
                                                    <w:top w:val="none" w:sz="0" w:space="0" w:color="auto"/>
                                                    <w:left w:val="none" w:sz="0" w:space="0" w:color="auto"/>
                                                    <w:bottom w:val="none" w:sz="0" w:space="0" w:color="auto"/>
                                                    <w:right w:val="none" w:sz="0" w:space="0" w:color="auto"/>
                                                  </w:divBdr>
                                                  <w:divsChild>
                                                    <w:div w:id="212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208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0073733">
      <w:bodyDiv w:val="1"/>
      <w:marLeft w:val="0"/>
      <w:marRight w:val="0"/>
      <w:marTop w:val="0"/>
      <w:marBottom w:val="0"/>
      <w:divBdr>
        <w:top w:val="none" w:sz="0" w:space="0" w:color="auto"/>
        <w:left w:val="none" w:sz="0" w:space="0" w:color="auto"/>
        <w:bottom w:val="none" w:sz="0" w:space="0" w:color="auto"/>
        <w:right w:val="none" w:sz="0" w:space="0" w:color="auto"/>
      </w:divBdr>
      <w:divsChild>
        <w:div w:id="952978757">
          <w:marLeft w:val="0"/>
          <w:marRight w:val="0"/>
          <w:marTop w:val="0"/>
          <w:marBottom w:val="0"/>
          <w:divBdr>
            <w:top w:val="none" w:sz="0" w:space="0" w:color="auto"/>
            <w:left w:val="none" w:sz="0" w:space="0" w:color="auto"/>
            <w:bottom w:val="none" w:sz="0" w:space="0" w:color="auto"/>
            <w:right w:val="none" w:sz="0" w:space="0" w:color="auto"/>
          </w:divBdr>
          <w:divsChild>
            <w:div w:id="1073047911">
              <w:marLeft w:val="0"/>
              <w:marRight w:val="0"/>
              <w:marTop w:val="0"/>
              <w:marBottom w:val="0"/>
              <w:divBdr>
                <w:top w:val="none" w:sz="0" w:space="0" w:color="auto"/>
                <w:left w:val="none" w:sz="0" w:space="0" w:color="auto"/>
                <w:bottom w:val="none" w:sz="0" w:space="0" w:color="auto"/>
                <w:right w:val="none" w:sz="0" w:space="0" w:color="auto"/>
              </w:divBdr>
              <w:divsChild>
                <w:div w:id="1004473223">
                  <w:marLeft w:val="0"/>
                  <w:marRight w:val="0"/>
                  <w:marTop w:val="225"/>
                  <w:marBottom w:val="0"/>
                  <w:divBdr>
                    <w:top w:val="none" w:sz="0" w:space="0" w:color="auto"/>
                    <w:left w:val="none" w:sz="0" w:space="0" w:color="auto"/>
                    <w:bottom w:val="none" w:sz="0" w:space="0" w:color="auto"/>
                    <w:right w:val="none" w:sz="0" w:space="0" w:color="auto"/>
                  </w:divBdr>
                  <w:divsChild>
                    <w:div w:id="1797483319">
                      <w:marLeft w:val="0"/>
                      <w:marRight w:val="0"/>
                      <w:marTop w:val="225"/>
                      <w:marBottom w:val="675"/>
                      <w:divBdr>
                        <w:top w:val="none" w:sz="0" w:space="0" w:color="auto"/>
                        <w:left w:val="none" w:sz="0" w:space="0" w:color="auto"/>
                        <w:bottom w:val="none" w:sz="0" w:space="0" w:color="auto"/>
                        <w:right w:val="none" w:sz="0" w:space="0" w:color="auto"/>
                      </w:divBdr>
                      <w:divsChild>
                        <w:div w:id="10764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981192">
      <w:bodyDiv w:val="1"/>
      <w:marLeft w:val="0"/>
      <w:marRight w:val="0"/>
      <w:marTop w:val="0"/>
      <w:marBottom w:val="0"/>
      <w:divBdr>
        <w:top w:val="none" w:sz="0" w:space="0" w:color="auto"/>
        <w:left w:val="none" w:sz="0" w:space="0" w:color="auto"/>
        <w:bottom w:val="none" w:sz="0" w:space="0" w:color="auto"/>
        <w:right w:val="none" w:sz="0" w:space="0" w:color="auto"/>
      </w:divBdr>
      <w:divsChild>
        <w:div w:id="325671488">
          <w:marLeft w:val="0"/>
          <w:marRight w:val="0"/>
          <w:marTop w:val="2130"/>
          <w:marBottom w:val="0"/>
          <w:divBdr>
            <w:top w:val="none" w:sz="0" w:space="0" w:color="auto"/>
            <w:left w:val="none" w:sz="0" w:space="0" w:color="auto"/>
            <w:bottom w:val="none" w:sz="0" w:space="0" w:color="auto"/>
            <w:right w:val="none" w:sz="0" w:space="0" w:color="auto"/>
          </w:divBdr>
          <w:divsChild>
            <w:div w:id="709232451">
              <w:marLeft w:val="0"/>
              <w:marRight w:val="0"/>
              <w:marTop w:val="0"/>
              <w:marBottom w:val="0"/>
              <w:divBdr>
                <w:top w:val="none" w:sz="0" w:space="0" w:color="auto"/>
                <w:left w:val="none" w:sz="0" w:space="0" w:color="auto"/>
                <w:bottom w:val="none" w:sz="0" w:space="0" w:color="auto"/>
                <w:right w:val="none" w:sz="0" w:space="0" w:color="auto"/>
              </w:divBdr>
              <w:divsChild>
                <w:div w:id="1290549056">
                  <w:marLeft w:val="0"/>
                  <w:marRight w:val="0"/>
                  <w:marTop w:val="0"/>
                  <w:marBottom w:val="0"/>
                  <w:divBdr>
                    <w:top w:val="none" w:sz="0" w:space="0" w:color="auto"/>
                    <w:left w:val="none" w:sz="0" w:space="0" w:color="auto"/>
                    <w:bottom w:val="none" w:sz="0" w:space="0" w:color="auto"/>
                    <w:right w:val="none" w:sz="0" w:space="0" w:color="auto"/>
                  </w:divBdr>
                  <w:divsChild>
                    <w:div w:id="54008415">
                      <w:marLeft w:val="0"/>
                      <w:marRight w:val="0"/>
                      <w:marTop w:val="0"/>
                      <w:marBottom w:val="0"/>
                      <w:divBdr>
                        <w:top w:val="none" w:sz="0" w:space="0" w:color="auto"/>
                        <w:left w:val="none" w:sz="0" w:space="0" w:color="auto"/>
                        <w:bottom w:val="none" w:sz="0" w:space="0" w:color="auto"/>
                        <w:right w:val="none" w:sz="0" w:space="0" w:color="auto"/>
                      </w:divBdr>
                      <w:divsChild>
                        <w:div w:id="1005984176">
                          <w:marLeft w:val="0"/>
                          <w:marRight w:val="0"/>
                          <w:marTop w:val="0"/>
                          <w:marBottom w:val="300"/>
                          <w:divBdr>
                            <w:top w:val="none" w:sz="0" w:space="0" w:color="auto"/>
                            <w:left w:val="none" w:sz="0" w:space="0" w:color="auto"/>
                            <w:bottom w:val="none" w:sz="0" w:space="0" w:color="auto"/>
                            <w:right w:val="none" w:sz="0" w:space="0" w:color="auto"/>
                          </w:divBdr>
                          <w:divsChild>
                            <w:div w:id="84376091">
                              <w:marLeft w:val="0"/>
                              <w:marRight w:val="0"/>
                              <w:marTop w:val="0"/>
                              <w:marBottom w:val="0"/>
                              <w:divBdr>
                                <w:top w:val="none" w:sz="0" w:space="0" w:color="auto"/>
                                <w:left w:val="none" w:sz="0" w:space="0" w:color="auto"/>
                                <w:bottom w:val="none" w:sz="0" w:space="0" w:color="auto"/>
                                <w:right w:val="none" w:sz="0" w:space="0" w:color="auto"/>
                              </w:divBdr>
                            </w:div>
                            <w:div w:id="126247121">
                              <w:marLeft w:val="0"/>
                              <w:marRight w:val="0"/>
                              <w:marTop w:val="0"/>
                              <w:marBottom w:val="300"/>
                              <w:divBdr>
                                <w:top w:val="none" w:sz="0" w:space="0" w:color="auto"/>
                                <w:left w:val="none" w:sz="0" w:space="0" w:color="auto"/>
                                <w:bottom w:val="none" w:sz="0" w:space="0" w:color="auto"/>
                                <w:right w:val="none" w:sz="0" w:space="0" w:color="auto"/>
                              </w:divBdr>
                            </w:div>
                            <w:div w:id="38215286">
                              <w:marLeft w:val="0"/>
                              <w:marRight w:val="0"/>
                              <w:marTop w:val="225"/>
                              <w:marBottom w:val="0"/>
                              <w:divBdr>
                                <w:top w:val="none" w:sz="0" w:space="0" w:color="auto"/>
                                <w:left w:val="none" w:sz="0" w:space="0" w:color="auto"/>
                                <w:bottom w:val="none" w:sz="0" w:space="0" w:color="auto"/>
                                <w:right w:val="none" w:sz="0" w:space="0" w:color="auto"/>
                              </w:divBdr>
                              <w:divsChild>
                                <w:div w:id="2133933988">
                                  <w:marLeft w:val="0"/>
                                  <w:marRight w:val="0"/>
                                  <w:marTop w:val="0"/>
                                  <w:marBottom w:val="0"/>
                                  <w:divBdr>
                                    <w:top w:val="none" w:sz="0" w:space="0" w:color="auto"/>
                                    <w:left w:val="none" w:sz="0" w:space="0" w:color="auto"/>
                                    <w:bottom w:val="none" w:sz="0" w:space="0" w:color="auto"/>
                                    <w:right w:val="none" w:sz="0" w:space="0" w:color="auto"/>
                                  </w:divBdr>
                                  <w:divsChild>
                                    <w:div w:id="1380200314">
                                      <w:marLeft w:val="0"/>
                                      <w:marRight w:val="0"/>
                                      <w:marTop w:val="75"/>
                                      <w:marBottom w:val="0"/>
                                      <w:divBdr>
                                        <w:top w:val="none" w:sz="0" w:space="0" w:color="auto"/>
                                        <w:left w:val="none" w:sz="0" w:space="0" w:color="auto"/>
                                        <w:bottom w:val="none" w:sz="0" w:space="0" w:color="auto"/>
                                        <w:right w:val="none" w:sz="0" w:space="0" w:color="auto"/>
                                      </w:divBdr>
                                    </w:div>
                                    <w:div w:id="18783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4797">
                              <w:marLeft w:val="0"/>
                              <w:marRight w:val="0"/>
                              <w:marTop w:val="0"/>
                              <w:marBottom w:val="0"/>
                              <w:divBdr>
                                <w:top w:val="none" w:sz="0" w:space="0" w:color="auto"/>
                                <w:left w:val="none" w:sz="0" w:space="0" w:color="auto"/>
                                <w:bottom w:val="none" w:sz="0" w:space="0" w:color="auto"/>
                                <w:right w:val="none" w:sz="0" w:space="0" w:color="auto"/>
                              </w:divBdr>
                              <w:divsChild>
                                <w:div w:id="1489203910">
                                  <w:marLeft w:val="0"/>
                                  <w:marRight w:val="0"/>
                                  <w:marTop w:val="0"/>
                                  <w:marBottom w:val="0"/>
                                  <w:divBdr>
                                    <w:top w:val="none" w:sz="0" w:space="0" w:color="auto"/>
                                    <w:left w:val="none" w:sz="0" w:space="0" w:color="auto"/>
                                    <w:bottom w:val="none" w:sz="0" w:space="0" w:color="auto"/>
                                    <w:right w:val="none" w:sz="0" w:space="0" w:color="auto"/>
                                  </w:divBdr>
                                  <w:divsChild>
                                    <w:div w:id="5349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74774">
      <w:bodyDiv w:val="1"/>
      <w:marLeft w:val="0"/>
      <w:marRight w:val="0"/>
      <w:marTop w:val="0"/>
      <w:marBottom w:val="0"/>
      <w:divBdr>
        <w:top w:val="none" w:sz="0" w:space="0" w:color="auto"/>
        <w:left w:val="none" w:sz="0" w:space="0" w:color="auto"/>
        <w:bottom w:val="none" w:sz="0" w:space="0" w:color="auto"/>
        <w:right w:val="none" w:sz="0" w:space="0" w:color="auto"/>
      </w:divBdr>
      <w:divsChild>
        <w:div w:id="2007124223">
          <w:marLeft w:val="0"/>
          <w:marRight w:val="0"/>
          <w:marTop w:val="0"/>
          <w:marBottom w:val="0"/>
          <w:divBdr>
            <w:top w:val="none" w:sz="0" w:space="0" w:color="auto"/>
            <w:left w:val="none" w:sz="0" w:space="0" w:color="auto"/>
            <w:bottom w:val="none" w:sz="0" w:space="0" w:color="auto"/>
            <w:right w:val="none" w:sz="0" w:space="0" w:color="auto"/>
          </w:divBdr>
          <w:divsChild>
            <w:div w:id="602615347">
              <w:marLeft w:val="0"/>
              <w:marRight w:val="0"/>
              <w:marTop w:val="0"/>
              <w:marBottom w:val="0"/>
              <w:divBdr>
                <w:top w:val="none" w:sz="0" w:space="0" w:color="auto"/>
                <w:left w:val="none" w:sz="0" w:space="0" w:color="auto"/>
                <w:bottom w:val="none" w:sz="0" w:space="0" w:color="auto"/>
                <w:right w:val="none" w:sz="0" w:space="0" w:color="auto"/>
              </w:divBdr>
              <w:divsChild>
                <w:div w:id="1593661741">
                  <w:marLeft w:val="0"/>
                  <w:marRight w:val="0"/>
                  <w:marTop w:val="0"/>
                  <w:marBottom w:val="0"/>
                  <w:divBdr>
                    <w:top w:val="none" w:sz="0" w:space="0" w:color="auto"/>
                    <w:left w:val="none" w:sz="0" w:space="0" w:color="auto"/>
                    <w:bottom w:val="none" w:sz="0" w:space="0" w:color="auto"/>
                    <w:right w:val="none" w:sz="0" w:space="0" w:color="auto"/>
                  </w:divBdr>
                  <w:divsChild>
                    <w:div w:id="107480006">
                      <w:marLeft w:val="0"/>
                      <w:marRight w:val="0"/>
                      <w:marTop w:val="0"/>
                      <w:marBottom w:val="360"/>
                      <w:divBdr>
                        <w:top w:val="none" w:sz="0" w:space="0" w:color="auto"/>
                        <w:left w:val="none" w:sz="0" w:space="0" w:color="auto"/>
                        <w:bottom w:val="dotted" w:sz="6" w:space="18" w:color="CCCCCC"/>
                        <w:right w:val="none" w:sz="0" w:space="0" w:color="auto"/>
                      </w:divBdr>
                      <w:divsChild>
                        <w:div w:id="20714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947295">
      <w:bodyDiv w:val="1"/>
      <w:marLeft w:val="0"/>
      <w:marRight w:val="0"/>
      <w:marTop w:val="0"/>
      <w:marBottom w:val="0"/>
      <w:divBdr>
        <w:top w:val="none" w:sz="0" w:space="0" w:color="auto"/>
        <w:left w:val="none" w:sz="0" w:space="0" w:color="auto"/>
        <w:bottom w:val="none" w:sz="0" w:space="0" w:color="auto"/>
        <w:right w:val="none" w:sz="0" w:space="0" w:color="auto"/>
      </w:divBdr>
      <w:divsChild>
        <w:div w:id="429281025">
          <w:marLeft w:val="0"/>
          <w:marRight w:val="0"/>
          <w:marTop w:val="0"/>
          <w:marBottom w:val="0"/>
          <w:divBdr>
            <w:top w:val="none" w:sz="0" w:space="0" w:color="auto"/>
            <w:left w:val="none" w:sz="0" w:space="0" w:color="auto"/>
            <w:bottom w:val="none" w:sz="0" w:space="0" w:color="auto"/>
            <w:right w:val="none" w:sz="0" w:space="0" w:color="auto"/>
          </w:divBdr>
          <w:divsChild>
            <w:div w:id="613827593">
              <w:marLeft w:val="0"/>
              <w:marRight w:val="0"/>
              <w:marTop w:val="0"/>
              <w:marBottom w:val="0"/>
              <w:divBdr>
                <w:top w:val="none" w:sz="0" w:space="0" w:color="auto"/>
                <w:left w:val="none" w:sz="0" w:space="0" w:color="auto"/>
                <w:bottom w:val="none" w:sz="0" w:space="0" w:color="auto"/>
                <w:right w:val="none" w:sz="0" w:space="0" w:color="auto"/>
              </w:divBdr>
              <w:divsChild>
                <w:div w:id="767701940">
                  <w:marLeft w:val="0"/>
                  <w:marRight w:val="0"/>
                  <w:marTop w:val="0"/>
                  <w:marBottom w:val="0"/>
                  <w:divBdr>
                    <w:top w:val="none" w:sz="0" w:space="0" w:color="auto"/>
                    <w:left w:val="none" w:sz="0" w:space="0" w:color="auto"/>
                    <w:bottom w:val="none" w:sz="0" w:space="0" w:color="auto"/>
                    <w:right w:val="none" w:sz="0" w:space="0" w:color="auto"/>
                  </w:divBdr>
                  <w:divsChild>
                    <w:div w:id="1533035519">
                      <w:marLeft w:val="0"/>
                      <w:marRight w:val="0"/>
                      <w:marTop w:val="0"/>
                      <w:marBottom w:val="0"/>
                      <w:divBdr>
                        <w:top w:val="none" w:sz="0" w:space="0" w:color="auto"/>
                        <w:left w:val="none" w:sz="0" w:space="0" w:color="auto"/>
                        <w:bottom w:val="none" w:sz="0" w:space="0" w:color="auto"/>
                        <w:right w:val="none" w:sz="0" w:space="0" w:color="auto"/>
                      </w:divBdr>
                      <w:divsChild>
                        <w:div w:id="381946082">
                          <w:marLeft w:val="0"/>
                          <w:marRight w:val="0"/>
                          <w:marTop w:val="0"/>
                          <w:marBottom w:val="0"/>
                          <w:divBdr>
                            <w:top w:val="none" w:sz="0" w:space="0" w:color="auto"/>
                            <w:left w:val="none" w:sz="0" w:space="0" w:color="auto"/>
                            <w:bottom w:val="none" w:sz="0" w:space="0" w:color="auto"/>
                            <w:right w:val="none" w:sz="0" w:space="0" w:color="auto"/>
                          </w:divBdr>
                          <w:divsChild>
                            <w:div w:id="2015569499">
                              <w:marLeft w:val="0"/>
                              <w:marRight w:val="0"/>
                              <w:marTop w:val="0"/>
                              <w:marBottom w:val="0"/>
                              <w:divBdr>
                                <w:top w:val="none" w:sz="0" w:space="0" w:color="auto"/>
                                <w:left w:val="none" w:sz="0" w:space="0" w:color="auto"/>
                                <w:bottom w:val="none" w:sz="0" w:space="0" w:color="auto"/>
                                <w:right w:val="none" w:sz="0" w:space="0" w:color="auto"/>
                              </w:divBdr>
                              <w:divsChild>
                                <w:div w:id="788351585">
                                  <w:marLeft w:val="0"/>
                                  <w:marRight w:val="0"/>
                                  <w:marTop w:val="0"/>
                                  <w:marBottom w:val="0"/>
                                  <w:divBdr>
                                    <w:top w:val="none" w:sz="0" w:space="0" w:color="auto"/>
                                    <w:left w:val="none" w:sz="0" w:space="0" w:color="auto"/>
                                    <w:bottom w:val="none" w:sz="0" w:space="0" w:color="auto"/>
                                    <w:right w:val="none" w:sz="0" w:space="0" w:color="auto"/>
                                  </w:divBdr>
                                  <w:divsChild>
                                    <w:div w:id="1811751179">
                                      <w:marLeft w:val="0"/>
                                      <w:marRight w:val="0"/>
                                      <w:marTop w:val="0"/>
                                      <w:marBottom w:val="343"/>
                                      <w:divBdr>
                                        <w:top w:val="single" w:sz="6" w:space="17" w:color="CCCCCC"/>
                                        <w:left w:val="single" w:sz="6" w:space="17" w:color="CCCCCC"/>
                                        <w:bottom w:val="single" w:sz="6" w:space="0" w:color="CCCCCC"/>
                                        <w:right w:val="single" w:sz="6" w:space="17" w:color="CCCCCC"/>
                                      </w:divBdr>
                                      <w:divsChild>
                                        <w:div w:id="571157366">
                                          <w:marLeft w:val="0"/>
                                          <w:marRight w:val="0"/>
                                          <w:marTop w:val="0"/>
                                          <w:marBottom w:val="0"/>
                                          <w:divBdr>
                                            <w:top w:val="none" w:sz="0" w:space="0" w:color="auto"/>
                                            <w:left w:val="none" w:sz="0" w:space="0" w:color="auto"/>
                                            <w:bottom w:val="none" w:sz="0" w:space="0" w:color="auto"/>
                                            <w:right w:val="none" w:sz="0" w:space="0" w:color="auto"/>
                                          </w:divBdr>
                                          <w:divsChild>
                                            <w:div w:id="1836678246">
                                              <w:marLeft w:val="0"/>
                                              <w:marRight w:val="0"/>
                                              <w:marTop w:val="0"/>
                                              <w:marBottom w:val="0"/>
                                              <w:divBdr>
                                                <w:top w:val="none" w:sz="0" w:space="0" w:color="auto"/>
                                                <w:left w:val="none" w:sz="0" w:space="0" w:color="auto"/>
                                                <w:bottom w:val="none" w:sz="0" w:space="0" w:color="auto"/>
                                                <w:right w:val="none" w:sz="0" w:space="0" w:color="auto"/>
                                              </w:divBdr>
                                            </w:div>
                                            <w:div w:id="1348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6160470">
      <w:bodyDiv w:val="1"/>
      <w:marLeft w:val="0"/>
      <w:marRight w:val="0"/>
      <w:marTop w:val="0"/>
      <w:marBottom w:val="0"/>
      <w:divBdr>
        <w:top w:val="none" w:sz="0" w:space="0" w:color="auto"/>
        <w:left w:val="none" w:sz="0" w:space="0" w:color="auto"/>
        <w:bottom w:val="none" w:sz="0" w:space="0" w:color="auto"/>
        <w:right w:val="none" w:sz="0" w:space="0" w:color="auto"/>
      </w:divBdr>
      <w:divsChild>
        <w:div w:id="1607812054">
          <w:marLeft w:val="0"/>
          <w:marRight w:val="0"/>
          <w:marTop w:val="0"/>
          <w:marBottom w:val="0"/>
          <w:divBdr>
            <w:top w:val="none" w:sz="0" w:space="0" w:color="auto"/>
            <w:left w:val="none" w:sz="0" w:space="0" w:color="auto"/>
            <w:bottom w:val="none" w:sz="0" w:space="0" w:color="auto"/>
            <w:right w:val="none" w:sz="0" w:space="0" w:color="auto"/>
          </w:divBdr>
          <w:divsChild>
            <w:div w:id="388846640">
              <w:marLeft w:val="0"/>
              <w:marRight w:val="0"/>
              <w:marTop w:val="0"/>
              <w:marBottom w:val="0"/>
              <w:divBdr>
                <w:top w:val="none" w:sz="0" w:space="0" w:color="auto"/>
                <w:left w:val="none" w:sz="0" w:space="0" w:color="auto"/>
                <w:bottom w:val="none" w:sz="0" w:space="0" w:color="auto"/>
                <w:right w:val="none" w:sz="0" w:space="0" w:color="auto"/>
              </w:divBdr>
              <w:divsChild>
                <w:div w:id="912739541">
                  <w:marLeft w:val="0"/>
                  <w:marRight w:val="0"/>
                  <w:marTop w:val="0"/>
                  <w:marBottom w:val="0"/>
                  <w:divBdr>
                    <w:top w:val="none" w:sz="0" w:space="0" w:color="auto"/>
                    <w:left w:val="none" w:sz="0" w:space="0" w:color="auto"/>
                    <w:bottom w:val="none" w:sz="0" w:space="0" w:color="auto"/>
                    <w:right w:val="none" w:sz="0" w:space="0" w:color="auto"/>
                  </w:divBdr>
                  <w:divsChild>
                    <w:div w:id="1660648214">
                      <w:marLeft w:val="0"/>
                      <w:marRight w:val="0"/>
                      <w:marTop w:val="0"/>
                      <w:marBottom w:val="0"/>
                      <w:divBdr>
                        <w:top w:val="none" w:sz="0" w:space="0" w:color="auto"/>
                        <w:left w:val="none" w:sz="0" w:space="0" w:color="auto"/>
                        <w:bottom w:val="none" w:sz="0" w:space="0" w:color="auto"/>
                        <w:right w:val="none" w:sz="0" w:space="0" w:color="auto"/>
                      </w:divBdr>
                      <w:divsChild>
                        <w:div w:id="30109776">
                          <w:marLeft w:val="0"/>
                          <w:marRight w:val="0"/>
                          <w:marTop w:val="0"/>
                          <w:marBottom w:val="0"/>
                          <w:divBdr>
                            <w:top w:val="none" w:sz="0" w:space="0" w:color="auto"/>
                            <w:left w:val="none" w:sz="0" w:space="0" w:color="auto"/>
                            <w:bottom w:val="none" w:sz="0" w:space="0" w:color="auto"/>
                            <w:right w:val="none" w:sz="0" w:space="0" w:color="auto"/>
                          </w:divBdr>
                          <w:divsChild>
                            <w:div w:id="1692414729">
                              <w:marLeft w:val="0"/>
                              <w:marRight w:val="0"/>
                              <w:marTop w:val="0"/>
                              <w:marBottom w:val="0"/>
                              <w:divBdr>
                                <w:top w:val="none" w:sz="0" w:space="0" w:color="auto"/>
                                <w:left w:val="none" w:sz="0" w:space="0" w:color="auto"/>
                                <w:bottom w:val="none" w:sz="0" w:space="0" w:color="auto"/>
                                <w:right w:val="none" w:sz="0" w:space="0" w:color="auto"/>
                              </w:divBdr>
                              <w:divsChild>
                                <w:div w:id="869224112">
                                  <w:marLeft w:val="0"/>
                                  <w:marRight w:val="0"/>
                                  <w:marTop w:val="0"/>
                                  <w:marBottom w:val="0"/>
                                  <w:divBdr>
                                    <w:top w:val="none" w:sz="0" w:space="0" w:color="auto"/>
                                    <w:left w:val="none" w:sz="0" w:space="0" w:color="auto"/>
                                    <w:bottom w:val="none" w:sz="0" w:space="0" w:color="auto"/>
                                    <w:right w:val="none" w:sz="0" w:space="0" w:color="auto"/>
                                  </w:divBdr>
                                  <w:divsChild>
                                    <w:div w:id="1443183535">
                                      <w:marLeft w:val="0"/>
                                      <w:marRight w:val="0"/>
                                      <w:marTop w:val="0"/>
                                      <w:marBottom w:val="343"/>
                                      <w:divBdr>
                                        <w:top w:val="single" w:sz="6" w:space="17" w:color="CCCCCC"/>
                                        <w:left w:val="single" w:sz="6" w:space="17" w:color="CCCCCC"/>
                                        <w:bottom w:val="single" w:sz="6" w:space="0" w:color="CCCCCC"/>
                                        <w:right w:val="single" w:sz="6" w:space="17" w:color="CCCCCC"/>
                                      </w:divBdr>
                                      <w:divsChild>
                                        <w:div w:id="1105926024">
                                          <w:marLeft w:val="0"/>
                                          <w:marRight w:val="0"/>
                                          <w:marTop w:val="0"/>
                                          <w:marBottom w:val="0"/>
                                          <w:divBdr>
                                            <w:top w:val="none" w:sz="0" w:space="0" w:color="auto"/>
                                            <w:left w:val="none" w:sz="0" w:space="0" w:color="auto"/>
                                            <w:bottom w:val="none" w:sz="0" w:space="0" w:color="auto"/>
                                            <w:right w:val="none" w:sz="0" w:space="0" w:color="auto"/>
                                          </w:divBdr>
                                          <w:divsChild>
                                            <w:div w:id="908615655">
                                              <w:marLeft w:val="0"/>
                                              <w:marRight w:val="0"/>
                                              <w:marTop w:val="0"/>
                                              <w:marBottom w:val="170"/>
                                              <w:divBdr>
                                                <w:top w:val="none" w:sz="0" w:space="0" w:color="auto"/>
                                                <w:left w:val="none" w:sz="0" w:space="0" w:color="auto"/>
                                                <w:bottom w:val="none" w:sz="0" w:space="0" w:color="auto"/>
                                                <w:right w:val="none" w:sz="0" w:space="0" w:color="auto"/>
                                              </w:divBdr>
                                              <w:divsChild>
                                                <w:div w:id="242959469">
                                                  <w:marLeft w:val="0"/>
                                                  <w:marRight w:val="0"/>
                                                  <w:marTop w:val="0"/>
                                                  <w:marBottom w:val="0"/>
                                                  <w:divBdr>
                                                    <w:top w:val="none" w:sz="0" w:space="0" w:color="auto"/>
                                                    <w:left w:val="none" w:sz="0" w:space="0" w:color="auto"/>
                                                    <w:bottom w:val="none" w:sz="0" w:space="0" w:color="auto"/>
                                                    <w:right w:val="none" w:sz="0" w:space="0" w:color="auto"/>
                                                  </w:divBdr>
                                                  <w:divsChild>
                                                    <w:div w:id="3657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3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284974">
      <w:bodyDiv w:val="1"/>
      <w:marLeft w:val="0"/>
      <w:marRight w:val="0"/>
      <w:marTop w:val="0"/>
      <w:marBottom w:val="0"/>
      <w:divBdr>
        <w:top w:val="none" w:sz="0" w:space="0" w:color="auto"/>
        <w:left w:val="none" w:sz="0" w:space="0" w:color="auto"/>
        <w:bottom w:val="none" w:sz="0" w:space="0" w:color="auto"/>
        <w:right w:val="none" w:sz="0" w:space="0" w:color="auto"/>
      </w:divBdr>
      <w:divsChild>
        <w:div w:id="1878619814">
          <w:marLeft w:val="0"/>
          <w:marRight w:val="0"/>
          <w:marTop w:val="450"/>
          <w:marBottom w:val="450"/>
          <w:divBdr>
            <w:top w:val="none" w:sz="0" w:space="0" w:color="auto"/>
            <w:left w:val="none" w:sz="0" w:space="0" w:color="auto"/>
            <w:bottom w:val="none" w:sz="0" w:space="0" w:color="auto"/>
            <w:right w:val="none" w:sz="0" w:space="0" w:color="auto"/>
          </w:divBdr>
          <w:divsChild>
            <w:div w:id="1820728722">
              <w:marLeft w:val="0"/>
              <w:marRight w:val="0"/>
              <w:marTop w:val="0"/>
              <w:marBottom w:val="0"/>
              <w:divBdr>
                <w:top w:val="none" w:sz="0" w:space="0" w:color="auto"/>
                <w:left w:val="none" w:sz="0" w:space="0" w:color="auto"/>
                <w:bottom w:val="none" w:sz="0" w:space="0" w:color="auto"/>
                <w:right w:val="none" w:sz="0" w:space="0" w:color="auto"/>
              </w:divBdr>
              <w:divsChild>
                <w:div w:id="136996917">
                  <w:marLeft w:val="90"/>
                  <w:marRight w:val="90"/>
                  <w:marTop w:val="0"/>
                  <w:marBottom w:val="0"/>
                  <w:divBdr>
                    <w:top w:val="none" w:sz="0" w:space="0" w:color="auto"/>
                    <w:left w:val="none" w:sz="0" w:space="0" w:color="auto"/>
                    <w:bottom w:val="none" w:sz="0" w:space="0" w:color="auto"/>
                    <w:right w:val="none" w:sz="0" w:space="0" w:color="auto"/>
                  </w:divBdr>
                  <w:divsChild>
                    <w:div w:id="1120876708">
                      <w:marLeft w:val="0"/>
                      <w:marRight w:val="0"/>
                      <w:marTop w:val="285"/>
                      <w:marBottom w:val="285"/>
                      <w:divBdr>
                        <w:top w:val="none" w:sz="0" w:space="0" w:color="auto"/>
                        <w:left w:val="none" w:sz="0" w:space="0" w:color="auto"/>
                        <w:bottom w:val="none" w:sz="0" w:space="0" w:color="auto"/>
                        <w:right w:val="none" w:sz="0" w:space="0" w:color="auto"/>
                      </w:divBdr>
                      <w:divsChild>
                        <w:div w:id="1394547112">
                          <w:marLeft w:val="0"/>
                          <w:marRight w:val="0"/>
                          <w:marTop w:val="150"/>
                          <w:marBottom w:val="0"/>
                          <w:divBdr>
                            <w:top w:val="none" w:sz="0" w:space="0" w:color="auto"/>
                            <w:left w:val="none" w:sz="0" w:space="0" w:color="auto"/>
                            <w:bottom w:val="none" w:sz="0" w:space="0" w:color="auto"/>
                            <w:right w:val="none" w:sz="0" w:space="0" w:color="auto"/>
                          </w:divBdr>
                          <w:divsChild>
                            <w:div w:id="13782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45235">
      <w:bodyDiv w:val="1"/>
      <w:marLeft w:val="0"/>
      <w:marRight w:val="0"/>
      <w:marTop w:val="0"/>
      <w:marBottom w:val="0"/>
      <w:divBdr>
        <w:top w:val="none" w:sz="0" w:space="0" w:color="auto"/>
        <w:left w:val="none" w:sz="0" w:space="0" w:color="auto"/>
        <w:bottom w:val="none" w:sz="0" w:space="0" w:color="auto"/>
        <w:right w:val="none" w:sz="0" w:space="0" w:color="auto"/>
      </w:divBdr>
      <w:divsChild>
        <w:div w:id="850796025">
          <w:marLeft w:val="0"/>
          <w:marRight w:val="0"/>
          <w:marTop w:val="0"/>
          <w:marBottom w:val="0"/>
          <w:divBdr>
            <w:top w:val="none" w:sz="0" w:space="0" w:color="auto"/>
            <w:left w:val="none" w:sz="0" w:space="0" w:color="auto"/>
            <w:bottom w:val="none" w:sz="0" w:space="0" w:color="auto"/>
            <w:right w:val="none" w:sz="0" w:space="0" w:color="auto"/>
          </w:divBdr>
          <w:divsChild>
            <w:div w:id="334380468">
              <w:marLeft w:val="0"/>
              <w:marRight w:val="0"/>
              <w:marTop w:val="0"/>
              <w:marBottom w:val="0"/>
              <w:divBdr>
                <w:top w:val="none" w:sz="0" w:space="0" w:color="auto"/>
                <w:left w:val="none" w:sz="0" w:space="0" w:color="auto"/>
                <w:bottom w:val="none" w:sz="0" w:space="0" w:color="auto"/>
                <w:right w:val="none" w:sz="0" w:space="0" w:color="auto"/>
              </w:divBdr>
              <w:divsChild>
                <w:div w:id="31002882">
                  <w:marLeft w:val="0"/>
                  <w:marRight w:val="0"/>
                  <w:marTop w:val="0"/>
                  <w:marBottom w:val="0"/>
                  <w:divBdr>
                    <w:top w:val="none" w:sz="0" w:space="0" w:color="auto"/>
                    <w:left w:val="none" w:sz="0" w:space="0" w:color="auto"/>
                    <w:bottom w:val="none" w:sz="0" w:space="0" w:color="auto"/>
                    <w:right w:val="none" w:sz="0" w:space="0" w:color="auto"/>
                  </w:divBdr>
                  <w:divsChild>
                    <w:div w:id="1726636813">
                      <w:marLeft w:val="0"/>
                      <w:marRight w:val="0"/>
                      <w:marTop w:val="0"/>
                      <w:marBottom w:val="0"/>
                      <w:divBdr>
                        <w:top w:val="none" w:sz="0" w:space="0" w:color="auto"/>
                        <w:left w:val="none" w:sz="0" w:space="0" w:color="auto"/>
                        <w:bottom w:val="none" w:sz="0" w:space="0" w:color="auto"/>
                        <w:right w:val="none" w:sz="0" w:space="0" w:color="auto"/>
                      </w:divBdr>
                      <w:divsChild>
                        <w:div w:id="1369649238">
                          <w:marLeft w:val="0"/>
                          <w:marRight w:val="0"/>
                          <w:marTop w:val="0"/>
                          <w:marBottom w:val="0"/>
                          <w:divBdr>
                            <w:top w:val="none" w:sz="0" w:space="0" w:color="auto"/>
                            <w:left w:val="none" w:sz="0" w:space="0" w:color="auto"/>
                            <w:bottom w:val="none" w:sz="0" w:space="0" w:color="auto"/>
                            <w:right w:val="none" w:sz="0" w:space="0" w:color="auto"/>
                          </w:divBdr>
                          <w:divsChild>
                            <w:div w:id="1322929893">
                              <w:marLeft w:val="0"/>
                              <w:marRight w:val="0"/>
                              <w:marTop w:val="0"/>
                              <w:marBottom w:val="0"/>
                              <w:divBdr>
                                <w:top w:val="none" w:sz="0" w:space="0" w:color="auto"/>
                                <w:left w:val="none" w:sz="0" w:space="0" w:color="auto"/>
                                <w:bottom w:val="none" w:sz="0" w:space="0" w:color="auto"/>
                                <w:right w:val="none" w:sz="0" w:space="0" w:color="auto"/>
                              </w:divBdr>
                              <w:divsChild>
                                <w:div w:id="1988313011">
                                  <w:marLeft w:val="0"/>
                                  <w:marRight w:val="0"/>
                                  <w:marTop w:val="0"/>
                                  <w:marBottom w:val="0"/>
                                  <w:divBdr>
                                    <w:top w:val="none" w:sz="0" w:space="0" w:color="auto"/>
                                    <w:left w:val="none" w:sz="0" w:space="0" w:color="auto"/>
                                    <w:bottom w:val="none" w:sz="0" w:space="0" w:color="auto"/>
                                    <w:right w:val="none" w:sz="0" w:space="0" w:color="auto"/>
                                  </w:divBdr>
                                  <w:divsChild>
                                    <w:div w:id="1921668665">
                                      <w:marLeft w:val="0"/>
                                      <w:marRight w:val="0"/>
                                      <w:marTop w:val="0"/>
                                      <w:marBottom w:val="343"/>
                                      <w:divBdr>
                                        <w:top w:val="single" w:sz="6" w:space="17" w:color="CCCCCC"/>
                                        <w:left w:val="single" w:sz="6" w:space="17" w:color="CCCCCC"/>
                                        <w:bottom w:val="single" w:sz="6" w:space="0" w:color="CCCCCC"/>
                                        <w:right w:val="single" w:sz="6" w:space="17" w:color="CCCCCC"/>
                                      </w:divBdr>
                                      <w:divsChild>
                                        <w:div w:id="1919824128">
                                          <w:marLeft w:val="0"/>
                                          <w:marRight w:val="0"/>
                                          <w:marTop w:val="0"/>
                                          <w:marBottom w:val="0"/>
                                          <w:divBdr>
                                            <w:top w:val="none" w:sz="0" w:space="0" w:color="auto"/>
                                            <w:left w:val="none" w:sz="0" w:space="0" w:color="auto"/>
                                            <w:bottom w:val="none" w:sz="0" w:space="0" w:color="auto"/>
                                            <w:right w:val="none" w:sz="0" w:space="0" w:color="auto"/>
                                          </w:divBdr>
                                          <w:divsChild>
                                            <w:div w:id="1624732369">
                                              <w:marLeft w:val="0"/>
                                              <w:marRight w:val="0"/>
                                              <w:marTop w:val="0"/>
                                              <w:marBottom w:val="0"/>
                                              <w:divBdr>
                                                <w:top w:val="none" w:sz="0" w:space="0" w:color="auto"/>
                                                <w:left w:val="none" w:sz="0" w:space="0" w:color="auto"/>
                                                <w:bottom w:val="none" w:sz="0" w:space="0" w:color="auto"/>
                                                <w:right w:val="none" w:sz="0" w:space="0" w:color="auto"/>
                                              </w:divBdr>
                                            </w:div>
                                            <w:div w:id="20071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020239">
      <w:bodyDiv w:val="1"/>
      <w:marLeft w:val="0"/>
      <w:marRight w:val="0"/>
      <w:marTop w:val="0"/>
      <w:marBottom w:val="0"/>
      <w:divBdr>
        <w:top w:val="none" w:sz="0" w:space="0" w:color="auto"/>
        <w:left w:val="none" w:sz="0" w:space="0" w:color="auto"/>
        <w:bottom w:val="none" w:sz="0" w:space="0" w:color="auto"/>
        <w:right w:val="none" w:sz="0" w:space="0" w:color="auto"/>
      </w:divBdr>
      <w:divsChild>
        <w:div w:id="1382054460">
          <w:marLeft w:val="0"/>
          <w:marRight w:val="0"/>
          <w:marTop w:val="0"/>
          <w:marBottom w:val="0"/>
          <w:divBdr>
            <w:top w:val="none" w:sz="0" w:space="0" w:color="auto"/>
            <w:left w:val="none" w:sz="0" w:space="0" w:color="auto"/>
            <w:bottom w:val="none" w:sz="0" w:space="0" w:color="auto"/>
            <w:right w:val="none" w:sz="0" w:space="0" w:color="auto"/>
          </w:divBdr>
          <w:divsChild>
            <w:div w:id="1389066260">
              <w:marLeft w:val="0"/>
              <w:marRight w:val="0"/>
              <w:marTop w:val="0"/>
              <w:marBottom w:val="0"/>
              <w:divBdr>
                <w:top w:val="none" w:sz="0" w:space="0" w:color="auto"/>
                <w:left w:val="none" w:sz="0" w:space="0" w:color="auto"/>
                <w:bottom w:val="none" w:sz="0" w:space="0" w:color="auto"/>
                <w:right w:val="none" w:sz="0" w:space="0" w:color="auto"/>
              </w:divBdr>
              <w:divsChild>
                <w:div w:id="925193838">
                  <w:marLeft w:val="0"/>
                  <w:marRight w:val="-26"/>
                  <w:marTop w:val="0"/>
                  <w:marBottom w:val="0"/>
                  <w:divBdr>
                    <w:top w:val="none" w:sz="0" w:space="0" w:color="auto"/>
                    <w:left w:val="none" w:sz="0" w:space="0" w:color="auto"/>
                    <w:bottom w:val="none" w:sz="0" w:space="0" w:color="auto"/>
                    <w:right w:val="none" w:sz="0" w:space="0" w:color="auto"/>
                  </w:divBdr>
                  <w:divsChild>
                    <w:div w:id="1105922117">
                      <w:marLeft w:val="150"/>
                      <w:marRight w:val="0"/>
                      <w:marTop w:val="0"/>
                      <w:marBottom w:val="0"/>
                      <w:divBdr>
                        <w:top w:val="none" w:sz="0" w:space="0" w:color="auto"/>
                        <w:left w:val="none" w:sz="0" w:space="0" w:color="auto"/>
                        <w:bottom w:val="none" w:sz="0" w:space="0" w:color="auto"/>
                        <w:right w:val="none" w:sz="0" w:space="0" w:color="auto"/>
                      </w:divBdr>
                      <w:divsChild>
                        <w:div w:id="1163811791">
                          <w:marLeft w:val="0"/>
                          <w:marRight w:val="0"/>
                          <w:marTop w:val="0"/>
                          <w:marBottom w:val="0"/>
                          <w:divBdr>
                            <w:top w:val="none" w:sz="0" w:space="0" w:color="auto"/>
                            <w:left w:val="none" w:sz="0" w:space="0" w:color="auto"/>
                            <w:bottom w:val="none" w:sz="0" w:space="0" w:color="auto"/>
                            <w:right w:val="none" w:sz="0" w:space="0" w:color="auto"/>
                          </w:divBdr>
                          <w:divsChild>
                            <w:div w:id="1221791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518561">
      <w:bodyDiv w:val="1"/>
      <w:marLeft w:val="0"/>
      <w:marRight w:val="0"/>
      <w:marTop w:val="0"/>
      <w:marBottom w:val="0"/>
      <w:divBdr>
        <w:top w:val="none" w:sz="0" w:space="0" w:color="auto"/>
        <w:left w:val="none" w:sz="0" w:space="0" w:color="auto"/>
        <w:bottom w:val="none" w:sz="0" w:space="0" w:color="auto"/>
        <w:right w:val="none" w:sz="0" w:space="0" w:color="auto"/>
      </w:divBdr>
      <w:divsChild>
        <w:div w:id="541095404">
          <w:marLeft w:val="0"/>
          <w:marRight w:val="0"/>
          <w:marTop w:val="0"/>
          <w:marBottom w:val="0"/>
          <w:divBdr>
            <w:top w:val="none" w:sz="0" w:space="0" w:color="auto"/>
            <w:left w:val="none" w:sz="0" w:space="0" w:color="auto"/>
            <w:bottom w:val="none" w:sz="0" w:space="0" w:color="auto"/>
            <w:right w:val="none" w:sz="0" w:space="0" w:color="auto"/>
          </w:divBdr>
          <w:divsChild>
            <w:div w:id="230388618">
              <w:marLeft w:val="0"/>
              <w:marRight w:val="0"/>
              <w:marTop w:val="675"/>
              <w:marBottom w:val="0"/>
              <w:divBdr>
                <w:top w:val="none" w:sz="0" w:space="0" w:color="auto"/>
                <w:left w:val="none" w:sz="0" w:space="0" w:color="auto"/>
                <w:bottom w:val="none" w:sz="0" w:space="0" w:color="auto"/>
                <w:right w:val="none" w:sz="0" w:space="0" w:color="auto"/>
              </w:divBdr>
              <w:divsChild>
                <w:div w:id="2050716730">
                  <w:marLeft w:val="-225"/>
                  <w:marRight w:val="-225"/>
                  <w:marTop w:val="0"/>
                  <w:marBottom w:val="0"/>
                  <w:divBdr>
                    <w:top w:val="none" w:sz="0" w:space="0" w:color="auto"/>
                    <w:left w:val="none" w:sz="0" w:space="0" w:color="auto"/>
                    <w:bottom w:val="none" w:sz="0" w:space="0" w:color="auto"/>
                    <w:right w:val="none" w:sz="0" w:space="0" w:color="auto"/>
                  </w:divBdr>
                  <w:divsChild>
                    <w:div w:id="1017922174">
                      <w:marLeft w:val="0"/>
                      <w:marRight w:val="0"/>
                      <w:marTop w:val="0"/>
                      <w:marBottom w:val="225"/>
                      <w:divBdr>
                        <w:top w:val="none" w:sz="0" w:space="0" w:color="auto"/>
                        <w:left w:val="none" w:sz="0" w:space="0" w:color="auto"/>
                        <w:bottom w:val="none" w:sz="0" w:space="0" w:color="auto"/>
                        <w:right w:val="none" w:sz="0" w:space="0" w:color="auto"/>
                      </w:divBdr>
                      <w:divsChild>
                        <w:div w:id="353264400">
                          <w:marLeft w:val="0"/>
                          <w:marRight w:val="0"/>
                          <w:marTop w:val="0"/>
                          <w:marBottom w:val="0"/>
                          <w:divBdr>
                            <w:top w:val="none" w:sz="0" w:space="0" w:color="auto"/>
                            <w:left w:val="none" w:sz="0" w:space="0" w:color="auto"/>
                            <w:bottom w:val="none" w:sz="0" w:space="0" w:color="auto"/>
                            <w:right w:val="none" w:sz="0" w:space="0" w:color="auto"/>
                          </w:divBdr>
                        </w:div>
                        <w:div w:id="2018693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36825236">
      <w:bodyDiv w:val="1"/>
      <w:marLeft w:val="0"/>
      <w:marRight w:val="0"/>
      <w:marTop w:val="0"/>
      <w:marBottom w:val="0"/>
      <w:divBdr>
        <w:top w:val="none" w:sz="0" w:space="0" w:color="auto"/>
        <w:left w:val="none" w:sz="0" w:space="0" w:color="auto"/>
        <w:bottom w:val="none" w:sz="0" w:space="0" w:color="auto"/>
        <w:right w:val="none" w:sz="0" w:space="0" w:color="auto"/>
      </w:divBdr>
      <w:divsChild>
        <w:div w:id="1467044766">
          <w:marLeft w:val="0"/>
          <w:marRight w:val="0"/>
          <w:marTop w:val="0"/>
          <w:marBottom w:val="0"/>
          <w:divBdr>
            <w:top w:val="none" w:sz="0" w:space="0" w:color="auto"/>
            <w:left w:val="none" w:sz="0" w:space="0" w:color="auto"/>
            <w:bottom w:val="none" w:sz="0" w:space="0" w:color="auto"/>
            <w:right w:val="none" w:sz="0" w:space="0" w:color="auto"/>
          </w:divBdr>
          <w:divsChild>
            <w:div w:id="277638070">
              <w:marLeft w:val="-225"/>
              <w:marRight w:val="-225"/>
              <w:marTop w:val="0"/>
              <w:marBottom w:val="0"/>
              <w:divBdr>
                <w:top w:val="none" w:sz="0" w:space="0" w:color="auto"/>
                <w:left w:val="none" w:sz="0" w:space="0" w:color="auto"/>
                <w:bottom w:val="none" w:sz="0" w:space="0" w:color="auto"/>
                <w:right w:val="none" w:sz="0" w:space="0" w:color="auto"/>
              </w:divBdr>
              <w:divsChild>
                <w:div w:id="880215848">
                  <w:marLeft w:val="0"/>
                  <w:marRight w:val="0"/>
                  <w:marTop w:val="0"/>
                  <w:marBottom w:val="0"/>
                  <w:divBdr>
                    <w:top w:val="none" w:sz="0" w:space="0" w:color="auto"/>
                    <w:left w:val="none" w:sz="0" w:space="0" w:color="auto"/>
                    <w:bottom w:val="none" w:sz="0" w:space="0" w:color="auto"/>
                    <w:right w:val="none" w:sz="0" w:space="0" w:color="auto"/>
                  </w:divBdr>
                  <w:divsChild>
                    <w:div w:id="1535340917">
                      <w:marLeft w:val="0"/>
                      <w:marRight w:val="0"/>
                      <w:marTop w:val="0"/>
                      <w:marBottom w:val="0"/>
                      <w:divBdr>
                        <w:top w:val="none" w:sz="0" w:space="0" w:color="auto"/>
                        <w:left w:val="none" w:sz="0" w:space="0" w:color="auto"/>
                        <w:bottom w:val="none" w:sz="0" w:space="0" w:color="auto"/>
                        <w:right w:val="none" w:sz="0" w:space="0" w:color="auto"/>
                      </w:divBdr>
                      <w:divsChild>
                        <w:div w:id="132529502">
                          <w:marLeft w:val="0"/>
                          <w:marRight w:val="0"/>
                          <w:marTop w:val="0"/>
                          <w:marBottom w:val="0"/>
                          <w:divBdr>
                            <w:top w:val="none" w:sz="0" w:space="0" w:color="auto"/>
                            <w:left w:val="none" w:sz="0" w:space="0" w:color="auto"/>
                            <w:bottom w:val="none" w:sz="0" w:space="0" w:color="auto"/>
                            <w:right w:val="none" w:sz="0" w:space="0" w:color="auto"/>
                          </w:divBdr>
                          <w:divsChild>
                            <w:div w:id="1727560372">
                              <w:marLeft w:val="0"/>
                              <w:marRight w:val="0"/>
                              <w:marTop w:val="0"/>
                              <w:marBottom w:val="0"/>
                              <w:divBdr>
                                <w:top w:val="none" w:sz="0" w:space="0" w:color="auto"/>
                                <w:left w:val="none" w:sz="0" w:space="0" w:color="auto"/>
                                <w:bottom w:val="none" w:sz="0" w:space="0" w:color="auto"/>
                                <w:right w:val="none" w:sz="0" w:space="0" w:color="auto"/>
                              </w:divBdr>
                              <w:divsChild>
                                <w:div w:id="13773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yote-press.it/road-to-lucca-precious/" TargetMode="External"/><Relationship Id="rId117" Type="http://schemas.openxmlformats.org/officeDocument/2006/relationships/theme" Target="theme/theme1.xml"/><Relationship Id="rId21" Type="http://schemas.openxmlformats.org/officeDocument/2006/relationships/hyperlink" Target="http://tuttoggi.info/author/Rredazione/" TargetMode="External"/><Relationship Id="rId42" Type="http://schemas.openxmlformats.org/officeDocument/2006/relationships/hyperlink" Target="http://it.blastingnews.com/politica/2014/10/amnistia-e-indulto-2014-clemenza-lontana-le-news-dai-radicali-e-i-commenti-dai-lettori-00157683.html" TargetMode="External"/><Relationship Id="rId47" Type="http://schemas.openxmlformats.org/officeDocument/2006/relationships/hyperlink" Target="http://it.blastingnews.com/politica/2014/11/giustizia-e-carceri-amnistia-e-indulto-forza-italia-di-berlusconi-chiede-riforma-a-renzi-00185879.html" TargetMode="External"/><Relationship Id="rId63" Type="http://schemas.openxmlformats.org/officeDocument/2006/relationships/hyperlink" Target="http://www.arezzoweb.it/2014/universita-a-firenze-terza-lettura-antonio-cassese-su-diritti-umani-264348.html" TargetMode="External"/><Relationship Id="rId68" Type="http://schemas.openxmlformats.org/officeDocument/2006/relationships/image" Target="media/image7.jpeg"/><Relationship Id="rId84" Type="http://schemas.openxmlformats.org/officeDocument/2006/relationships/hyperlink" Target="http://www.notiziegeopolitiche.net/?cat=4" TargetMode="External"/><Relationship Id="rId89" Type="http://schemas.openxmlformats.org/officeDocument/2006/relationships/hyperlink" Target="http://www.notiziegeopolitiche.net/?cat=4" TargetMode="External"/><Relationship Id="rId112" Type="http://schemas.openxmlformats.org/officeDocument/2006/relationships/hyperlink" Target="http://www.laogai.org/page/what-laogai-system" TargetMode="External"/><Relationship Id="rId16" Type="http://schemas.openxmlformats.org/officeDocument/2006/relationships/hyperlink" Target="http://www.adnkronos.com/" TargetMode="External"/><Relationship Id="rId107" Type="http://schemas.openxmlformats.org/officeDocument/2006/relationships/hyperlink" Target="http://vociglobali.it/" TargetMode="External"/><Relationship Id="rId11" Type="http://schemas.openxmlformats.org/officeDocument/2006/relationships/image" Target="media/image3.emf"/><Relationship Id="rId24" Type="http://schemas.openxmlformats.org/officeDocument/2006/relationships/hyperlink" Target="http://tuttoggi.info/ad-arrone-suonano-le-campane-a-sostegno-dei-diritti-umani/242993/" TargetMode="External"/><Relationship Id="rId32" Type="http://schemas.openxmlformats.org/officeDocument/2006/relationships/hyperlink" Target="http://www.opinione.it/" TargetMode="External"/><Relationship Id="rId37" Type="http://schemas.openxmlformats.org/officeDocument/2006/relationships/hyperlink" Target="http://enricobronzo.blog.ilsole24ore.com/" TargetMode="External"/><Relationship Id="rId40" Type="http://schemas.openxmlformats.org/officeDocument/2006/relationships/hyperlink" Target="http://it.blastingnews.com/" TargetMode="External"/><Relationship Id="rId45" Type="http://schemas.openxmlformats.org/officeDocument/2006/relationships/hyperlink" Target="http://it.blastingnews.com/politica/2014/11/amnistia-e-indulto-pene-alternative-orlando-ultime-news-novembre-e-novita-dicembre-2014-00187589.html" TargetMode="External"/><Relationship Id="rId53" Type="http://schemas.openxmlformats.org/officeDocument/2006/relationships/hyperlink" Target="http://caratteriliberi.eu/" TargetMode="External"/><Relationship Id="rId58" Type="http://schemas.openxmlformats.org/officeDocument/2006/relationships/hyperlink" Target="http://www.ncr-iran.org/it/articoli-mainmenu-71/26-regime/4688-il-regime-iraniano-sotto-il-tiro-dell-onu-per-le-violazioni-dei-diritti-umani.html" TargetMode="External"/><Relationship Id="rId66" Type="http://schemas.openxmlformats.org/officeDocument/2006/relationships/hyperlink" Target="http://www.arezzoweb.it/category/italia-estero" TargetMode="External"/><Relationship Id="rId74" Type="http://schemas.openxmlformats.org/officeDocument/2006/relationships/hyperlink" Target="http://www.agenzia.redattoresociale.it/Notiziario/Articolo/469757/Minori-per-la-Campagna-Unicef-il-supporto-di-8-milioni-di-europei" TargetMode="External"/><Relationship Id="rId79" Type="http://schemas.openxmlformats.org/officeDocument/2006/relationships/hyperlink" Target="http://www.diritto24.ilsole24ore.com/" TargetMode="External"/><Relationship Id="rId87" Type="http://schemas.openxmlformats.org/officeDocument/2006/relationships/image" Target="media/image10.jpeg"/><Relationship Id="rId102" Type="http://schemas.openxmlformats.org/officeDocument/2006/relationships/hyperlink" Target="http://www.tio.ch/" TargetMode="External"/><Relationship Id="rId110" Type="http://schemas.openxmlformats.org/officeDocument/2006/relationships/hyperlink" Target="http://www.agi.it/estero/notizie/nigeria_kamikaze_donna_contro_studenti_almeno_10_morti-201411121455-est-rt10137" TargetMode="External"/><Relationship Id="rId115" Type="http://schemas.openxmlformats.org/officeDocument/2006/relationships/hyperlink" Target="http://www.repubblica.it/esteri/2013/01/26/news/putin_vara_la_legge_anti-gay_vietato_persino_parlarne-51313130/" TargetMode="External"/><Relationship Id="rId5" Type="http://schemas.openxmlformats.org/officeDocument/2006/relationships/settings" Target="settings.xml"/><Relationship Id="rId61" Type="http://schemas.openxmlformats.org/officeDocument/2006/relationships/hyperlink" Target="http://www.agi.it/" TargetMode="External"/><Relationship Id="rId82" Type="http://schemas.openxmlformats.org/officeDocument/2006/relationships/hyperlink" Target="http://www.notiziegeopolitiche.net/" TargetMode="External"/><Relationship Id="rId90" Type="http://schemas.openxmlformats.org/officeDocument/2006/relationships/hyperlink" Target="http://www.notiziegeopolitiche.net/?cat=11" TargetMode="External"/><Relationship Id="rId95" Type="http://schemas.openxmlformats.org/officeDocument/2006/relationships/hyperlink" Target="http://www.adnkronos.com/" TargetMode="External"/><Relationship Id="rId19" Type="http://schemas.openxmlformats.org/officeDocument/2006/relationships/hyperlink" Target="https://filomatinews.wordpress.com/" TargetMode="External"/><Relationship Id="rId14" Type="http://schemas.openxmlformats.org/officeDocument/2006/relationships/image" Target="media/image4.emf"/><Relationship Id="rId22" Type="http://schemas.openxmlformats.org/officeDocument/2006/relationships/image" Target="media/image5.wmf"/><Relationship Id="rId27" Type="http://schemas.openxmlformats.org/officeDocument/2006/relationships/hyperlink" Target="http://www.amnesty.it/Lucca-Comics-Games-presentazione-Precious-gioco-di-ruolo-sulla-pena-di-morte" TargetMode="External"/><Relationship Id="rId30" Type="http://schemas.openxmlformats.org/officeDocument/2006/relationships/hyperlink" Target="http://www.gonews.it/2014/11/06/bagno-a-ripoli-la-commissione-comunale-per-la-pace-ed-i-diritti-incontra-gli-insegnanti/" TargetMode="External"/><Relationship Id="rId35" Type="http://schemas.openxmlformats.org/officeDocument/2006/relationships/hyperlink" Target="http://www.amnesty.it/index.html" TargetMode="External"/><Relationship Id="rId43" Type="http://schemas.openxmlformats.org/officeDocument/2006/relationships/hyperlink" Target="http://it.blastingnews.com/politica/2014/11/amnistia-e-indulto-2014-ultime-news-parla-manconi-sovraffollamento-pena-ulteriore-00158631.html" TargetMode="External"/><Relationship Id="rId48" Type="http://schemas.openxmlformats.org/officeDocument/2006/relationships/hyperlink" Target="http://www.luccaindiretta.it/" TargetMode="External"/><Relationship Id="rId56" Type="http://schemas.openxmlformats.org/officeDocument/2006/relationships/hyperlink" Target="http://caratteriliberi.eu/in-evidenza/" TargetMode="External"/><Relationship Id="rId64" Type="http://schemas.openxmlformats.org/officeDocument/2006/relationships/hyperlink" Target="http://www.arezzoweb.it/author/adnkronos" TargetMode="External"/><Relationship Id="rId69" Type="http://schemas.openxmlformats.org/officeDocument/2006/relationships/hyperlink" Target="http://www.redattoresociale.it/Banche%20Dati/Organizzazioni/Dettaglio/220971" TargetMode="External"/><Relationship Id="rId77" Type="http://schemas.openxmlformats.org/officeDocument/2006/relationships/hyperlink" Target="http://www.agenzia.redattoresociale.it/Notiziario/Articolo/465111/Unicef-40-anni-attivita-in-Italia-raccolto-oltre-1-miliardo" TargetMode="External"/><Relationship Id="rId100" Type="http://schemas.openxmlformats.org/officeDocument/2006/relationships/hyperlink" Target="http://www.siciliainformazioni.com/135210/orlando-cerisdi-palermo-modello-antimafia-stop-permesso-soggiorno" TargetMode="External"/><Relationship Id="rId105" Type="http://schemas.openxmlformats.org/officeDocument/2006/relationships/hyperlink" Target="http://italian.ruvr.ru/news/2014_11_18/La-Russia-e-insoddisfatta-del-lavoro-del-Consiglio-per-i-diritti-umani-dell-ONU-5485/" TargetMode="External"/><Relationship Id="rId113" Type="http://schemas.openxmlformats.org/officeDocument/2006/relationships/hyperlink" Target="http://it.wikipedia.org/wiki/Harry_Wu" TargetMode="External"/><Relationship Id="rId8" Type="http://schemas.openxmlformats.org/officeDocument/2006/relationships/hyperlink" Target="http://www.google.it/url?sa=i&amp;rct=j&amp;q=&amp;esrc=s&amp;source=images&amp;cd=&amp;cad=rja&amp;uact=8&amp;ved=0CAcQjRw&amp;url=http://areeweb.polito.it/didattica/polymath/htmlS/Interventi/Odifreddi/Keplero/Keplero.htm&amp;ei=59F6VKCpGIrcatfogcAG&amp;bvm=bv.80642063,d.d2s&amp;psig=AFQjCNHVOcxIOOuV87TgtzhRjYFNJats3w&amp;ust=1417421629557379" TargetMode="External"/><Relationship Id="rId51" Type="http://schemas.openxmlformats.org/officeDocument/2006/relationships/hyperlink" Target="http://italian.ruvr.ru/news/2014_11_12/Human-Rights-Watch-pronta-a-fornire-le-prove-a-Kiev-sui-crimini-di-guerra-9555/" TargetMode="External"/><Relationship Id="rId72" Type="http://schemas.openxmlformats.org/officeDocument/2006/relationships/image" Target="media/image8.png"/><Relationship Id="rId80" Type="http://schemas.openxmlformats.org/officeDocument/2006/relationships/hyperlink" Target="http://scuolasuperioreavvocatura.it/" TargetMode="External"/><Relationship Id="rId85" Type="http://schemas.openxmlformats.org/officeDocument/2006/relationships/hyperlink" Target="http://www.notiziegeopolitiche.net/?cat=11" TargetMode="External"/><Relationship Id="rId93" Type="http://schemas.openxmlformats.org/officeDocument/2006/relationships/hyperlink" Target="http://www.notiziegeopolitiche.net/?p=4886" TargetMode="External"/><Relationship Id="rId98" Type="http://schemas.openxmlformats.org/officeDocument/2006/relationships/hyperlink" Target="http://www.giornaledicalabria.i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dailycases.it/" TargetMode="External"/><Relationship Id="rId25" Type="http://schemas.openxmlformats.org/officeDocument/2006/relationships/hyperlink" Target="http://www.west-info.eu/" TargetMode="External"/><Relationship Id="rId33" Type="http://schemas.openxmlformats.org/officeDocument/2006/relationships/hyperlink" Target="http://www.repubblica.it/" TargetMode="External"/><Relationship Id="rId38" Type="http://schemas.openxmlformats.org/officeDocument/2006/relationships/hyperlink" Target="http://euregion.net/" TargetMode="External"/><Relationship Id="rId46" Type="http://schemas.openxmlformats.org/officeDocument/2006/relationships/hyperlink" Target="http://it.blastingnews.com/politica/2014/11/amnistia-e-indulto-2015-report-nelle-carceri-nuove-polemiche-tra-gabanelli-e-bernardini-00187355.html" TargetMode="External"/><Relationship Id="rId59" Type="http://schemas.openxmlformats.org/officeDocument/2006/relationships/image" Target="media/image6.jpeg"/><Relationship Id="rId67" Type="http://schemas.openxmlformats.org/officeDocument/2006/relationships/hyperlink" Target="http://www.redattoresociale.it/" TargetMode="External"/><Relationship Id="rId103" Type="http://schemas.openxmlformats.org/officeDocument/2006/relationships/hyperlink" Target="http://www.gazzettadisalerno.it/" TargetMode="External"/><Relationship Id="rId108" Type="http://schemas.openxmlformats.org/officeDocument/2006/relationships/hyperlink" Target="http://vociglobali.it/2014/11/19/dalla-nigeria-alla-corea-dalla-cina-alla-russia-i-diritti-negati/" TargetMode="External"/><Relationship Id="rId116" Type="http://schemas.openxmlformats.org/officeDocument/2006/relationships/fontTable" Target="fontTable.xml"/><Relationship Id="rId20" Type="http://schemas.openxmlformats.org/officeDocument/2006/relationships/hyperlink" Target="http://tuttoggi.info/" TargetMode="External"/><Relationship Id="rId41" Type="http://schemas.openxmlformats.org/officeDocument/2006/relationships/hyperlink" Target="http://it.blastingnews.com/redazione/stefano-calicchio/" TargetMode="External"/><Relationship Id="rId54" Type="http://schemas.openxmlformats.org/officeDocument/2006/relationships/hyperlink" Target="http://caratteriliberi.eu/2014/11/01/in-evidenza/sfida-scrittore-dal-blogger-carcere-duro/" TargetMode="External"/><Relationship Id="rId62" Type="http://schemas.openxmlformats.org/officeDocument/2006/relationships/hyperlink" Target="http://www.arezzoweb.it/" TargetMode="External"/><Relationship Id="rId70" Type="http://schemas.openxmlformats.org/officeDocument/2006/relationships/hyperlink" Target="http://www.redattoresociale.it/Banche%20Dati/Organizzazioni/Dettaglio/221327" TargetMode="External"/><Relationship Id="rId75" Type="http://schemas.openxmlformats.org/officeDocument/2006/relationships/hyperlink" Target="http://www.agenzia.redattoresociale.it/Notiziario/Articolo/469081/Infanzia-Unicef-diminuisce-la-mortalita-ma-il-47-dei-poveri-e-minorenne" TargetMode="External"/><Relationship Id="rId83" Type="http://schemas.openxmlformats.org/officeDocument/2006/relationships/hyperlink" Target="http://www.notiziegeopolitiche.net/?author=1" TargetMode="External"/><Relationship Id="rId88" Type="http://schemas.openxmlformats.org/officeDocument/2006/relationships/hyperlink" Target="http://www.notiziegeopolitiche.net/?author=1" TargetMode="External"/><Relationship Id="rId91" Type="http://schemas.openxmlformats.org/officeDocument/2006/relationships/hyperlink" Target="http://www.notiziegeopolitiche.net/wp-content/uploads/2011/12/bambini-poveri-bianco-nero.jpg" TargetMode="External"/><Relationship Id="rId96" Type="http://schemas.openxmlformats.org/officeDocument/2006/relationships/hyperlink" Target="http://12alle12.it/" TargetMode="External"/><Relationship Id="rId111" Type="http://schemas.openxmlformats.org/officeDocument/2006/relationships/hyperlink" Target="http://vociglobali.it/2014/11/19/dalla-nigeria-alla-corea-dalla-cina-alla-russia-i-diritti-negati/com/2014/11/10/nigeria-attacco-di-boko-haram-a-una-scuola-50-mort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control" Target="activeX/activeX1.xml"/><Relationship Id="rId28" Type="http://schemas.openxmlformats.org/officeDocument/2006/relationships/hyperlink" Target="http://www.asca.it/" TargetMode="External"/><Relationship Id="rId36" Type="http://schemas.openxmlformats.org/officeDocument/2006/relationships/hyperlink" Target="http://www.tgcom24.mediaset.it/" TargetMode="External"/><Relationship Id="rId49" Type="http://schemas.openxmlformats.org/officeDocument/2006/relationships/hyperlink" Target="http://italian.ruvr.ru/" TargetMode="External"/><Relationship Id="rId57" Type="http://schemas.openxmlformats.org/officeDocument/2006/relationships/hyperlink" Target="http://www.ncr-iran.org/" TargetMode="External"/><Relationship Id="rId106" Type="http://schemas.openxmlformats.org/officeDocument/2006/relationships/hyperlink" Target="http://italian.ruvr.ru/news/2014_11_18/La-Russia-e-insoddisfatta-del-lavoro-del-Consiglio-per-i-diritti-umani-dell-ONU-5485/" TargetMode="External"/><Relationship Id="rId114" Type="http://schemas.openxmlformats.org/officeDocument/2006/relationships/hyperlink" Target="http://www.amnesty.ca/write-for-rights/cases/the-bolotnaya-three" TargetMode="External"/><Relationship Id="rId10" Type="http://schemas.openxmlformats.org/officeDocument/2006/relationships/hyperlink" Target="http://areeweb.polito.it/didattica/polymath/htmlS/Interventi/Odifreddi/Keplero/Keplero.htm" TargetMode="External"/><Relationship Id="rId31" Type="http://schemas.openxmlformats.org/officeDocument/2006/relationships/hyperlink" Target="mailto:patrizia.zanaga@comune.bagno-a-ripoli.fi.it" TargetMode="External"/><Relationship Id="rId44" Type="http://schemas.openxmlformats.org/officeDocument/2006/relationships/hyperlink" Target="http://it.blastingnews.com/redazione/calogero-giuffrida/" TargetMode="External"/><Relationship Id="rId52" Type="http://schemas.openxmlformats.org/officeDocument/2006/relationships/hyperlink" Target="http://italian.ruvr.ru/news/2014_11_18/La-Russia-e-insoddisfatta-del-lavoro-del-Consiglio-per-i-diritti-umani-dell-ONU-5485/" TargetMode="External"/><Relationship Id="rId60" Type="http://schemas.openxmlformats.org/officeDocument/2006/relationships/hyperlink" Target="http://notizie.tiscali.it/" TargetMode="External"/><Relationship Id="rId65" Type="http://schemas.openxmlformats.org/officeDocument/2006/relationships/hyperlink" Target="http://www.arezzoweb.it/category/cronaca-adn" TargetMode="External"/><Relationship Id="rId73" Type="http://schemas.openxmlformats.org/officeDocument/2006/relationships/hyperlink" Target="http://www.agenzia.redattoresociale.it/Notiziario/Articolo/471880/Unicef-l-astronauta-Parmitano-nuovo-Goodwill-ambassador" TargetMode="External"/><Relationship Id="rId78" Type="http://schemas.openxmlformats.org/officeDocument/2006/relationships/hyperlink" Target="http://www.agenzia.redattoresociale.it/" TargetMode="External"/><Relationship Id="rId81" Type="http://schemas.openxmlformats.org/officeDocument/2006/relationships/hyperlink" Target="http://www.esteri.it/" TargetMode="External"/><Relationship Id="rId86" Type="http://schemas.openxmlformats.org/officeDocument/2006/relationships/hyperlink" Target="http://www.notiziegeopolitiche.net/wp-content/uploads/2014/04/guantanamo.jpg" TargetMode="External"/><Relationship Id="rId94" Type="http://schemas.openxmlformats.org/officeDocument/2006/relationships/hyperlink" Target="http://www.valdichianaoggi.it/" TargetMode="External"/><Relationship Id="rId99" Type="http://schemas.openxmlformats.org/officeDocument/2006/relationships/hyperlink" Target="http://www.siciliainformazioni.com/" TargetMode="External"/><Relationship Id="rId101" Type="http://schemas.openxmlformats.org/officeDocument/2006/relationships/hyperlink" Target="http://www.comune.palermo.it"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friulionline.com/" TargetMode="External"/><Relationship Id="rId18" Type="http://schemas.openxmlformats.org/officeDocument/2006/relationships/hyperlink" Target="http://www.dailycases.it/author/admin/" TargetMode="External"/><Relationship Id="rId39" Type="http://schemas.openxmlformats.org/officeDocument/2006/relationships/hyperlink" Target="http://www.ice.gov.it/" TargetMode="External"/><Relationship Id="rId109" Type="http://schemas.openxmlformats.org/officeDocument/2006/relationships/hyperlink" Target="http://vociglobali.it/author/redazione/" TargetMode="External"/><Relationship Id="rId34" Type="http://schemas.openxmlformats.org/officeDocument/2006/relationships/hyperlink" Target="http://www.amnesty.it/index.html" TargetMode="External"/><Relationship Id="rId50" Type="http://schemas.openxmlformats.org/officeDocument/2006/relationships/hyperlink" Target="http://italian.ruvr.ru/news/2014_11_01/LOccidente-dovrebbe-rivedere-la-sua-posizione-assecondante-in-Ucraina-5700/" TargetMode="External"/><Relationship Id="rId55" Type="http://schemas.openxmlformats.org/officeDocument/2006/relationships/hyperlink" Target="http://caratteriliberi.eu/agora/" TargetMode="External"/><Relationship Id="rId76" Type="http://schemas.openxmlformats.org/officeDocument/2006/relationships/image" Target="media/image9.jpeg"/><Relationship Id="rId97" Type="http://schemas.openxmlformats.org/officeDocument/2006/relationships/hyperlink" Target="http://27esimaora.corriere.it/" TargetMode="External"/><Relationship Id="rId104" Type="http://schemas.openxmlformats.org/officeDocument/2006/relationships/hyperlink" Target="http://italian.ruvr.ru/news/" TargetMode="External"/><Relationship Id="rId7" Type="http://schemas.openxmlformats.org/officeDocument/2006/relationships/image" Target="media/image1.png"/><Relationship Id="rId71" Type="http://schemas.openxmlformats.org/officeDocument/2006/relationships/hyperlink" Target="http://www.agenzia.redattoresociale.it/" TargetMode="External"/><Relationship Id="rId92" Type="http://schemas.openxmlformats.org/officeDocument/2006/relationships/image" Target="media/image11.jpeg"/><Relationship Id="rId2" Type="http://schemas.openxmlformats.org/officeDocument/2006/relationships/numbering" Target="numbering.xml"/><Relationship Id="rId29" Type="http://schemas.openxmlformats.org/officeDocument/2006/relationships/hyperlink" Target="http://www.gonews.i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E24D2-5C78-41BF-9A28-6C99982F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27</Pages>
  <Words>24095</Words>
  <Characters>137345</Characters>
  <Application>Microsoft Office Word</Application>
  <DocSecurity>0</DocSecurity>
  <Lines>1144</Lines>
  <Paragraphs>322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142</cp:revision>
  <dcterms:created xsi:type="dcterms:W3CDTF">2014-11-30T17:19:00Z</dcterms:created>
  <dcterms:modified xsi:type="dcterms:W3CDTF">2014-12-01T09:00:00Z</dcterms:modified>
</cp:coreProperties>
</file>